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F" w:rsidRPr="0073287B" w:rsidRDefault="002C3E8F" w:rsidP="002C3E8F">
      <w:pPr>
        <w:pStyle w:val="3"/>
        <w:spacing w:after="0" w:afterAutospacing="0"/>
        <w:jc w:val="center"/>
        <w:rPr>
          <w:rStyle w:val="a5"/>
          <w:i w:val="0"/>
          <w:iCs w:val="0"/>
          <w:caps/>
          <w:color w:val="000000"/>
          <w:sz w:val="24"/>
          <w:szCs w:val="24"/>
          <w:lang w:val="uk-UA"/>
        </w:rPr>
      </w:pPr>
      <w:r w:rsidRPr="00B15AF6">
        <w:rPr>
          <w:caps/>
          <w:color w:val="000000"/>
          <w:sz w:val="24"/>
          <w:szCs w:val="24"/>
          <w:lang w:val="uk-UA"/>
        </w:rPr>
        <w:t xml:space="preserve">інформаційна  картка </w:t>
      </w:r>
      <w:r>
        <w:rPr>
          <w:caps/>
          <w:color w:val="000000"/>
          <w:sz w:val="24"/>
          <w:szCs w:val="24"/>
          <w:lang w:val="uk-UA"/>
        </w:rPr>
        <w:t xml:space="preserve">надання ПОСЛУГ з </w:t>
      </w:r>
      <w:r w:rsidRPr="00426B8A">
        <w:rPr>
          <w:caps/>
          <w:color w:val="000000"/>
          <w:sz w:val="24"/>
          <w:szCs w:val="24"/>
          <w:lang w:val="uk-UA"/>
        </w:rPr>
        <w:t>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</w:p>
    <w:p w:rsidR="002C3E8F" w:rsidRPr="0037439F" w:rsidRDefault="002C3E8F" w:rsidP="002C3E8F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</w:r>
    </w:p>
    <w:p w:rsidR="002C3E8F" w:rsidRDefault="002C3E8F" w:rsidP="002C3E8F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A30470">
        <w:rPr>
          <w:b/>
          <w:color w:val="000000"/>
        </w:rPr>
        <w:t>Комунальне підприємство «</w:t>
      </w:r>
      <w:r>
        <w:rPr>
          <w:b/>
          <w:color w:val="000000"/>
        </w:rPr>
        <w:t>Аптека № 127</w:t>
      </w:r>
      <w:r w:rsidRPr="00A30470">
        <w:rPr>
          <w:b/>
          <w:color w:val="000000"/>
        </w:rPr>
        <w:t xml:space="preserve">» </w:t>
      </w:r>
      <w:r>
        <w:rPr>
          <w:b/>
          <w:color w:val="000000"/>
        </w:rPr>
        <w:t>Житомирської міської ради</w:t>
      </w:r>
    </w:p>
    <w:p w:rsidR="002C3E8F" w:rsidRDefault="002C3E8F" w:rsidP="002C3E8F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ППф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Санітас</w:t>
      </w:r>
      <w:proofErr w:type="spellEnd"/>
      <w:r>
        <w:rPr>
          <w:b/>
          <w:color w:val="000000"/>
        </w:rPr>
        <w:t>»</w:t>
      </w:r>
    </w:p>
    <w:p w:rsidR="002C3E8F" w:rsidRDefault="002C3E8F" w:rsidP="002C3E8F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</w:t>
      </w:r>
      <w:r>
        <w:rPr>
          <w:color w:val="000000"/>
          <w:sz w:val="16"/>
          <w:szCs w:val="16"/>
        </w:rPr>
        <w:t>а</w:t>
      </w:r>
      <w:r w:rsidRPr="0037439F">
        <w:rPr>
          <w:color w:val="000000"/>
          <w:sz w:val="16"/>
          <w:szCs w:val="16"/>
        </w:rPr>
        <w:t xml:space="preserve"> надання послуг)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2C3E8F" w:rsidRPr="0037439F" w:rsidTr="00C55331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8F" w:rsidRPr="005A4540" w:rsidRDefault="002C3E8F" w:rsidP="00C55331">
            <w:pPr>
              <w:spacing w:before="60" w:after="60"/>
              <w:jc w:val="center"/>
              <w:rPr>
                <w:color w:val="000000"/>
              </w:rPr>
            </w:pPr>
            <w:r w:rsidRPr="005A4540">
              <w:rPr>
                <w:b/>
                <w:color w:val="000000"/>
              </w:rPr>
              <w:t>Інформація про суб’єкта надання медичної послуги</w:t>
            </w:r>
          </w:p>
        </w:tc>
      </w:tr>
      <w:tr w:rsidR="002C3E8F" w:rsidRPr="0037439F" w:rsidTr="00C55331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4137C2" w:rsidRDefault="002C3E8F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 xml:space="preserve">Місцезнаходження суб’єкта надання медичної послуги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i/>
                <w:color w:val="000000"/>
              </w:rPr>
            </w:pPr>
            <w:r w:rsidRPr="005A4540">
              <w:rPr>
                <w:i/>
                <w:color w:val="000000"/>
              </w:rPr>
              <w:t>Адрес</w:t>
            </w:r>
            <w:r>
              <w:rPr>
                <w:i/>
                <w:color w:val="000000"/>
              </w:rPr>
              <w:t>и аптечних пунктів, які відпускають ліки</w:t>
            </w:r>
            <w:r w:rsidRPr="005A4540">
              <w:rPr>
                <w:i/>
                <w:color w:val="000000"/>
              </w:rPr>
              <w:t>:</w:t>
            </w:r>
          </w:p>
          <w:p w:rsidR="002C3E8F" w:rsidRPr="00087E9E" w:rsidRDefault="002C3E8F" w:rsidP="00C55331">
            <w:pPr>
              <w:pStyle w:val="a4"/>
              <w:spacing w:before="60" w:beforeAutospacing="0" w:after="60" w:afterAutospacing="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КП</w:t>
            </w:r>
            <w:r w:rsidRPr="00D43449">
              <w:rPr>
                <w:b/>
                <w:bCs/>
                <w:color w:val="000000"/>
                <w:lang w:val="uk-UA"/>
              </w:rPr>
              <w:t xml:space="preserve"> «Аптека №127» </w:t>
            </w:r>
            <w:r>
              <w:rPr>
                <w:b/>
                <w:bCs/>
                <w:color w:val="000000"/>
                <w:lang w:val="uk-UA"/>
              </w:rPr>
              <w:t xml:space="preserve">ЖМР </w:t>
            </w:r>
            <w:r>
              <w:rPr>
                <w:color w:val="000000"/>
                <w:lang w:val="uk-UA"/>
              </w:rPr>
              <w:t xml:space="preserve">здійснює відпуск лікарських засобів </w:t>
            </w:r>
            <w:r w:rsidRPr="006A5C8D">
              <w:rPr>
                <w:color w:val="000000"/>
                <w:lang w:val="uk-UA"/>
              </w:rPr>
              <w:t xml:space="preserve">пацієнтам, які потребують паліативної допомоги, хворим на психічні захворювання, епілепсію, хворобу Паркінсона за </w:t>
            </w:r>
            <w:proofErr w:type="spellStart"/>
            <w:r w:rsidRPr="006A5C8D">
              <w:rPr>
                <w:color w:val="000000"/>
                <w:lang w:val="uk-UA"/>
              </w:rPr>
              <w:t>адресою</w:t>
            </w:r>
            <w:proofErr w:type="spellEnd"/>
            <w:r w:rsidRPr="006A5C8D">
              <w:rPr>
                <w:color w:val="000000"/>
                <w:lang w:val="uk-UA"/>
              </w:rPr>
              <w:t xml:space="preserve">: </w:t>
            </w:r>
            <w:r>
              <w:rPr>
                <w:color w:val="000000"/>
                <w:lang w:val="uk-UA"/>
              </w:rPr>
              <w:t xml:space="preserve">м. Житомир, </w:t>
            </w:r>
            <w:r w:rsidRPr="00D43449">
              <w:rPr>
                <w:b/>
                <w:bCs/>
                <w:color w:val="000000"/>
                <w:lang w:val="uk-UA"/>
              </w:rPr>
              <w:t>м-н Соборний, 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  <w:p w:rsidR="002C3E8F" w:rsidRDefault="002C3E8F" w:rsidP="00C55331">
            <w:pPr>
              <w:pStyle w:val="a4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r w:rsidRPr="00D43449">
              <w:rPr>
                <w:b/>
                <w:bCs/>
                <w:color w:val="000000"/>
                <w:lang w:val="uk-UA"/>
              </w:rPr>
              <w:t>Приватне підприємство фірма «САНІТАС»</w:t>
            </w:r>
            <w:r w:rsidRPr="00D43449">
              <w:rPr>
                <w:color w:val="000000"/>
                <w:lang w:val="uk-UA"/>
              </w:rPr>
              <w:t xml:space="preserve"> здійснює відпуск лікарських засобів пацієнтам з </w:t>
            </w:r>
            <w:proofErr w:type="spellStart"/>
            <w:r w:rsidRPr="00D43449">
              <w:rPr>
                <w:color w:val="000000"/>
                <w:lang w:val="uk-UA"/>
              </w:rPr>
              <w:t>орфанними</w:t>
            </w:r>
            <w:proofErr w:type="spellEnd"/>
            <w:r w:rsidRPr="00D43449">
              <w:rPr>
                <w:color w:val="000000"/>
                <w:lang w:val="uk-UA"/>
              </w:rPr>
              <w:t xml:space="preserve"> (рідкісними) захворюваннями, з трансплантованими органами та іншим пільговим категоріям населення, </w:t>
            </w:r>
            <w:r>
              <w:rPr>
                <w:color w:val="000000"/>
                <w:lang w:val="uk-UA"/>
              </w:rPr>
              <w:t xml:space="preserve">які </w:t>
            </w:r>
            <w:r w:rsidRPr="00D43449">
              <w:rPr>
                <w:color w:val="000000"/>
                <w:lang w:val="uk-UA"/>
              </w:rPr>
              <w:t>визначен</w:t>
            </w:r>
            <w:r>
              <w:rPr>
                <w:color w:val="000000"/>
                <w:lang w:val="uk-UA"/>
              </w:rPr>
              <w:t>і</w:t>
            </w:r>
            <w:r w:rsidRPr="00D43449">
              <w:rPr>
                <w:color w:val="000000"/>
                <w:lang w:val="uk-UA"/>
              </w:rPr>
              <w:t xml:space="preserve"> постановою КМУ від 17.08.1998  № 1303(зі змінами) </w:t>
            </w:r>
          </w:p>
          <w:p w:rsidR="002C3E8F" w:rsidRDefault="002C3E8F" w:rsidP="00C55331">
            <w:pPr>
              <w:pStyle w:val="a4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r w:rsidRPr="00D43449">
              <w:rPr>
                <w:b/>
                <w:bCs/>
                <w:color w:val="000000"/>
                <w:lang w:val="uk-UA"/>
              </w:rPr>
              <w:t>Аптека №1 - вул. Київська, 7/4</w:t>
            </w:r>
          </w:p>
          <w:p w:rsidR="002C3E8F" w:rsidRPr="00D43449" w:rsidRDefault="002C3E8F" w:rsidP="00C55331">
            <w:pPr>
              <w:pStyle w:val="a4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r w:rsidRPr="00D43449">
              <w:rPr>
                <w:b/>
                <w:bCs/>
                <w:color w:val="000000"/>
                <w:lang w:val="uk-UA"/>
              </w:rPr>
              <w:t>Аптечний пункт №4 - вул. Л. Українки, 16</w:t>
            </w:r>
          </w:p>
          <w:p w:rsidR="002C3E8F" w:rsidRPr="005A4540" w:rsidRDefault="002C3E8F" w:rsidP="00C55331">
            <w:pPr>
              <w:pStyle w:val="a4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r w:rsidRPr="00D43449">
              <w:rPr>
                <w:b/>
                <w:bCs/>
                <w:color w:val="000000"/>
                <w:lang w:val="uk-UA"/>
              </w:rPr>
              <w:t>Аптечний пункт №5 - вул. В.Бердичівська,32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3928AA">
              <w:rPr>
                <w:b/>
                <w:bCs/>
                <w:color w:val="000000"/>
                <w:lang w:val="uk-UA"/>
              </w:rPr>
              <w:t>Аптечний пункт №1 – вул.В.Бердичівська,70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F6601A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 xml:space="preserve">відпускає ліки </w:t>
            </w:r>
            <w:r w:rsidRPr="00F6601A">
              <w:rPr>
                <w:color w:val="000000"/>
                <w:lang w:val="uk-UA"/>
              </w:rPr>
              <w:t>дітям з інвалідністю (хворим на психічні захворювання та епілепсію)</w:t>
            </w:r>
          </w:p>
        </w:tc>
      </w:tr>
      <w:tr w:rsidR="002C3E8F" w:rsidRPr="0037439F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4137C2" w:rsidRDefault="002C3E8F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>Інформація щодо режиму роботи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Default="002C3E8F" w:rsidP="00C55331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B739E2">
              <w:rPr>
                <w:b/>
                <w:bCs/>
                <w:lang w:val="uk-UA"/>
              </w:rPr>
              <w:t>КП «Аптека №127» ЖМР</w:t>
            </w:r>
            <w:r>
              <w:rPr>
                <w:b/>
                <w:bCs/>
                <w:lang w:val="uk-UA"/>
              </w:rPr>
              <w:t>:</w:t>
            </w:r>
          </w:p>
          <w:p w:rsidR="002C3E8F" w:rsidRDefault="002C3E8F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8391D">
              <w:rPr>
                <w:u w:val="single"/>
                <w:lang w:val="uk-UA"/>
              </w:rPr>
              <w:t>Аптека майдан Соборний, 4</w:t>
            </w:r>
            <w:r>
              <w:rPr>
                <w:lang w:val="uk-UA"/>
              </w:rPr>
              <w:t xml:space="preserve"> понеділок-неділю з 8:00 до 20:00</w:t>
            </w:r>
          </w:p>
          <w:p w:rsidR="002C3E8F" w:rsidRDefault="002C3E8F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B739E2">
              <w:rPr>
                <w:b/>
                <w:bCs/>
                <w:lang w:val="uk-UA"/>
              </w:rPr>
              <w:t>Приватне підприємство фірма «САНІТАС»:</w:t>
            </w:r>
            <w:r w:rsidRPr="00B739E2">
              <w:rPr>
                <w:b/>
                <w:bCs/>
                <w:lang w:val="uk-UA"/>
              </w:rPr>
              <w:br/>
            </w:r>
            <w:r w:rsidRPr="00C91B81">
              <w:rPr>
                <w:u w:val="single"/>
                <w:lang w:val="uk-UA"/>
              </w:rPr>
              <w:t>Аптека №1 - вул.Київська,7/4</w:t>
            </w:r>
            <w:r>
              <w:rPr>
                <w:lang w:val="uk-UA"/>
              </w:rPr>
              <w:t xml:space="preserve">: </w:t>
            </w:r>
            <w:r>
              <w:rPr>
                <w:lang w:val="uk-UA"/>
              </w:rPr>
              <w:br/>
              <w:t xml:space="preserve">понеділок-неділя </w:t>
            </w:r>
            <w:r w:rsidRPr="005A4540">
              <w:rPr>
                <w:lang w:val="uk-UA"/>
              </w:rPr>
              <w:t>з 8:00 до 2</w:t>
            </w:r>
            <w:r>
              <w:rPr>
                <w:lang w:val="uk-UA"/>
              </w:rPr>
              <w:t>2</w:t>
            </w:r>
            <w:r w:rsidRPr="005A4540">
              <w:rPr>
                <w:lang w:val="uk-UA"/>
              </w:rPr>
              <w:t>:00</w:t>
            </w:r>
            <w:r>
              <w:rPr>
                <w:lang w:val="uk-UA"/>
              </w:rPr>
              <w:t xml:space="preserve"> </w:t>
            </w:r>
          </w:p>
          <w:p w:rsidR="002C3E8F" w:rsidRPr="00C91B81" w:rsidRDefault="002C3E8F" w:rsidP="00C55331">
            <w:pPr>
              <w:pStyle w:val="a4"/>
              <w:spacing w:before="0" w:beforeAutospacing="0" w:after="0" w:afterAutospacing="0"/>
              <w:rPr>
                <w:u w:val="single"/>
                <w:lang w:val="uk-UA"/>
              </w:rPr>
            </w:pPr>
            <w:r w:rsidRPr="00C91B81">
              <w:rPr>
                <w:u w:val="single"/>
                <w:lang w:val="uk-UA"/>
              </w:rPr>
              <w:t xml:space="preserve">Аптечний пункт №1 – </w:t>
            </w:r>
            <w:proofErr w:type="spellStart"/>
            <w:r w:rsidRPr="00C91B81">
              <w:rPr>
                <w:u w:val="single"/>
                <w:lang w:val="uk-UA"/>
              </w:rPr>
              <w:t>вул.В.Бердичівська</w:t>
            </w:r>
            <w:proofErr w:type="spellEnd"/>
            <w:r w:rsidRPr="00C91B81">
              <w:rPr>
                <w:u w:val="single"/>
                <w:lang w:val="uk-UA"/>
              </w:rPr>
              <w:t>, 70</w:t>
            </w:r>
          </w:p>
          <w:p w:rsidR="002C3E8F" w:rsidRDefault="002C3E8F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понеділок-неділя цілодобово</w:t>
            </w:r>
          </w:p>
          <w:p w:rsidR="002C3E8F" w:rsidRPr="00C91B81" w:rsidRDefault="002C3E8F" w:rsidP="00C55331">
            <w:pPr>
              <w:pStyle w:val="a4"/>
              <w:spacing w:before="0" w:beforeAutospacing="0" w:after="0" w:afterAutospacing="0"/>
              <w:rPr>
                <w:u w:val="single"/>
                <w:lang w:val="uk-UA"/>
              </w:rPr>
            </w:pPr>
            <w:r w:rsidRPr="00C91B81">
              <w:rPr>
                <w:u w:val="single"/>
                <w:lang w:val="uk-UA"/>
              </w:rPr>
              <w:t>Аптечний пункт №4 - вул. Л. Українки, 16</w:t>
            </w:r>
          </w:p>
          <w:p w:rsidR="002C3E8F" w:rsidRPr="00322BA2" w:rsidRDefault="002C3E8F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B739E2">
              <w:rPr>
                <w:lang w:val="uk-UA"/>
              </w:rPr>
              <w:t xml:space="preserve">понеділок-неділя з 8:00 до </w:t>
            </w:r>
            <w:r>
              <w:rPr>
                <w:lang w:val="uk-UA"/>
              </w:rPr>
              <w:t>18</w:t>
            </w:r>
            <w:r w:rsidRPr="00B739E2">
              <w:rPr>
                <w:lang w:val="uk-UA"/>
              </w:rPr>
              <w:t>:00</w:t>
            </w:r>
          </w:p>
          <w:p w:rsidR="002C3E8F" w:rsidRPr="00C91B81" w:rsidRDefault="002C3E8F" w:rsidP="00C55331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C91B81">
              <w:rPr>
                <w:u w:val="single"/>
                <w:lang w:val="uk-UA"/>
              </w:rPr>
              <w:t>Аптечний пункт №5 - вул. В.Бердичівська,32</w:t>
            </w:r>
            <w:r w:rsidRPr="00C91B81">
              <w:rPr>
                <w:u w:val="single"/>
              </w:rPr>
              <w:t xml:space="preserve"> </w:t>
            </w:r>
          </w:p>
          <w:p w:rsidR="002C3E8F" w:rsidRPr="005A4540" w:rsidRDefault="002C3E8F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B739E2">
              <w:rPr>
                <w:lang w:val="uk-UA"/>
              </w:rPr>
              <w:t>понеділок-неділя з 8:00 до 18:00</w:t>
            </w:r>
          </w:p>
        </w:tc>
      </w:tr>
      <w:tr w:rsidR="002C3E8F" w:rsidRPr="0037439F" w:rsidTr="00C55331">
        <w:trPr>
          <w:trHeight w:val="8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4137C2" w:rsidRDefault="002C3E8F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 xml:space="preserve">Телефон </w:t>
            </w:r>
            <w:r w:rsidRPr="004137C2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4137C2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321040" w:rsidRDefault="002C3E8F" w:rsidP="00C55331">
            <w:pPr>
              <w:pStyle w:val="a4"/>
              <w:spacing w:before="60" w:after="60"/>
              <w:rPr>
                <w:lang w:val="uk-UA"/>
              </w:rPr>
            </w:pPr>
            <w:r w:rsidRPr="00321040">
              <w:rPr>
                <w:color w:val="000000"/>
                <w:lang w:val="uk-UA"/>
              </w:rPr>
              <w:t>Комунальне підприємство «Аптека №127» Житомирської міської ради</w:t>
            </w:r>
            <w:r>
              <w:rPr>
                <w:color w:val="000000"/>
                <w:lang w:val="uk-UA"/>
              </w:rPr>
              <w:br/>
            </w:r>
            <w:hyperlink r:id="rId5" w:history="1">
              <w:r w:rsidRPr="00334E03">
                <w:rPr>
                  <w:rStyle w:val="a3"/>
                </w:rPr>
                <w:t>apteka</w:t>
              </w:r>
              <w:r w:rsidRPr="00334E03">
                <w:rPr>
                  <w:rStyle w:val="a3"/>
                  <w:lang w:val="uk-UA"/>
                </w:rPr>
                <w:t>127</w:t>
              </w:r>
              <w:r w:rsidRPr="00334E03">
                <w:rPr>
                  <w:rStyle w:val="a3"/>
                </w:rPr>
                <w:t>kp</w:t>
              </w:r>
              <w:r w:rsidRPr="00334E03">
                <w:rPr>
                  <w:rStyle w:val="a3"/>
                  <w:lang w:val="uk-UA"/>
                </w:rPr>
                <w:t>@</w:t>
              </w:r>
              <w:r w:rsidRPr="00334E03">
                <w:rPr>
                  <w:rStyle w:val="a3"/>
                </w:rPr>
                <w:t>gmail</w:t>
              </w:r>
              <w:r w:rsidRPr="00334E03">
                <w:rPr>
                  <w:rStyle w:val="a3"/>
                  <w:lang w:val="uk-UA"/>
                </w:rPr>
                <w:t>.</w:t>
              </w:r>
              <w:proofErr w:type="spellStart"/>
              <w:r w:rsidRPr="00334E03">
                <w:rPr>
                  <w:rStyle w:val="a3"/>
                </w:rPr>
                <w:t>com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proofErr w:type="spellStart"/>
            <w:r w:rsidRPr="00C91B81">
              <w:rPr>
                <w:lang w:val="uk-UA"/>
              </w:rPr>
              <w:t>тел</w:t>
            </w:r>
            <w:proofErr w:type="spellEnd"/>
            <w:r w:rsidRPr="00C91B81">
              <w:rPr>
                <w:lang w:val="uk-UA"/>
              </w:rPr>
              <w:t>.: 47-36-68, 47-36-07, 067-454-33-02</w:t>
            </w:r>
            <w:r w:rsidRPr="005A4540">
              <w:rPr>
                <w:color w:val="000000"/>
                <w:lang w:val="uk-UA"/>
              </w:rPr>
              <w:br/>
            </w:r>
            <w:r w:rsidRPr="00626113">
              <w:rPr>
                <w:lang w:val="uk-UA"/>
              </w:rPr>
              <w:t>Приватне підприємство фірма «САНІТАС»</w:t>
            </w:r>
            <w:r>
              <w:rPr>
                <w:lang w:val="uk-UA"/>
              </w:rPr>
              <w:br/>
            </w:r>
            <w:r w:rsidRPr="00626113">
              <w:rPr>
                <w:lang w:val="uk-UA"/>
              </w:rPr>
              <w:t>Аптека №1 - вул. Київська, 7/4 (0412)</w:t>
            </w:r>
            <w:r>
              <w:rPr>
                <w:lang w:val="uk-UA"/>
              </w:rPr>
              <w:t xml:space="preserve"> </w:t>
            </w:r>
            <w:r w:rsidRPr="00626113">
              <w:rPr>
                <w:lang w:val="uk-UA"/>
              </w:rPr>
              <w:t>41-31-74</w:t>
            </w:r>
            <w:r>
              <w:rPr>
                <w:lang w:val="uk-UA"/>
              </w:rPr>
              <w:br/>
            </w:r>
            <w:r w:rsidRPr="00626113">
              <w:rPr>
                <w:lang w:val="uk-UA"/>
              </w:rPr>
              <w:t>Аптечний пункт №1 – вул.В.Бердичівська,70, (0412)</w:t>
            </w:r>
            <w:r>
              <w:rPr>
                <w:lang w:val="uk-UA"/>
              </w:rPr>
              <w:t xml:space="preserve"> </w:t>
            </w:r>
            <w:r w:rsidRPr="00626113">
              <w:rPr>
                <w:lang w:val="uk-UA"/>
              </w:rPr>
              <w:t>43-87-80</w:t>
            </w:r>
            <w:r>
              <w:rPr>
                <w:lang w:val="uk-UA"/>
              </w:rPr>
              <w:br/>
            </w:r>
            <w:r w:rsidRPr="00626113">
              <w:rPr>
                <w:lang w:val="uk-UA"/>
              </w:rPr>
              <w:t>Аптечний пункт №4 - вул. Л. Українки, 16, (0412)</w:t>
            </w:r>
            <w:r>
              <w:rPr>
                <w:lang w:val="uk-UA"/>
              </w:rPr>
              <w:t xml:space="preserve"> </w:t>
            </w:r>
            <w:r w:rsidRPr="00626113">
              <w:rPr>
                <w:lang w:val="uk-UA"/>
              </w:rPr>
              <w:t>52-29-21</w:t>
            </w:r>
            <w:r>
              <w:rPr>
                <w:lang w:val="uk-UA"/>
              </w:rPr>
              <w:br/>
              <w:t>А</w:t>
            </w:r>
            <w:r w:rsidRPr="00626113">
              <w:rPr>
                <w:lang w:val="uk-UA"/>
              </w:rPr>
              <w:t>птечний пункт №5 - вул. В.Бердичівська,32,</w:t>
            </w:r>
            <w:r>
              <w:rPr>
                <w:lang w:val="uk-UA"/>
              </w:rPr>
              <w:t xml:space="preserve"> </w:t>
            </w:r>
            <w:r w:rsidRPr="00626113">
              <w:rPr>
                <w:lang w:val="uk-UA"/>
              </w:rPr>
              <w:t>(0412)</w:t>
            </w:r>
            <w:r>
              <w:rPr>
                <w:lang w:val="uk-UA"/>
              </w:rPr>
              <w:t xml:space="preserve"> </w:t>
            </w:r>
            <w:r w:rsidRPr="00626113">
              <w:rPr>
                <w:lang w:val="uk-UA"/>
              </w:rPr>
              <w:t>52-29-58</w:t>
            </w:r>
          </w:p>
        </w:tc>
      </w:tr>
      <w:tr w:rsidR="002C3E8F" w:rsidRPr="0037439F" w:rsidTr="00C55331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Умови отримання послуги</w:t>
            </w:r>
          </w:p>
        </w:tc>
      </w:tr>
      <w:tr w:rsidR="002C3E8F" w:rsidRPr="005E5937" w:rsidTr="00C55331">
        <w:trPr>
          <w:trHeight w:val="10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  <w:lang w:val="en-US"/>
              </w:rPr>
              <w:lastRenderedPageBreak/>
              <w:t>4</w:t>
            </w:r>
            <w:r w:rsidRPr="005A4540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color w:val="000000"/>
              </w:rPr>
            </w:pPr>
            <w:r w:rsidRPr="005A4540">
              <w:rPr>
                <w:color w:val="000000"/>
              </w:rPr>
              <w:t>Вичерпний перелік документів, необхідних для отримання послуги</w:t>
            </w:r>
          </w:p>
        </w:tc>
        <w:tc>
          <w:tcPr>
            <w:tcW w:w="6728" w:type="dxa"/>
          </w:tcPr>
          <w:p w:rsidR="002C3E8F" w:rsidRDefault="002C3E8F" w:rsidP="00C55331">
            <w:pPr>
              <w:tabs>
                <w:tab w:val="left" w:pos="1040"/>
                <w:tab w:val="left" w:pos="1780"/>
              </w:tabs>
              <w:jc w:val="both"/>
              <w:rPr>
                <w:bCs/>
              </w:rPr>
            </w:pPr>
            <w:r>
              <w:rPr>
                <w:bCs/>
              </w:rPr>
              <w:t>1.Паспорт.</w:t>
            </w:r>
          </w:p>
          <w:p w:rsidR="002C3E8F" w:rsidRDefault="002C3E8F" w:rsidP="00C55331">
            <w:pPr>
              <w:tabs>
                <w:tab w:val="left" w:pos="1040"/>
                <w:tab w:val="left" w:pos="1780"/>
              </w:tabs>
              <w:jc w:val="both"/>
              <w:rPr>
                <w:bCs/>
              </w:rPr>
            </w:pPr>
            <w:r>
              <w:rPr>
                <w:bCs/>
              </w:rPr>
              <w:t>2.Посвідчення, що засвідчує статус пільговика та надає право на пільгове забезпечення.</w:t>
            </w:r>
          </w:p>
          <w:p w:rsidR="002C3E8F" w:rsidRPr="003E5598" w:rsidRDefault="002C3E8F" w:rsidP="00C55331">
            <w:pPr>
              <w:tabs>
                <w:tab w:val="left" w:pos="1040"/>
                <w:tab w:val="left" w:pos="1780"/>
              </w:tabs>
              <w:jc w:val="both"/>
              <w:rPr>
                <w:bCs/>
              </w:rPr>
            </w:pPr>
            <w:r>
              <w:rPr>
                <w:bCs/>
              </w:rPr>
              <w:t>3.Правильно оформлений лікарем рецепт.</w:t>
            </w:r>
          </w:p>
        </w:tc>
      </w:tr>
      <w:tr w:rsidR="002C3E8F" w:rsidRPr="005E5937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  <w:lang w:val="en-US"/>
              </w:rPr>
              <w:t>5</w:t>
            </w:r>
            <w:r w:rsidRPr="005A4540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8F" w:rsidRPr="005A4540" w:rsidRDefault="002C3E8F" w:rsidP="00C55331">
            <w:pPr>
              <w:spacing w:before="60" w:after="60"/>
              <w:jc w:val="center"/>
              <w:rPr>
                <w:color w:val="000000"/>
              </w:rPr>
            </w:pPr>
            <w:r w:rsidRPr="00CC284A">
              <w:rPr>
                <w:color w:val="000000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728" w:type="dxa"/>
          </w:tcPr>
          <w:p w:rsidR="002C3E8F" w:rsidRDefault="002C3E8F" w:rsidP="00C55331">
            <w:pPr>
              <w:shd w:val="clear" w:color="auto" w:fill="FFFFFF"/>
              <w:jc w:val="both"/>
            </w:pPr>
            <w:r>
              <w:t>Рецепти, які відпускаються на пільгових умовах, безоплатно чи з доплатою або вартість яких підлягає державному відшкодуванню (повністю або частково) виписуються згідно постанови Кабінету Міністрів України від 17.08.1998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      </w:r>
          </w:p>
          <w:p w:rsidR="002C3E8F" w:rsidRPr="00014721" w:rsidRDefault="002C3E8F" w:rsidP="002C3E8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 w:rsidRPr="00014721">
              <w:rPr>
                <w:bCs/>
              </w:rPr>
              <w:t>Пацієнт звертається до лікаря та отримує правильно оформлений рецепт.</w:t>
            </w:r>
          </w:p>
          <w:p w:rsidR="002C3E8F" w:rsidRPr="00014721" w:rsidRDefault="002C3E8F" w:rsidP="002C3E8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 w:rsidRPr="00014721">
              <w:rPr>
                <w:bCs/>
              </w:rPr>
              <w:t>Лікарський засіб має мати задекларовану оптово-відпускну ціну, яка внесена до реєстру оптово-відпускних цін (у грн.) станом на дату виписування рецепту.</w:t>
            </w:r>
          </w:p>
          <w:p w:rsidR="002C3E8F" w:rsidRPr="00014721" w:rsidRDefault="002C3E8F" w:rsidP="002C3E8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 w:rsidRPr="00014721">
              <w:rPr>
                <w:bCs/>
              </w:rPr>
              <w:t>Пацієнт звертається до аптеки з рецептом та отримує ліки безоплатно або з частковою доплатою.</w:t>
            </w:r>
          </w:p>
          <w:p w:rsidR="002C3E8F" w:rsidRPr="005A4540" w:rsidRDefault="002C3E8F" w:rsidP="00C55331">
            <w:pPr>
              <w:shd w:val="clear" w:color="auto" w:fill="FFFFFF"/>
              <w:jc w:val="both"/>
            </w:pPr>
            <w:r>
              <w:rPr>
                <w:bCs/>
              </w:rPr>
              <w:t>(При першому зверненні до аптеки при собі мати паспорт та посвідчення, що засвідчує статус особи та надає право на пільгове забезпечення лікарськими засобами)</w:t>
            </w:r>
          </w:p>
        </w:tc>
      </w:tr>
    </w:tbl>
    <w:p w:rsidR="002C3E8F" w:rsidRDefault="002C3E8F" w:rsidP="002C3E8F">
      <w:pPr>
        <w:ind w:left="4956"/>
        <w:rPr>
          <w:color w:val="000000"/>
        </w:rPr>
      </w:pPr>
    </w:p>
    <w:p w:rsidR="002C3E8F" w:rsidRPr="00336472" w:rsidRDefault="002C3E8F" w:rsidP="002C3E8F">
      <w:pPr>
        <w:jc w:val="both"/>
        <w:rPr>
          <w:sz w:val="26"/>
          <w:szCs w:val="26"/>
        </w:rPr>
      </w:pPr>
      <w:r w:rsidRPr="0018391D">
        <w:rPr>
          <w:b/>
          <w:bCs/>
          <w:sz w:val="26"/>
          <w:szCs w:val="26"/>
        </w:rPr>
        <w:t>ДОВІДКОВО:</w:t>
      </w:r>
      <w:r>
        <w:rPr>
          <w:sz w:val="26"/>
          <w:szCs w:val="26"/>
        </w:rPr>
        <w:t xml:space="preserve"> </w:t>
      </w:r>
      <w:r w:rsidRPr="00336472">
        <w:rPr>
          <w:sz w:val="26"/>
          <w:szCs w:val="26"/>
        </w:rPr>
        <w:t xml:space="preserve">Лікарські засоби </w:t>
      </w:r>
      <w:r w:rsidRPr="00336472">
        <w:rPr>
          <w:b/>
          <w:sz w:val="26"/>
          <w:szCs w:val="26"/>
        </w:rPr>
        <w:t>за програмою «Доступні ліки»</w:t>
      </w:r>
      <w:r w:rsidRPr="00336472">
        <w:rPr>
          <w:sz w:val="26"/>
          <w:szCs w:val="26"/>
        </w:rPr>
        <w:t xml:space="preserve"> для лікування серцево-судинних захворювань, бронхіальної астми, цукрового діабету, нецукрового діабету, розладів психіки та поведінки, епілепсії відпускаються безкоштовно або з доплатою за електронними рецептами лікарів тими аптечними закладами, які уклали відповідні договори з Національною службою здоров’я України (у м. Житомирі це мережі аптек </w:t>
      </w:r>
      <w:proofErr w:type="spellStart"/>
      <w:r>
        <w:rPr>
          <w:sz w:val="26"/>
          <w:szCs w:val="26"/>
        </w:rPr>
        <w:t>ППф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Санітас</w:t>
      </w:r>
      <w:proofErr w:type="spellEnd"/>
      <w:r>
        <w:rPr>
          <w:sz w:val="26"/>
          <w:szCs w:val="26"/>
        </w:rPr>
        <w:t>», ТОВ «Первоцвіт-</w:t>
      </w:r>
      <w:proofErr w:type="spellStart"/>
      <w:r>
        <w:rPr>
          <w:sz w:val="26"/>
          <w:szCs w:val="26"/>
        </w:rPr>
        <w:t>фарм</w:t>
      </w:r>
      <w:proofErr w:type="spellEnd"/>
      <w:r>
        <w:rPr>
          <w:sz w:val="26"/>
          <w:szCs w:val="26"/>
        </w:rPr>
        <w:t xml:space="preserve">», </w:t>
      </w:r>
      <w:r w:rsidRPr="00336472">
        <w:rPr>
          <w:sz w:val="26"/>
          <w:szCs w:val="26"/>
        </w:rPr>
        <w:t>ТОВ «Подорожник», ТОВ «Аптекар», ТОВ «Мед-Сервіс», ТОВ фірма  «</w:t>
      </w:r>
      <w:proofErr w:type="spellStart"/>
      <w:r w:rsidRPr="00336472">
        <w:rPr>
          <w:sz w:val="26"/>
          <w:szCs w:val="26"/>
        </w:rPr>
        <w:t>Фармавіта</w:t>
      </w:r>
      <w:proofErr w:type="spellEnd"/>
      <w:r w:rsidRPr="00336472">
        <w:rPr>
          <w:sz w:val="26"/>
          <w:szCs w:val="26"/>
        </w:rPr>
        <w:t xml:space="preserve">» та інші). Інформація щодо аптечних закладів, з якими укладені договори про </w:t>
      </w:r>
      <w:proofErr w:type="spellStart"/>
      <w:r w:rsidRPr="00336472">
        <w:rPr>
          <w:sz w:val="26"/>
          <w:szCs w:val="26"/>
        </w:rPr>
        <w:t>реімбурсацію</w:t>
      </w:r>
      <w:proofErr w:type="spellEnd"/>
      <w:r w:rsidRPr="00336472">
        <w:rPr>
          <w:sz w:val="26"/>
          <w:szCs w:val="26"/>
        </w:rPr>
        <w:t xml:space="preserve"> є у відкритому доступі на офіційному сайті Національної служби здоров’я України</w:t>
      </w:r>
      <w:r>
        <w:rPr>
          <w:sz w:val="26"/>
          <w:szCs w:val="26"/>
        </w:rPr>
        <w:t xml:space="preserve"> за посиланням </w:t>
      </w:r>
      <w:hyperlink r:id="rId6" w:history="1">
        <w:r w:rsidRPr="006B5B21">
          <w:rPr>
            <w:rStyle w:val="a3"/>
            <w:sz w:val="26"/>
            <w:szCs w:val="26"/>
          </w:rPr>
          <w:t>https://edata.e-health.gov.ua/e-data/dashboard/pharmacy-map</w:t>
        </w:r>
      </w:hyperlink>
      <w:r>
        <w:rPr>
          <w:sz w:val="26"/>
          <w:szCs w:val="26"/>
        </w:rPr>
        <w:t>.</w:t>
      </w:r>
    </w:p>
    <w:p w:rsidR="002C3E8F" w:rsidRDefault="002C3E8F" w:rsidP="002C3E8F">
      <w:pPr>
        <w:ind w:left="4956"/>
        <w:jc w:val="both"/>
        <w:rPr>
          <w:color w:val="000000"/>
        </w:rPr>
      </w:pPr>
    </w:p>
    <w:p w:rsidR="002C3E8F" w:rsidRDefault="002C3E8F" w:rsidP="002C3E8F">
      <w:pPr>
        <w:ind w:left="4956"/>
        <w:rPr>
          <w:color w:val="000000"/>
        </w:rPr>
      </w:pPr>
    </w:p>
    <w:p w:rsidR="002C3E8F" w:rsidRDefault="002C3E8F" w:rsidP="002C3E8F">
      <w:pPr>
        <w:ind w:left="4956"/>
        <w:rPr>
          <w:color w:val="000000"/>
        </w:rPr>
      </w:pPr>
    </w:p>
    <w:p w:rsidR="002C3E8F" w:rsidRDefault="002C3E8F" w:rsidP="002C3E8F">
      <w:pPr>
        <w:ind w:left="4956"/>
        <w:rPr>
          <w:color w:val="000000"/>
        </w:rPr>
      </w:pPr>
    </w:p>
    <w:p w:rsidR="00723D59" w:rsidRDefault="00723D59">
      <w:bookmarkStart w:id="0" w:name="_GoBack"/>
      <w:bookmarkEnd w:id="0"/>
    </w:p>
    <w:sectPr w:rsidR="00723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FD8"/>
    <w:multiLevelType w:val="hybridMultilevel"/>
    <w:tmpl w:val="8842AE8A"/>
    <w:lvl w:ilvl="0" w:tplc="EDFA51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F"/>
    <w:rsid w:val="002C3E8F"/>
    <w:rsid w:val="007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BB453-F18A-45A6-A0FC-4239D73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2C3E8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E8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2C3E8F"/>
    <w:rPr>
      <w:color w:val="0000FF"/>
      <w:u w:val="single"/>
    </w:rPr>
  </w:style>
  <w:style w:type="paragraph" w:styleId="a4">
    <w:name w:val="Normal (Web)"/>
    <w:basedOn w:val="a"/>
    <w:rsid w:val="002C3E8F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qFormat/>
    <w:rsid w:val="002C3E8F"/>
    <w:rPr>
      <w:i/>
      <w:iCs/>
    </w:rPr>
  </w:style>
  <w:style w:type="paragraph" w:styleId="a6">
    <w:name w:val="List Paragraph"/>
    <w:basedOn w:val="a"/>
    <w:uiPriority w:val="34"/>
    <w:qFormat/>
    <w:rsid w:val="002C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ata.e-health.gov.ua/e-data/dashboard/pharmacy-map" TargetMode="External"/><Relationship Id="rId5" Type="http://schemas.openxmlformats.org/officeDocument/2006/relationships/hyperlink" Target="mailto:apteka127k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2023-04-17T07:43:00Z</dcterms:created>
  <dcterms:modified xsi:type="dcterms:W3CDTF">2023-04-17T07:43:00Z</dcterms:modified>
</cp:coreProperties>
</file>