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6D70B6" w:rsidRPr="00D051AE" w:rsidRDefault="00327242" w:rsidP="00327242">
      <w:pPr>
        <w:ind w:right="-143"/>
        <w:jc w:val="center"/>
        <w:rPr>
          <w:szCs w:val="28"/>
          <w:lang w:val="uk-UA"/>
        </w:rPr>
      </w:pPr>
      <w:r>
        <w:rPr>
          <w:b/>
          <w:sz w:val="24"/>
          <w:lang w:val="uk-UA"/>
        </w:rPr>
        <w:t xml:space="preserve">    </w:t>
      </w:r>
      <w:r w:rsidR="00C84AA5">
        <w:rPr>
          <w:b/>
          <w:sz w:val="24"/>
          <w:lang w:val="uk-UA"/>
        </w:rPr>
        <w:t xml:space="preserve">               </w:t>
      </w:r>
      <w:r w:rsidR="009F386C" w:rsidRPr="00D051AE">
        <w:rPr>
          <w:szCs w:val="28"/>
          <w:lang w:val="uk-UA"/>
        </w:rPr>
        <w:t xml:space="preserve">Додаток </w:t>
      </w:r>
    </w:p>
    <w:p w:rsidR="00E31E24" w:rsidRDefault="006D70B6" w:rsidP="006D70B6">
      <w:pPr>
        <w:ind w:right="-143"/>
        <w:jc w:val="center"/>
        <w:rPr>
          <w:szCs w:val="28"/>
          <w:lang w:val="uk-UA"/>
        </w:rPr>
      </w:pPr>
      <w:r w:rsidRPr="00D051AE">
        <w:rPr>
          <w:szCs w:val="28"/>
          <w:lang w:val="uk-UA"/>
        </w:rPr>
        <w:t xml:space="preserve">                                </w:t>
      </w:r>
      <w:r w:rsidR="00054943">
        <w:rPr>
          <w:szCs w:val="28"/>
          <w:lang w:val="uk-UA"/>
        </w:rPr>
        <w:t xml:space="preserve">          </w:t>
      </w:r>
      <w:r w:rsidR="006D462E">
        <w:rPr>
          <w:szCs w:val="28"/>
          <w:lang w:val="uk-UA"/>
        </w:rPr>
        <w:t xml:space="preserve"> </w:t>
      </w:r>
      <w:r w:rsidR="00DE433E">
        <w:rPr>
          <w:szCs w:val="28"/>
          <w:lang w:val="uk-UA"/>
        </w:rPr>
        <w:t xml:space="preserve">               </w:t>
      </w:r>
      <w:r w:rsidR="009F386C" w:rsidRPr="00D051AE">
        <w:rPr>
          <w:szCs w:val="28"/>
          <w:lang w:val="uk-UA"/>
        </w:rPr>
        <w:t xml:space="preserve">до </w:t>
      </w:r>
      <w:r w:rsidR="00DE433E">
        <w:rPr>
          <w:szCs w:val="28"/>
          <w:lang w:val="uk-UA"/>
        </w:rPr>
        <w:t xml:space="preserve">проєкту </w:t>
      </w:r>
      <w:r w:rsidR="009F386C" w:rsidRPr="00D051AE">
        <w:rPr>
          <w:szCs w:val="28"/>
          <w:lang w:val="uk-UA"/>
        </w:rPr>
        <w:t>рішення</w:t>
      </w:r>
      <w:r w:rsidRPr="00D051AE">
        <w:rPr>
          <w:szCs w:val="28"/>
          <w:lang w:val="uk-UA"/>
        </w:rPr>
        <w:t xml:space="preserve"> </w:t>
      </w:r>
      <w:r w:rsidR="002137C8">
        <w:rPr>
          <w:szCs w:val="28"/>
          <w:lang w:val="uk-UA"/>
        </w:rPr>
        <w:t>міської ради</w:t>
      </w:r>
      <w:r w:rsidR="00054943">
        <w:rPr>
          <w:szCs w:val="28"/>
          <w:lang w:val="uk-UA"/>
        </w:rPr>
        <w:t xml:space="preserve"> </w:t>
      </w:r>
    </w:p>
    <w:p w:rsidR="00327242" w:rsidRPr="008A1996" w:rsidRDefault="00E31E24" w:rsidP="002137C8">
      <w:pPr>
        <w:ind w:right="-143"/>
        <w:jc w:val="center"/>
        <w:rPr>
          <w:szCs w:val="28"/>
          <w:lang w:val="uk-UA"/>
        </w:rPr>
      </w:pPr>
      <w:r>
        <w:rPr>
          <w:szCs w:val="28"/>
          <w:lang w:val="uk-UA"/>
        </w:rPr>
        <w:t xml:space="preserve">                     </w:t>
      </w:r>
      <w:r w:rsidR="002137C8">
        <w:rPr>
          <w:szCs w:val="28"/>
          <w:lang w:val="uk-UA"/>
        </w:rPr>
        <w:t xml:space="preserve">                           </w:t>
      </w:r>
      <w:r w:rsidR="00327242" w:rsidRPr="00D051AE">
        <w:rPr>
          <w:szCs w:val="28"/>
          <w:lang w:val="uk-UA"/>
        </w:rPr>
        <w:t xml:space="preserve">                                                               </w:t>
      </w:r>
    </w:p>
    <w:p w:rsidR="00327242" w:rsidRPr="00D051AE" w:rsidRDefault="00327242" w:rsidP="00327242">
      <w:pPr>
        <w:ind w:right="-143"/>
        <w:jc w:val="both"/>
        <w:rPr>
          <w:sz w:val="24"/>
          <w:lang w:val="uk-UA"/>
        </w:rPr>
      </w:pPr>
      <w:r w:rsidRPr="00D051AE">
        <w:rPr>
          <w:sz w:val="24"/>
          <w:lang w:val="uk-UA"/>
        </w:rPr>
        <w:t xml:space="preserve">                                                                                </w:t>
      </w:r>
      <w:r w:rsidR="00C84AA5">
        <w:rPr>
          <w:sz w:val="24"/>
          <w:lang w:val="uk-UA"/>
        </w:rPr>
        <w:t xml:space="preserve">    </w:t>
      </w:r>
      <w:r w:rsidRPr="00D051AE">
        <w:rPr>
          <w:sz w:val="24"/>
          <w:lang w:val="uk-UA"/>
        </w:rPr>
        <w:t>________________</w:t>
      </w:r>
      <w:r w:rsidR="0043070C">
        <w:rPr>
          <w:sz w:val="24"/>
          <w:lang w:val="uk-UA"/>
        </w:rPr>
        <w:t>_______</w:t>
      </w:r>
      <w:r w:rsidRPr="00D051AE">
        <w:rPr>
          <w:sz w:val="24"/>
          <w:lang w:val="uk-UA"/>
        </w:rPr>
        <w:t xml:space="preserve"> № _____</w:t>
      </w:r>
      <w:r w:rsidR="00877EFD">
        <w:rPr>
          <w:sz w:val="24"/>
          <w:lang w:val="uk-UA"/>
        </w:rPr>
        <w:t>_</w:t>
      </w:r>
    </w:p>
    <w:p w:rsidR="009F386C" w:rsidRPr="00D051AE" w:rsidRDefault="009F386C" w:rsidP="009F386C">
      <w:pPr>
        <w:ind w:right="-143"/>
        <w:rPr>
          <w:sz w:val="24"/>
          <w:lang w:val="uk-UA"/>
        </w:rPr>
      </w:pPr>
      <w:r w:rsidRPr="00D051AE">
        <w:rPr>
          <w:sz w:val="24"/>
          <w:lang w:val="uk-UA"/>
        </w:rPr>
        <w:t xml:space="preserve">                                                                                                      </w:t>
      </w:r>
      <w:r w:rsidR="00327242" w:rsidRPr="00D051AE">
        <w:rPr>
          <w:sz w:val="24"/>
          <w:lang w:val="uk-UA"/>
        </w:rPr>
        <w:t xml:space="preserve">                             </w:t>
      </w:r>
    </w:p>
    <w:p w:rsidR="009F386C" w:rsidRPr="00D051AE" w:rsidRDefault="009F386C" w:rsidP="009F386C">
      <w:pPr>
        <w:ind w:right="-143"/>
        <w:jc w:val="right"/>
        <w:rPr>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327242" w:rsidRPr="00D051AE" w:rsidRDefault="009F386C" w:rsidP="009F386C">
      <w:pPr>
        <w:ind w:right="-143"/>
        <w:jc w:val="center"/>
        <w:rPr>
          <w:b/>
          <w:sz w:val="36"/>
          <w:szCs w:val="36"/>
          <w:lang w:val="uk-UA"/>
        </w:rPr>
      </w:pPr>
      <w:r w:rsidRPr="00D051AE">
        <w:rPr>
          <w:b/>
          <w:sz w:val="36"/>
          <w:szCs w:val="36"/>
          <w:lang w:val="uk-UA"/>
        </w:rPr>
        <w:t xml:space="preserve">КОМПЛЕКСНА ПРОГРАМА </w:t>
      </w:r>
    </w:p>
    <w:p w:rsidR="00327242" w:rsidRPr="00D051AE" w:rsidRDefault="009F386C" w:rsidP="009F386C">
      <w:pPr>
        <w:ind w:right="-143"/>
        <w:jc w:val="center"/>
        <w:rPr>
          <w:b/>
          <w:sz w:val="36"/>
          <w:szCs w:val="36"/>
          <w:lang w:val="uk-UA"/>
        </w:rPr>
      </w:pPr>
      <w:r w:rsidRPr="00D051AE">
        <w:rPr>
          <w:b/>
          <w:sz w:val="36"/>
          <w:szCs w:val="36"/>
          <w:lang w:val="uk-UA"/>
        </w:rPr>
        <w:t xml:space="preserve">СОЦІАЛЬНОГО ЗАХИСТУ НАСЕЛЕННЯ </w:t>
      </w:r>
    </w:p>
    <w:p w:rsidR="00980C60" w:rsidRDefault="009F386C" w:rsidP="009F386C">
      <w:pPr>
        <w:ind w:right="-143"/>
        <w:jc w:val="center"/>
        <w:rPr>
          <w:b/>
          <w:sz w:val="36"/>
          <w:szCs w:val="36"/>
          <w:lang w:val="uk-UA"/>
        </w:rPr>
      </w:pPr>
      <w:r w:rsidRPr="00D051AE">
        <w:rPr>
          <w:b/>
          <w:sz w:val="36"/>
          <w:szCs w:val="36"/>
          <w:lang w:val="uk-UA"/>
        </w:rPr>
        <w:t xml:space="preserve">ЖИТОМИРСЬКОЇ МІСЬКОЇ </w:t>
      </w:r>
    </w:p>
    <w:p w:rsidR="00327242" w:rsidRPr="00D051AE" w:rsidRDefault="009F386C" w:rsidP="009F386C">
      <w:pPr>
        <w:ind w:right="-143"/>
        <w:jc w:val="center"/>
        <w:rPr>
          <w:b/>
          <w:sz w:val="36"/>
          <w:szCs w:val="36"/>
          <w:lang w:val="uk-UA"/>
        </w:rPr>
      </w:pPr>
      <w:r w:rsidRPr="00D051AE">
        <w:rPr>
          <w:b/>
          <w:sz w:val="36"/>
          <w:szCs w:val="36"/>
          <w:lang w:val="uk-UA"/>
        </w:rPr>
        <w:t xml:space="preserve">ТЕРИТОРІАЛЬНОЇ ГРОМАДИ </w:t>
      </w:r>
    </w:p>
    <w:p w:rsidR="009F386C" w:rsidRPr="00D051AE" w:rsidRDefault="009F386C" w:rsidP="00327242">
      <w:pPr>
        <w:ind w:right="-143"/>
        <w:jc w:val="center"/>
        <w:rPr>
          <w:b/>
          <w:sz w:val="36"/>
          <w:szCs w:val="36"/>
          <w:lang w:val="uk-UA"/>
        </w:rPr>
      </w:pPr>
      <w:r w:rsidRPr="00D051AE">
        <w:rPr>
          <w:b/>
          <w:sz w:val="36"/>
          <w:szCs w:val="36"/>
          <w:lang w:val="uk-UA"/>
        </w:rPr>
        <w:t>НА</w:t>
      </w:r>
      <w:r w:rsidR="00327242" w:rsidRPr="00D051AE">
        <w:rPr>
          <w:b/>
          <w:sz w:val="36"/>
          <w:szCs w:val="36"/>
          <w:lang w:val="uk-UA"/>
        </w:rPr>
        <w:t xml:space="preserve"> </w:t>
      </w:r>
      <w:r w:rsidRPr="00D051AE">
        <w:rPr>
          <w:b/>
          <w:sz w:val="36"/>
          <w:szCs w:val="36"/>
          <w:lang w:val="uk-UA"/>
        </w:rPr>
        <w:t>2021 – 2025 РОКИ</w:t>
      </w:r>
    </w:p>
    <w:p w:rsidR="009F386C" w:rsidRPr="00D051AE" w:rsidRDefault="009F386C" w:rsidP="009F386C">
      <w:pPr>
        <w:jc w:val="center"/>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Default="009F386C">
      <w:pPr>
        <w:jc w:val="both"/>
        <w:rPr>
          <w:b/>
          <w:szCs w:val="28"/>
          <w:lang w:val="uk-UA"/>
        </w:rPr>
      </w:pPr>
    </w:p>
    <w:p w:rsidR="005C7B3D" w:rsidRPr="00D051AE" w:rsidRDefault="005C7B3D">
      <w:pPr>
        <w:jc w:val="both"/>
        <w:rPr>
          <w:b/>
          <w:szCs w:val="28"/>
          <w:lang w:val="uk-UA"/>
        </w:rPr>
      </w:pPr>
    </w:p>
    <w:p w:rsidR="00C539D9" w:rsidRDefault="00C539D9" w:rsidP="00327242">
      <w:pPr>
        <w:rPr>
          <w:b/>
          <w:szCs w:val="28"/>
          <w:lang w:val="uk-UA"/>
        </w:rPr>
      </w:pPr>
    </w:p>
    <w:p w:rsidR="00F551EE" w:rsidRDefault="00F551EE" w:rsidP="00F551EE">
      <w:pPr>
        <w:suppressAutoHyphens w:val="0"/>
        <w:contextualSpacing/>
        <w:rPr>
          <w:b/>
          <w:szCs w:val="28"/>
          <w:lang w:val="uk-UA"/>
        </w:rPr>
      </w:pPr>
    </w:p>
    <w:p w:rsidR="002413E1" w:rsidRPr="00D051AE" w:rsidRDefault="002413E1" w:rsidP="00F551EE">
      <w:pPr>
        <w:suppressAutoHyphens w:val="0"/>
        <w:contextualSpacing/>
        <w:jc w:val="center"/>
        <w:rPr>
          <w:b/>
          <w:szCs w:val="28"/>
          <w:lang w:val="uk-UA" w:eastAsia="ru-RU"/>
        </w:rPr>
      </w:pPr>
      <w:r w:rsidRPr="00D051AE">
        <w:rPr>
          <w:b/>
          <w:szCs w:val="28"/>
          <w:lang w:val="uk-UA" w:eastAsia="ru-RU"/>
        </w:rPr>
        <w:lastRenderedPageBreak/>
        <w:t>І. ПАСПОРТ ПРОГРАМИ</w:t>
      </w:r>
    </w:p>
    <w:p w:rsidR="002413E1" w:rsidRPr="00D051AE" w:rsidRDefault="002413E1" w:rsidP="002413E1">
      <w:pPr>
        <w:suppressAutoHyphens w:val="0"/>
        <w:ind w:left="4410"/>
        <w:contextualSpacing/>
        <w:rPr>
          <w:b/>
          <w:i/>
          <w:szCs w:val="28"/>
          <w:lang w:val="uk-UA" w:eastAsia="ru-RU"/>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
        <w:gridCol w:w="3954"/>
        <w:gridCol w:w="4906"/>
      </w:tblGrid>
      <w:tr w:rsidR="002413E1" w:rsidRPr="00D051AE" w:rsidTr="00811543">
        <w:trPr>
          <w:trHeight w:val="1362"/>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1</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 xml:space="preserve">Назва Програми </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Комплексна Програма соціального</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захисту населення Житомирської міської територіальної громади на</w:t>
            </w:r>
            <w:r w:rsidR="00980C60">
              <w:rPr>
                <w:szCs w:val="28"/>
                <w:lang w:val="uk-UA" w:eastAsia="ru-RU"/>
              </w:rPr>
              <w:t xml:space="preserve"> </w:t>
            </w:r>
            <w:r w:rsidRPr="00D051AE">
              <w:rPr>
                <w:szCs w:val="28"/>
                <w:lang w:val="uk-UA" w:eastAsia="ru-RU"/>
              </w:rPr>
              <w:t>2021-2025 роки</w:t>
            </w:r>
          </w:p>
          <w:p w:rsidR="002413E1" w:rsidRPr="00D051AE" w:rsidRDefault="002413E1" w:rsidP="00892558">
            <w:pPr>
              <w:tabs>
                <w:tab w:val="left" w:pos="171"/>
              </w:tabs>
              <w:suppressAutoHyphens w:val="0"/>
              <w:ind w:firstLine="29"/>
              <w:jc w:val="both"/>
              <w:rPr>
                <w:szCs w:val="28"/>
                <w:lang w:val="uk-UA" w:eastAsia="ru-RU"/>
              </w:rPr>
            </w:pPr>
          </w:p>
        </w:tc>
      </w:tr>
      <w:tr w:rsidR="002413E1" w:rsidRPr="00D051AE" w:rsidTr="00811543">
        <w:trPr>
          <w:trHeight w:val="547"/>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2</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Ініціатор розроблення Програми</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Департамент соціальної політики      Житомирської міської  ради</w:t>
            </w:r>
          </w:p>
        </w:tc>
      </w:tr>
      <w:tr w:rsidR="002413E1" w:rsidRPr="00D051AE" w:rsidTr="00811543">
        <w:trPr>
          <w:trHeight w:val="814"/>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3</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Дата, номер і назва розпорядчого документа про розроблення Програми</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Доручення міського голови від 21.05.20</w:t>
            </w:r>
            <w:r w:rsidRPr="00D051AE">
              <w:rPr>
                <w:szCs w:val="28"/>
                <w:lang w:eastAsia="ru-RU"/>
              </w:rPr>
              <w:t>20</w:t>
            </w:r>
            <w:r w:rsidRPr="00D051AE">
              <w:rPr>
                <w:szCs w:val="28"/>
                <w:lang w:val="uk-UA" w:eastAsia="ru-RU"/>
              </w:rPr>
              <w:t xml:space="preserve"> року № 45/Д</w:t>
            </w:r>
          </w:p>
        </w:tc>
      </w:tr>
      <w:tr w:rsidR="002413E1" w:rsidRPr="00D051AE" w:rsidTr="00811543">
        <w:trPr>
          <w:trHeight w:val="534"/>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4</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Головний розробник Програми</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Департамент соціальної політики Житомирської міської  ради</w:t>
            </w:r>
          </w:p>
        </w:tc>
      </w:tr>
      <w:tr w:rsidR="002413E1" w:rsidRPr="00C12863" w:rsidTr="00811543">
        <w:trPr>
          <w:trHeight w:val="1909"/>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5</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Співрозробники Програми</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Виконавчі органи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комунальні заклади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громадські та благодійні о</w:t>
            </w:r>
            <w:r w:rsidR="00980C60">
              <w:rPr>
                <w:szCs w:val="28"/>
                <w:lang w:val="uk-UA" w:eastAsia="ru-RU"/>
              </w:rPr>
              <w:t>б</w:t>
            </w:r>
            <w:r w:rsidR="00980C60" w:rsidRPr="00980C60">
              <w:rPr>
                <w:szCs w:val="28"/>
                <w:lang w:val="uk-UA" w:eastAsia="ru-RU"/>
              </w:rPr>
              <w:t>’</w:t>
            </w:r>
            <w:r w:rsidR="00980C60">
              <w:rPr>
                <w:szCs w:val="28"/>
                <w:lang w:val="uk-UA" w:eastAsia="ru-RU"/>
              </w:rPr>
              <w:t>єднання</w:t>
            </w:r>
            <w:r w:rsidRPr="00D051AE">
              <w:rPr>
                <w:szCs w:val="28"/>
                <w:lang w:val="uk-UA" w:eastAsia="ru-RU"/>
              </w:rPr>
              <w:t xml:space="preserve"> Житомирської міської територіальної громади</w:t>
            </w:r>
          </w:p>
        </w:tc>
      </w:tr>
      <w:tr w:rsidR="002413E1" w:rsidRPr="00D051AE" w:rsidTr="00811543">
        <w:trPr>
          <w:trHeight w:val="814"/>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6</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Відповідальний виконавець Програми</w:t>
            </w:r>
          </w:p>
          <w:p w:rsidR="002413E1" w:rsidRPr="00D051AE" w:rsidRDefault="002413E1" w:rsidP="002413E1">
            <w:pPr>
              <w:suppressAutoHyphens w:val="0"/>
              <w:rPr>
                <w:szCs w:val="28"/>
                <w:lang w:val="uk-UA" w:eastAsia="ru-RU"/>
              </w:rPr>
            </w:pP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Департамент соціальної політики Житомирської міської  ради</w:t>
            </w:r>
          </w:p>
        </w:tc>
      </w:tr>
      <w:tr w:rsidR="002413E1" w:rsidRPr="00C12863" w:rsidTr="00811543">
        <w:trPr>
          <w:trHeight w:val="4367"/>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7</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Співвиконавці Програми</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Житомирський міський територіальний центр соціального обслуговування (надання соціальних послуг)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Центр комплексної реабілітації для дітей з інвалідністю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виконавчі органи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комунальні заклади Житомирської міської ради, підприємства, установи та організації Житомирської міської територіальної громади;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громадські, благодійні та релігійні       о</w:t>
            </w:r>
            <w:r w:rsidR="00F528DD">
              <w:rPr>
                <w:szCs w:val="28"/>
                <w:lang w:val="uk-UA" w:eastAsia="ru-RU"/>
              </w:rPr>
              <w:t>б</w:t>
            </w:r>
            <w:r w:rsidR="00F528DD" w:rsidRPr="00F528DD">
              <w:rPr>
                <w:szCs w:val="28"/>
                <w:lang w:val="uk-UA" w:eastAsia="ru-RU"/>
              </w:rPr>
              <w:t>’</w:t>
            </w:r>
            <w:r w:rsidR="00F528DD">
              <w:rPr>
                <w:szCs w:val="28"/>
                <w:lang w:val="uk-UA" w:eastAsia="ru-RU"/>
              </w:rPr>
              <w:t>єднання</w:t>
            </w:r>
            <w:r w:rsidRPr="00D051AE">
              <w:rPr>
                <w:szCs w:val="28"/>
                <w:lang w:val="uk-UA" w:eastAsia="ru-RU"/>
              </w:rPr>
              <w:t xml:space="preserve"> Житомирської міської територіальної громади</w:t>
            </w:r>
          </w:p>
          <w:p w:rsidR="002413E1" w:rsidRPr="00D051AE" w:rsidRDefault="002413E1" w:rsidP="00892558">
            <w:pPr>
              <w:tabs>
                <w:tab w:val="left" w:pos="171"/>
              </w:tabs>
              <w:suppressAutoHyphens w:val="0"/>
              <w:ind w:firstLine="29"/>
              <w:jc w:val="both"/>
              <w:rPr>
                <w:szCs w:val="28"/>
                <w:lang w:val="uk-UA" w:eastAsia="ru-RU"/>
              </w:rPr>
            </w:pPr>
          </w:p>
        </w:tc>
      </w:tr>
      <w:tr w:rsidR="002413E1" w:rsidRPr="00D051AE" w:rsidTr="00811543">
        <w:trPr>
          <w:trHeight w:val="547"/>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8</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Термін реалізації Програми</w:t>
            </w:r>
          </w:p>
          <w:p w:rsidR="002413E1" w:rsidRPr="00D051AE" w:rsidRDefault="002413E1" w:rsidP="002413E1">
            <w:pPr>
              <w:suppressAutoHyphens w:val="0"/>
              <w:rPr>
                <w:szCs w:val="28"/>
                <w:lang w:val="uk-UA" w:eastAsia="ru-RU"/>
              </w:rPr>
            </w:pPr>
          </w:p>
        </w:tc>
        <w:tc>
          <w:tcPr>
            <w:tcW w:w="4906" w:type="dxa"/>
            <w:shd w:val="clear" w:color="auto" w:fill="auto"/>
          </w:tcPr>
          <w:p w:rsidR="002413E1" w:rsidRPr="00D051AE" w:rsidRDefault="002413E1" w:rsidP="002413E1">
            <w:pPr>
              <w:suppressAutoHyphens w:val="0"/>
              <w:ind w:firstLine="2"/>
              <w:rPr>
                <w:szCs w:val="28"/>
                <w:lang w:val="uk-UA" w:eastAsia="ru-RU"/>
              </w:rPr>
            </w:pPr>
            <w:r w:rsidRPr="00D051AE">
              <w:rPr>
                <w:szCs w:val="28"/>
                <w:lang w:val="uk-UA" w:eastAsia="ru-RU"/>
              </w:rPr>
              <w:t>2021-2025 роки</w:t>
            </w:r>
          </w:p>
        </w:tc>
      </w:tr>
      <w:tr w:rsidR="002413E1" w:rsidRPr="00C12863" w:rsidTr="00811543">
        <w:trPr>
          <w:trHeight w:val="3819"/>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lastRenderedPageBreak/>
              <w:t>9</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Мета Програми</w:t>
            </w:r>
          </w:p>
        </w:tc>
        <w:tc>
          <w:tcPr>
            <w:tcW w:w="4906" w:type="dxa"/>
            <w:shd w:val="clear" w:color="auto" w:fill="auto"/>
          </w:tcPr>
          <w:p w:rsidR="00A9174C" w:rsidRPr="00D051AE" w:rsidRDefault="000D794E" w:rsidP="00877EFD">
            <w:pPr>
              <w:suppressAutoHyphens w:val="0"/>
              <w:ind w:firstLine="2"/>
              <w:jc w:val="both"/>
              <w:rPr>
                <w:szCs w:val="28"/>
                <w:lang w:val="uk-UA" w:eastAsia="ru-RU"/>
              </w:rPr>
            </w:pPr>
            <w:r>
              <w:rPr>
                <w:szCs w:val="28"/>
                <w:lang w:val="uk-UA" w:eastAsia="ru-RU"/>
              </w:rPr>
              <w:t>п</w:t>
            </w:r>
            <w:r w:rsidR="002413E1" w:rsidRPr="00D051AE">
              <w:rPr>
                <w:szCs w:val="28"/>
                <w:lang w:val="uk-UA" w:eastAsia="ru-RU"/>
              </w:rPr>
              <w:t>ідвищення ефективності системи надання соціальних послуг Житомирською міською територіальною громадою через посилення адресності при її наданні та шляхом включення актуальних заходів щодо адресної соціальної підтримки громадян для підвищення рівня життя, вирішення проблем матеріального, соціального, побутового характеру, забезпечення соціального обслуговування, надання соціальних та реабілітаційних послуг, залучення до співпраці громадських та благодійних о</w:t>
            </w:r>
            <w:r w:rsidR="00980C60">
              <w:rPr>
                <w:szCs w:val="28"/>
                <w:lang w:val="uk-UA" w:eastAsia="ru-RU"/>
              </w:rPr>
              <w:t>б</w:t>
            </w:r>
            <w:r w:rsidR="00980C60" w:rsidRPr="00980C60">
              <w:rPr>
                <w:szCs w:val="28"/>
                <w:lang w:val="uk-UA" w:eastAsia="ru-RU"/>
              </w:rPr>
              <w:t>’</w:t>
            </w:r>
            <w:r w:rsidR="00980C60">
              <w:rPr>
                <w:szCs w:val="28"/>
                <w:lang w:val="uk-UA" w:eastAsia="ru-RU"/>
              </w:rPr>
              <w:t>єднань</w:t>
            </w:r>
          </w:p>
        </w:tc>
      </w:tr>
      <w:tr w:rsidR="002413E1" w:rsidRPr="00D051AE" w:rsidTr="00811543">
        <w:trPr>
          <w:trHeight w:val="3297"/>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10</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 xml:space="preserve">Загальний обсяг фінансових ресурсів, необхідних </w:t>
            </w:r>
            <w:r w:rsidR="00190DCA">
              <w:rPr>
                <w:szCs w:val="28"/>
                <w:lang w:val="uk-UA" w:eastAsia="ru-RU"/>
              </w:rPr>
              <w:t>для реалізації Програми, всього,</w:t>
            </w:r>
          </w:p>
          <w:p w:rsidR="002413E1" w:rsidRPr="00D051AE" w:rsidRDefault="00190DCA" w:rsidP="002413E1">
            <w:pPr>
              <w:suppressAutoHyphens w:val="0"/>
              <w:rPr>
                <w:szCs w:val="28"/>
                <w:lang w:val="uk-UA" w:eastAsia="ru-RU"/>
              </w:rPr>
            </w:pPr>
            <w:r>
              <w:rPr>
                <w:szCs w:val="28"/>
                <w:lang w:val="uk-UA" w:eastAsia="ru-RU"/>
              </w:rPr>
              <w:t>в</w:t>
            </w:r>
            <w:r w:rsidR="002413E1" w:rsidRPr="00D051AE">
              <w:rPr>
                <w:szCs w:val="28"/>
                <w:lang w:val="uk-UA" w:eastAsia="ru-RU"/>
              </w:rPr>
              <w:t xml:space="preserve"> тому числі:</w:t>
            </w:r>
          </w:p>
          <w:p w:rsidR="002413E1" w:rsidRPr="00D051AE" w:rsidRDefault="002413E1" w:rsidP="002413E1">
            <w:pPr>
              <w:numPr>
                <w:ilvl w:val="0"/>
                <w:numId w:val="3"/>
              </w:numPr>
              <w:suppressAutoHyphens w:val="0"/>
              <w:contextualSpacing/>
              <w:rPr>
                <w:szCs w:val="28"/>
                <w:lang w:val="uk-UA" w:eastAsia="ru-RU"/>
              </w:rPr>
            </w:pPr>
            <w:r w:rsidRPr="00D051AE">
              <w:rPr>
                <w:szCs w:val="28"/>
                <w:lang w:val="uk-UA" w:eastAsia="ru-RU"/>
              </w:rPr>
              <w:t>коштів місцевого бюджету</w:t>
            </w:r>
            <w:r w:rsidR="00190DCA">
              <w:rPr>
                <w:szCs w:val="28"/>
                <w:lang w:val="uk-UA" w:eastAsia="ru-RU"/>
              </w:rPr>
              <w:t>;</w:t>
            </w:r>
          </w:p>
          <w:p w:rsidR="002413E1" w:rsidRPr="004C07A6" w:rsidRDefault="002413E1" w:rsidP="004C07A6">
            <w:pPr>
              <w:numPr>
                <w:ilvl w:val="0"/>
                <w:numId w:val="3"/>
              </w:numPr>
              <w:suppressAutoHyphens w:val="0"/>
              <w:contextualSpacing/>
              <w:rPr>
                <w:szCs w:val="28"/>
                <w:lang w:val="uk-UA" w:eastAsia="ru-RU"/>
              </w:rPr>
            </w:pPr>
            <w:r w:rsidRPr="00D051AE">
              <w:rPr>
                <w:szCs w:val="28"/>
                <w:lang w:val="uk-UA" w:eastAsia="ru-RU"/>
              </w:rPr>
              <w:t>коштів державного бюджету</w:t>
            </w:r>
            <w:r w:rsidR="00190DCA">
              <w:rPr>
                <w:szCs w:val="28"/>
                <w:lang w:val="uk-UA" w:eastAsia="ru-RU"/>
              </w:rPr>
              <w:t>;</w:t>
            </w:r>
          </w:p>
          <w:p w:rsidR="00A9174C" w:rsidRPr="00D644F7" w:rsidRDefault="002413E1" w:rsidP="00D644F7">
            <w:pPr>
              <w:numPr>
                <w:ilvl w:val="0"/>
                <w:numId w:val="3"/>
              </w:numPr>
              <w:suppressAutoHyphens w:val="0"/>
              <w:contextualSpacing/>
              <w:rPr>
                <w:szCs w:val="28"/>
                <w:lang w:val="uk-UA" w:eastAsia="ru-RU"/>
              </w:rPr>
            </w:pPr>
            <w:r w:rsidRPr="00D051AE">
              <w:rPr>
                <w:szCs w:val="28"/>
                <w:lang w:val="uk-UA" w:eastAsia="ru-RU"/>
              </w:rPr>
              <w:t>кошт</w:t>
            </w:r>
            <w:r w:rsidR="004D6EC3">
              <w:rPr>
                <w:szCs w:val="28"/>
                <w:lang w:val="uk-UA" w:eastAsia="ru-RU"/>
              </w:rPr>
              <w:t>ів</w:t>
            </w:r>
            <w:r w:rsidRPr="00D051AE">
              <w:rPr>
                <w:szCs w:val="28"/>
                <w:lang w:val="uk-UA" w:eastAsia="ru-RU"/>
              </w:rPr>
              <w:t xml:space="preserve"> позабюджетних джерел </w:t>
            </w:r>
          </w:p>
        </w:tc>
        <w:tc>
          <w:tcPr>
            <w:tcW w:w="4906" w:type="dxa"/>
            <w:shd w:val="clear" w:color="auto" w:fill="auto"/>
          </w:tcPr>
          <w:p w:rsidR="002413E1" w:rsidRPr="00041A86" w:rsidRDefault="00377C0C" w:rsidP="002413E1">
            <w:pPr>
              <w:suppressAutoHyphens w:val="0"/>
              <w:ind w:firstLine="2"/>
              <w:jc w:val="both"/>
              <w:rPr>
                <w:szCs w:val="28"/>
                <w:lang w:val="uk-UA" w:eastAsia="ru-RU"/>
              </w:rPr>
            </w:pPr>
            <w:r>
              <w:rPr>
                <w:szCs w:val="28"/>
                <w:lang w:val="uk-UA" w:eastAsia="ru-RU"/>
              </w:rPr>
              <w:t>5 170 627,7</w:t>
            </w:r>
            <w:r w:rsidR="009D1DCA" w:rsidRPr="00041A86">
              <w:rPr>
                <w:szCs w:val="28"/>
                <w:lang w:val="uk-UA" w:eastAsia="ru-RU"/>
              </w:rPr>
              <w:t xml:space="preserve"> </w:t>
            </w:r>
            <w:r w:rsidR="002413E1" w:rsidRPr="00041A86">
              <w:rPr>
                <w:szCs w:val="28"/>
                <w:lang w:val="uk-UA" w:eastAsia="ru-RU"/>
              </w:rPr>
              <w:t>тис. грн</w:t>
            </w:r>
          </w:p>
          <w:p w:rsidR="002413E1" w:rsidRPr="00041A86" w:rsidRDefault="002413E1" w:rsidP="002413E1">
            <w:pPr>
              <w:suppressAutoHyphens w:val="0"/>
              <w:ind w:firstLine="2"/>
              <w:jc w:val="both"/>
              <w:rPr>
                <w:szCs w:val="28"/>
                <w:lang w:val="uk-UA" w:eastAsia="ru-RU"/>
              </w:rPr>
            </w:pPr>
          </w:p>
          <w:p w:rsidR="002413E1" w:rsidRPr="00041A86" w:rsidRDefault="002413E1" w:rsidP="002413E1">
            <w:pPr>
              <w:suppressAutoHyphens w:val="0"/>
              <w:ind w:firstLine="2"/>
              <w:jc w:val="both"/>
              <w:rPr>
                <w:szCs w:val="28"/>
                <w:lang w:val="uk-UA" w:eastAsia="ru-RU"/>
              </w:rPr>
            </w:pPr>
          </w:p>
          <w:p w:rsidR="002413E1" w:rsidRPr="00041A86" w:rsidRDefault="002413E1" w:rsidP="002413E1">
            <w:pPr>
              <w:suppressAutoHyphens w:val="0"/>
              <w:ind w:firstLine="2"/>
              <w:jc w:val="both"/>
              <w:rPr>
                <w:szCs w:val="28"/>
                <w:lang w:val="uk-UA" w:eastAsia="ru-RU"/>
              </w:rPr>
            </w:pPr>
          </w:p>
          <w:p w:rsidR="002413E1" w:rsidRPr="00041A86" w:rsidRDefault="00616843" w:rsidP="002413E1">
            <w:pPr>
              <w:suppressAutoHyphens w:val="0"/>
              <w:ind w:firstLine="2"/>
              <w:jc w:val="both"/>
              <w:rPr>
                <w:szCs w:val="28"/>
                <w:lang w:val="uk-UA" w:eastAsia="ru-RU"/>
              </w:rPr>
            </w:pPr>
            <w:r>
              <w:rPr>
                <w:szCs w:val="28"/>
                <w:lang w:val="uk-UA" w:eastAsia="ru-RU"/>
              </w:rPr>
              <w:t>1</w:t>
            </w:r>
            <w:r w:rsidR="00C82B8E">
              <w:rPr>
                <w:szCs w:val="28"/>
                <w:lang w:val="uk-UA" w:eastAsia="ru-RU"/>
              </w:rPr>
              <w:t xml:space="preserve"> </w:t>
            </w:r>
            <w:r w:rsidR="00377C0C">
              <w:rPr>
                <w:szCs w:val="28"/>
                <w:lang w:val="uk-UA" w:eastAsia="ru-RU"/>
              </w:rPr>
              <w:t>314</w:t>
            </w:r>
            <w:r w:rsidR="00C82B8E">
              <w:rPr>
                <w:szCs w:val="28"/>
                <w:lang w:val="uk-UA" w:eastAsia="ru-RU"/>
              </w:rPr>
              <w:t xml:space="preserve"> </w:t>
            </w:r>
            <w:r w:rsidR="00377C0C">
              <w:rPr>
                <w:szCs w:val="28"/>
                <w:lang w:val="uk-UA" w:eastAsia="ru-RU"/>
              </w:rPr>
              <w:t>35</w:t>
            </w:r>
            <w:r>
              <w:rPr>
                <w:szCs w:val="28"/>
                <w:lang w:val="uk-UA" w:eastAsia="ru-RU"/>
              </w:rPr>
              <w:t>0,1</w:t>
            </w:r>
            <w:r w:rsidR="002413E1" w:rsidRPr="00041A86">
              <w:rPr>
                <w:szCs w:val="28"/>
                <w:lang w:val="uk-UA" w:eastAsia="ru-RU"/>
              </w:rPr>
              <w:t xml:space="preserve"> тис. грн</w:t>
            </w:r>
          </w:p>
          <w:p w:rsidR="00A272BF" w:rsidRPr="00041A86" w:rsidRDefault="00A272BF" w:rsidP="002413E1">
            <w:pPr>
              <w:suppressAutoHyphens w:val="0"/>
              <w:ind w:firstLine="2"/>
              <w:jc w:val="both"/>
              <w:rPr>
                <w:szCs w:val="28"/>
                <w:lang w:val="uk-UA" w:eastAsia="ru-RU"/>
              </w:rPr>
            </w:pPr>
          </w:p>
          <w:p w:rsidR="002413E1" w:rsidRPr="00041A86" w:rsidRDefault="00041A86" w:rsidP="002413E1">
            <w:pPr>
              <w:suppressAutoHyphens w:val="0"/>
              <w:ind w:firstLine="2"/>
              <w:jc w:val="both"/>
              <w:rPr>
                <w:szCs w:val="28"/>
                <w:lang w:val="uk-UA" w:eastAsia="ru-RU"/>
              </w:rPr>
            </w:pPr>
            <w:r w:rsidRPr="00041A86">
              <w:rPr>
                <w:szCs w:val="28"/>
                <w:lang w:val="uk-UA" w:eastAsia="ru-RU"/>
              </w:rPr>
              <w:t>3</w:t>
            </w:r>
            <w:r w:rsidR="00377C0C">
              <w:rPr>
                <w:szCs w:val="28"/>
                <w:lang w:val="uk-UA" w:eastAsia="ru-RU"/>
              </w:rPr>
              <w:t xml:space="preserve"> 856 277,6</w:t>
            </w:r>
            <w:r w:rsidR="002413E1" w:rsidRPr="00041A86">
              <w:rPr>
                <w:szCs w:val="28"/>
                <w:lang w:val="uk-UA" w:eastAsia="ru-RU"/>
              </w:rPr>
              <w:t xml:space="preserve"> тис. грн</w:t>
            </w:r>
          </w:p>
          <w:p w:rsidR="00A272BF" w:rsidRPr="0088633F" w:rsidRDefault="00A272BF" w:rsidP="002413E1">
            <w:pPr>
              <w:suppressAutoHyphens w:val="0"/>
              <w:ind w:firstLine="2"/>
              <w:jc w:val="both"/>
              <w:rPr>
                <w:szCs w:val="28"/>
                <w:highlight w:val="yellow"/>
                <w:lang w:val="uk-UA" w:eastAsia="ru-RU"/>
              </w:rPr>
            </w:pPr>
          </w:p>
          <w:p w:rsidR="002413E1" w:rsidRPr="0088633F" w:rsidRDefault="002413E1" w:rsidP="004C07A6">
            <w:pPr>
              <w:suppressAutoHyphens w:val="0"/>
              <w:ind w:firstLine="2"/>
              <w:jc w:val="both"/>
              <w:rPr>
                <w:szCs w:val="28"/>
                <w:highlight w:val="yellow"/>
                <w:lang w:val="uk-UA" w:eastAsia="ru-RU"/>
              </w:rPr>
            </w:pPr>
          </w:p>
        </w:tc>
      </w:tr>
      <w:tr w:rsidR="002413E1" w:rsidRPr="00D051AE" w:rsidTr="00811543">
        <w:trPr>
          <w:trHeight w:val="842"/>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11</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Очікувані результати виконання</w:t>
            </w:r>
          </w:p>
        </w:tc>
        <w:tc>
          <w:tcPr>
            <w:tcW w:w="4906" w:type="dxa"/>
            <w:shd w:val="clear" w:color="auto" w:fill="auto"/>
          </w:tcPr>
          <w:p w:rsidR="002413E1" w:rsidRPr="005F2965" w:rsidRDefault="000D794E" w:rsidP="002413E1">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з</w:t>
            </w:r>
            <w:r w:rsidR="002413E1" w:rsidRPr="005F2965">
              <w:rPr>
                <w:rFonts w:eastAsiaTheme="minorHAnsi"/>
                <w:color w:val="000000"/>
                <w:sz w:val="27"/>
                <w:szCs w:val="27"/>
                <w:lang w:val="uk-UA" w:eastAsia="en-US"/>
              </w:rPr>
              <w:t>апровадження сучасних стандартів та інноваційних технологій надання соціальних послуг населенню громади;</w:t>
            </w:r>
          </w:p>
          <w:p w:rsidR="002413E1" w:rsidRPr="005F2965" w:rsidRDefault="002413E1" w:rsidP="002413E1">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 xml:space="preserve">створення розвиненої мережі соціальних послуг, які надаються з урахуванням потреб мешканців Житомирської міської територіальної громади; </w:t>
            </w:r>
          </w:p>
          <w:p w:rsidR="002413E1" w:rsidRPr="005F2965" w:rsidRDefault="002413E1" w:rsidP="002413E1">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 xml:space="preserve">запровадження клієнтоорієнтованої системи надання соціальних послуг;  </w:t>
            </w:r>
          </w:p>
          <w:p w:rsidR="002413E1" w:rsidRPr="005F2965" w:rsidRDefault="002413E1" w:rsidP="002413E1">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забезпечення комплексного підходу до надання соціальних послуг особам з інвалідністю, одиноким та багатодітним родинам, людям похилого віку та іншим незахищеним категоріям громадян;</w:t>
            </w:r>
          </w:p>
          <w:p w:rsidR="002413E1" w:rsidRPr="005F2965" w:rsidRDefault="002413E1" w:rsidP="0073173A">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залучення до реалізації соціальних послуг інститутів громадянського суспільства, громади і представників бізнесу</w:t>
            </w:r>
          </w:p>
        </w:tc>
      </w:tr>
      <w:tr w:rsidR="002413E1" w:rsidRPr="00C12863" w:rsidTr="00811543">
        <w:trPr>
          <w:trHeight w:val="3272"/>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lastRenderedPageBreak/>
              <w:t>12</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Ключові показники ефективності</w:t>
            </w:r>
          </w:p>
          <w:p w:rsidR="002413E1" w:rsidRPr="00D051AE" w:rsidRDefault="002413E1" w:rsidP="002413E1">
            <w:pPr>
              <w:suppressAutoHyphens w:val="0"/>
              <w:rPr>
                <w:szCs w:val="28"/>
                <w:lang w:val="uk-UA" w:eastAsia="ru-RU"/>
              </w:rPr>
            </w:pPr>
          </w:p>
        </w:tc>
        <w:tc>
          <w:tcPr>
            <w:tcW w:w="4906" w:type="dxa"/>
            <w:shd w:val="clear" w:color="auto" w:fill="auto"/>
          </w:tcPr>
          <w:p w:rsidR="002413E1" w:rsidRPr="00D051AE" w:rsidRDefault="002413E1" w:rsidP="0073173A">
            <w:pPr>
              <w:tabs>
                <w:tab w:val="left" w:pos="2835"/>
              </w:tabs>
              <w:suppressAutoHyphens w:val="0"/>
              <w:ind w:left="29"/>
              <w:jc w:val="both"/>
              <w:rPr>
                <w:color w:val="FF0000"/>
                <w:szCs w:val="28"/>
                <w:lang w:val="uk-UA" w:eastAsia="ru-RU"/>
              </w:rPr>
            </w:pPr>
            <w:r w:rsidRPr="00D051AE">
              <w:rPr>
                <w:szCs w:val="28"/>
                <w:lang w:val="uk-UA" w:eastAsia="ru-RU"/>
              </w:rPr>
              <w:t>рівень охоплення соціальною підтримкою найменш захищених верств населення;   рівень охоплення соціальним обслуговуванням (наданням соціальних послуг) одиноких громадян, нездатних до самообслуговування, у зв’язку з похилим віком, хворобою, інвалідністю, а також громадян, які перебувають у складних життєвих обставинах; рівень охоплення дітей з інвалідністю реабілітаційними послугами; рівень охоплення соціальними послугами бездомних осіб</w:t>
            </w:r>
          </w:p>
        </w:tc>
      </w:tr>
    </w:tbl>
    <w:p w:rsidR="002413E1" w:rsidRPr="00D051AE" w:rsidRDefault="002413E1" w:rsidP="002413E1">
      <w:pPr>
        <w:suppressAutoHyphens w:val="0"/>
        <w:spacing w:after="120"/>
        <w:jc w:val="both"/>
        <w:rPr>
          <w:szCs w:val="28"/>
          <w:lang w:val="uk-UA" w:eastAsia="ru-RU"/>
        </w:rPr>
      </w:pPr>
    </w:p>
    <w:p w:rsidR="002413E1" w:rsidRPr="00D051AE" w:rsidRDefault="002413E1" w:rsidP="002413E1">
      <w:pPr>
        <w:suppressAutoHyphens w:val="0"/>
        <w:spacing w:after="120"/>
        <w:ind w:firstLine="709"/>
        <w:jc w:val="both"/>
        <w:rPr>
          <w:bCs/>
          <w:szCs w:val="28"/>
          <w:lang w:val="uk-UA" w:eastAsia="ru-RU"/>
        </w:rPr>
      </w:pPr>
      <w:r w:rsidRPr="00D051AE">
        <w:rPr>
          <w:szCs w:val="28"/>
          <w:lang w:val="uk-UA" w:eastAsia="ru-RU"/>
        </w:rPr>
        <w:t xml:space="preserve">Одним із пріоритетних напрямків соціальної політики Житомирської </w:t>
      </w:r>
      <w:r w:rsidR="007463B0" w:rsidRPr="00D051AE">
        <w:rPr>
          <w:szCs w:val="28"/>
          <w:lang w:val="uk-UA" w:eastAsia="ru-RU"/>
        </w:rPr>
        <w:t xml:space="preserve">міської </w:t>
      </w:r>
      <w:r w:rsidRPr="00D051AE">
        <w:rPr>
          <w:szCs w:val="28"/>
          <w:lang w:val="uk-UA" w:eastAsia="ru-RU"/>
        </w:rPr>
        <w:t>територіальної громади є підвищення ефективності програм соціального захисту населення і, перш за все, підтримка кожної родини та, зокрема, окремої людини.</w:t>
      </w:r>
      <w:r w:rsidR="00980C60" w:rsidRPr="00980C60">
        <w:rPr>
          <w:szCs w:val="28"/>
          <w:lang w:val="uk-UA" w:eastAsia="ru-RU"/>
        </w:rPr>
        <w:t xml:space="preserve"> </w:t>
      </w:r>
      <w:r w:rsidRPr="00D051AE">
        <w:rPr>
          <w:szCs w:val="28"/>
          <w:lang w:val="uk-UA" w:eastAsia="ru-RU"/>
        </w:rPr>
        <w:t>Підтримка найбільш вразливих категорій громадян, надання їм необхідних соціальних послуг з урахуванням їх реальних потреб свідчить про необхідність продовження практики реалізації заходів у сфері соціального захисту та соціального обслуговування, виходячи зі стратегічних напрямів розвитку територіальної громади та в рамках Комплексної</w:t>
      </w:r>
      <w:r w:rsidR="00F528DD" w:rsidRPr="00F528DD">
        <w:rPr>
          <w:szCs w:val="28"/>
          <w:lang w:val="uk-UA" w:eastAsia="ru-RU"/>
        </w:rPr>
        <w:t xml:space="preserve"> </w:t>
      </w:r>
      <w:r w:rsidRPr="00D051AE">
        <w:rPr>
          <w:szCs w:val="28"/>
          <w:lang w:val="uk-UA" w:eastAsia="ru-RU"/>
        </w:rPr>
        <w:t xml:space="preserve">Програми </w:t>
      </w:r>
      <w:r w:rsidRPr="00D051AE">
        <w:rPr>
          <w:bCs/>
          <w:szCs w:val="28"/>
          <w:lang w:val="uk-UA" w:eastAsia="ru-RU"/>
        </w:rPr>
        <w:t xml:space="preserve">соціального захисту населення Житомирської міської </w:t>
      </w:r>
      <w:r w:rsidRPr="00D051AE">
        <w:rPr>
          <w:szCs w:val="28"/>
          <w:lang w:val="uk-UA" w:eastAsia="ru-RU"/>
        </w:rPr>
        <w:t>територіальної громади</w:t>
      </w:r>
      <w:r w:rsidRPr="00D051AE">
        <w:rPr>
          <w:bCs/>
          <w:szCs w:val="28"/>
          <w:lang w:val="uk-UA" w:eastAsia="ru-RU"/>
        </w:rPr>
        <w:t xml:space="preserve"> на 2021-2025 роки  (далі-Програма).</w:t>
      </w:r>
    </w:p>
    <w:p w:rsidR="0072189D" w:rsidRPr="00D051AE" w:rsidRDefault="002413E1" w:rsidP="00FA1325">
      <w:pPr>
        <w:widowControl w:val="0"/>
        <w:suppressAutoHyphens w:val="0"/>
        <w:spacing w:after="120"/>
        <w:ind w:firstLine="709"/>
        <w:jc w:val="both"/>
        <w:rPr>
          <w:szCs w:val="28"/>
          <w:lang w:val="uk-UA" w:eastAsia="ru-RU"/>
        </w:rPr>
      </w:pPr>
      <w:r w:rsidRPr="005A1ADC">
        <w:rPr>
          <w:bCs/>
          <w:szCs w:val="28"/>
          <w:lang w:val="uk-UA" w:eastAsia="ru-RU"/>
        </w:rPr>
        <w:t xml:space="preserve">В  основу  розробки  Програми покладено  аналіз  законодавства  України,  що  формує  соціальну  політику  в  Україні,  </w:t>
      </w:r>
      <w:r w:rsidR="005A1ADC" w:rsidRPr="005A1ADC">
        <w:rPr>
          <w:bCs/>
          <w:szCs w:val="28"/>
          <w:lang w:val="uk-UA" w:eastAsia="ru-RU"/>
        </w:rPr>
        <w:t>інформації щодо надання соціальних послуг на території громади,</w:t>
      </w:r>
      <w:r w:rsidRPr="005A1ADC">
        <w:rPr>
          <w:bCs/>
          <w:szCs w:val="28"/>
          <w:lang w:val="uk-UA" w:eastAsia="ru-RU"/>
        </w:rPr>
        <w:t xml:space="preserve"> кращі практики та досвід роботи закладів   соціального  захисту,  який  був  отриманий  у  процесі  реалізації  попередніх  соціальних  програм, пропозиції  громадських  о</w:t>
      </w:r>
      <w:r w:rsidR="00980C60">
        <w:rPr>
          <w:bCs/>
          <w:szCs w:val="28"/>
          <w:lang w:val="uk-UA" w:eastAsia="ru-RU"/>
        </w:rPr>
        <w:t>б</w:t>
      </w:r>
      <w:r w:rsidR="00980C60" w:rsidRPr="00980C60">
        <w:rPr>
          <w:bCs/>
          <w:szCs w:val="28"/>
          <w:lang w:val="uk-UA" w:eastAsia="ru-RU"/>
        </w:rPr>
        <w:t>’</w:t>
      </w:r>
      <w:r w:rsidR="00980C60">
        <w:rPr>
          <w:bCs/>
          <w:szCs w:val="28"/>
          <w:lang w:val="uk-UA" w:eastAsia="ru-RU"/>
        </w:rPr>
        <w:t>єднань</w:t>
      </w:r>
      <w:r w:rsidRPr="005A1ADC">
        <w:rPr>
          <w:bCs/>
          <w:szCs w:val="28"/>
          <w:lang w:val="uk-UA" w:eastAsia="ru-RU"/>
        </w:rPr>
        <w:t xml:space="preserve">  та  установ</w:t>
      </w:r>
      <w:r w:rsidR="00A9174C" w:rsidRPr="005A1ADC">
        <w:rPr>
          <w:bCs/>
          <w:szCs w:val="28"/>
          <w:lang w:val="uk-UA" w:eastAsia="ru-RU"/>
        </w:rPr>
        <w:t xml:space="preserve"> </w:t>
      </w:r>
      <w:r w:rsidRPr="005A1ADC">
        <w:rPr>
          <w:bCs/>
          <w:szCs w:val="28"/>
          <w:lang w:val="uk-UA" w:eastAsia="ru-RU"/>
        </w:rPr>
        <w:t>Житомирської міської</w:t>
      </w:r>
      <w:r w:rsidR="00980C60">
        <w:rPr>
          <w:bCs/>
          <w:szCs w:val="28"/>
          <w:lang w:val="uk-UA" w:eastAsia="ru-RU"/>
        </w:rPr>
        <w:t xml:space="preserve"> </w:t>
      </w:r>
      <w:r w:rsidRPr="005A1ADC">
        <w:rPr>
          <w:bCs/>
          <w:szCs w:val="28"/>
          <w:lang w:val="uk-UA" w:eastAsia="ru-RU"/>
        </w:rPr>
        <w:t>територіальної громади, що опікуються  питаннями соціально  незахищених  громадян</w:t>
      </w:r>
      <w:r w:rsidRPr="005A1ADC">
        <w:rPr>
          <w:szCs w:val="28"/>
          <w:lang w:val="uk-UA" w:eastAsia="ru-RU"/>
        </w:rPr>
        <w:t xml:space="preserve">, досвід виконавчих органів </w:t>
      </w:r>
      <w:r w:rsidR="007463B0" w:rsidRPr="005A1ADC">
        <w:rPr>
          <w:szCs w:val="28"/>
          <w:lang w:val="uk-UA" w:eastAsia="ru-RU"/>
        </w:rPr>
        <w:t xml:space="preserve">ради </w:t>
      </w:r>
      <w:r w:rsidRPr="005A1ADC">
        <w:rPr>
          <w:szCs w:val="28"/>
          <w:lang w:val="uk-UA" w:eastAsia="ru-RU"/>
        </w:rPr>
        <w:t>у сфері соціального захисту інших громад.</w:t>
      </w:r>
    </w:p>
    <w:p w:rsidR="002413E1" w:rsidRDefault="002413E1" w:rsidP="002413E1">
      <w:pPr>
        <w:widowControl w:val="0"/>
        <w:suppressAutoHyphens w:val="0"/>
        <w:spacing w:after="120"/>
        <w:ind w:firstLine="708"/>
        <w:jc w:val="both"/>
        <w:rPr>
          <w:szCs w:val="28"/>
          <w:lang w:val="uk-UA" w:eastAsia="ru-RU"/>
        </w:rPr>
      </w:pPr>
      <w:r w:rsidRPr="00D051AE">
        <w:rPr>
          <w:szCs w:val="28"/>
          <w:lang w:val="uk-UA" w:eastAsia="ru-RU"/>
        </w:rPr>
        <w:t xml:space="preserve">Програма враховує цілі, завдання пріоритетів «Інклюзивне місто», «Ефективне місто» Концепції інтегрованого   розвитку  Житомира до 2030 року та включає питання гендерної рівності в соціальній сфері, які визначають основні напрямки соціальної політики Житомирської міської </w:t>
      </w:r>
      <w:r w:rsidR="00980C60">
        <w:rPr>
          <w:szCs w:val="28"/>
          <w:lang w:val="uk-UA" w:eastAsia="ru-RU"/>
        </w:rPr>
        <w:t>територіальної громади</w:t>
      </w:r>
      <w:r w:rsidRPr="00D051AE">
        <w:rPr>
          <w:szCs w:val="28"/>
          <w:lang w:val="uk-UA" w:eastAsia="ru-RU"/>
        </w:rPr>
        <w:t>.</w:t>
      </w:r>
      <w:r w:rsidR="00A272BF">
        <w:rPr>
          <w:szCs w:val="28"/>
          <w:lang w:val="uk-UA" w:eastAsia="ru-RU"/>
        </w:rPr>
        <w:t xml:space="preserve"> </w:t>
      </w:r>
      <w:r w:rsidRPr="00D051AE">
        <w:rPr>
          <w:szCs w:val="28"/>
          <w:lang w:val="uk-UA" w:eastAsia="ru-RU"/>
        </w:rPr>
        <w:t>Зв'язок між Програмою та Концепцією інтегрованого розвитку Житомира до</w:t>
      </w:r>
      <w:r w:rsidR="005F2965">
        <w:rPr>
          <w:szCs w:val="28"/>
          <w:lang w:val="uk-UA" w:eastAsia="ru-RU"/>
        </w:rPr>
        <w:t xml:space="preserve"> 2030 року зазначено в додатку 3</w:t>
      </w:r>
      <w:r w:rsidRPr="00D051AE">
        <w:rPr>
          <w:szCs w:val="28"/>
          <w:lang w:val="uk-UA" w:eastAsia="ru-RU"/>
        </w:rPr>
        <w:t xml:space="preserve"> до Програми.</w:t>
      </w:r>
    </w:p>
    <w:p w:rsidR="005F2965" w:rsidRPr="00D051AE" w:rsidRDefault="005F2965" w:rsidP="002413E1">
      <w:pPr>
        <w:widowControl w:val="0"/>
        <w:suppressAutoHyphens w:val="0"/>
        <w:spacing w:after="120"/>
        <w:ind w:firstLine="708"/>
        <w:jc w:val="both"/>
        <w:rPr>
          <w:szCs w:val="28"/>
          <w:lang w:val="uk-UA" w:eastAsia="ru-RU"/>
        </w:rPr>
      </w:pPr>
    </w:p>
    <w:p w:rsidR="0016500D" w:rsidRDefault="0016500D" w:rsidP="002413E1">
      <w:pPr>
        <w:suppressAutoHyphens w:val="0"/>
        <w:spacing w:after="120"/>
        <w:ind w:firstLine="708"/>
        <w:jc w:val="both"/>
        <w:rPr>
          <w:szCs w:val="28"/>
          <w:lang w:val="uk-UA" w:eastAsia="ru-RU"/>
        </w:rPr>
      </w:pPr>
    </w:p>
    <w:p w:rsidR="0016500D" w:rsidRDefault="0016500D" w:rsidP="002413E1">
      <w:pPr>
        <w:suppressAutoHyphens w:val="0"/>
        <w:spacing w:after="120"/>
        <w:ind w:firstLine="708"/>
        <w:jc w:val="both"/>
        <w:rPr>
          <w:szCs w:val="28"/>
          <w:lang w:val="uk-UA" w:eastAsia="ru-RU"/>
        </w:rPr>
      </w:pPr>
    </w:p>
    <w:p w:rsidR="002413E1" w:rsidRDefault="002413E1" w:rsidP="002413E1">
      <w:pPr>
        <w:suppressAutoHyphens w:val="0"/>
        <w:spacing w:after="120"/>
        <w:ind w:firstLine="708"/>
        <w:jc w:val="both"/>
        <w:rPr>
          <w:szCs w:val="28"/>
          <w:lang w:val="uk-UA" w:eastAsia="ru-RU"/>
        </w:rPr>
      </w:pPr>
      <w:r w:rsidRPr="00D051AE">
        <w:rPr>
          <w:szCs w:val="28"/>
          <w:lang w:val="uk-UA" w:eastAsia="ru-RU"/>
        </w:rPr>
        <w:t xml:space="preserve">Програма спрямована на забезпечення реалізації </w:t>
      </w:r>
      <w:r w:rsidR="007463B0" w:rsidRPr="00D051AE">
        <w:rPr>
          <w:szCs w:val="28"/>
          <w:lang w:val="uk-UA" w:eastAsia="ru-RU"/>
        </w:rPr>
        <w:t>з</w:t>
      </w:r>
      <w:r w:rsidRPr="00D051AE">
        <w:rPr>
          <w:szCs w:val="28"/>
          <w:lang w:val="uk-UA" w:eastAsia="ru-RU"/>
        </w:rPr>
        <w:t>аконів України «Про соціальні послуги», «Про статус ветеранів війни, гарантії їх соціального захисту», «Про основні засади соціального захисту ветеранів праці та інших громадян похилого віку в Україні», «Про основи соціальної захищеності осіб з інвалідністю в Україні», «Про статус та соціальний захист громадян, які постраждали внаслідок Чорнобильської катастрофи», «Про реабілітацію жертв репресій  комуністичного тоталітарного режиму 1917-1991 років», «Про основи соціального захисту бездомних осіб і безпритульних дітей», «Про зайнятість населення», «Про загальнообов’язкове державне пенсійне страхування», «Про соціальний і правовий захист військовослужбовців та членів їх сімей», «Про реабілітацію осі</w:t>
      </w:r>
      <w:r w:rsidR="004205E0">
        <w:rPr>
          <w:szCs w:val="28"/>
          <w:lang w:val="uk-UA" w:eastAsia="ru-RU"/>
        </w:rPr>
        <w:t xml:space="preserve">б з інвалідністю в Україні», </w:t>
      </w:r>
      <w:r w:rsidRPr="00D051AE">
        <w:rPr>
          <w:szCs w:val="28"/>
          <w:lang w:val="uk-UA" w:eastAsia="ru-RU"/>
        </w:rPr>
        <w:t>законодавчих документів, що гарантують соціальні права, п</w:t>
      </w:r>
      <w:r w:rsidR="004205E0">
        <w:rPr>
          <w:szCs w:val="28"/>
          <w:lang w:val="uk-UA" w:eastAsia="ru-RU"/>
        </w:rPr>
        <w:t>ередбачені Конституцією України, та інших нормативно-правових актів.</w:t>
      </w:r>
    </w:p>
    <w:p w:rsidR="002413E1" w:rsidRPr="00D051AE" w:rsidRDefault="002413E1" w:rsidP="002413E1">
      <w:pPr>
        <w:widowControl w:val="0"/>
        <w:suppressAutoHyphens w:val="0"/>
        <w:spacing w:after="120"/>
        <w:jc w:val="center"/>
        <w:rPr>
          <w:b/>
          <w:i/>
          <w:szCs w:val="28"/>
          <w:u w:val="single"/>
          <w:lang w:val="uk-UA" w:eastAsia="ru-RU"/>
        </w:rPr>
      </w:pPr>
      <w:r w:rsidRPr="00D051AE">
        <w:rPr>
          <w:b/>
          <w:i/>
          <w:szCs w:val="28"/>
          <w:u w:val="single"/>
          <w:lang w:val="en-US" w:eastAsia="ru-RU"/>
        </w:rPr>
        <w:t>II</w:t>
      </w:r>
      <w:r w:rsidRPr="00D051AE">
        <w:rPr>
          <w:b/>
          <w:i/>
          <w:szCs w:val="28"/>
          <w:u w:val="single"/>
          <w:lang w:val="uk-UA" w:eastAsia="ru-RU"/>
        </w:rPr>
        <w:t xml:space="preserve">. ВИЗНАЧЕННЯ  ПРОБЛЕМ,  НА РОЗВ’ЯЗАННЯ  </w:t>
      </w:r>
    </w:p>
    <w:p w:rsidR="002413E1" w:rsidRPr="00D051AE" w:rsidRDefault="002413E1" w:rsidP="002413E1">
      <w:pPr>
        <w:widowControl w:val="0"/>
        <w:suppressAutoHyphens w:val="0"/>
        <w:spacing w:after="120"/>
        <w:jc w:val="center"/>
        <w:rPr>
          <w:b/>
          <w:i/>
          <w:szCs w:val="28"/>
          <w:u w:val="single"/>
          <w:lang w:val="uk-UA" w:eastAsia="ru-RU"/>
        </w:rPr>
      </w:pPr>
      <w:r w:rsidRPr="00D051AE">
        <w:rPr>
          <w:b/>
          <w:i/>
          <w:szCs w:val="28"/>
          <w:u w:val="single"/>
          <w:lang w:val="uk-UA" w:eastAsia="ru-RU"/>
        </w:rPr>
        <w:t>ЯКИХ  СПРЯМОВАНА ПРОГРАМА</w:t>
      </w:r>
    </w:p>
    <w:p w:rsidR="002413E1" w:rsidRPr="00D051AE" w:rsidRDefault="002413E1" w:rsidP="002413E1">
      <w:pPr>
        <w:suppressAutoHyphens w:val="0"/>
        <w:spacing w:after="120"/>
        <w:jc w:val="both"/>
        <w:rPr>
          <w:szCs w:val="28"/>
          <w:shd w:val="clear" w:color="auto" w:fill="FFFFFF"/>
          <w:lang w:val="uk-UA" w:eastAsia="ru-RU"/>
        </w:rPr>
      </w:pPr>
      <w:r w:rsidRPr="00D051AE">
        <w:rPr>
          <w:szCs w:val="28"/>
          <w:lang w:val="uk-UA" w:eastAsia="ru-RU"/>
        </w:rPr>
        <w:t xml:space="preserve">         Соціальний захист є сьогодні основним завданням соціальної політики, яка ставить за мету забезпечення прав і гарантій людини стосовно рівня і якості життя. Н</w:t>
      </w:r>
      <w:r w:rsidRPr="00D051AE">
        <w:rPr>
          <w:szCs w:val="28"/>
          <w:shd w:val="clear" w:color="auto" w:fill="FFFFFF"/>
          <w:lang w:val="uk-UA" w:eastAsia="ru-RU"/>
        </w:rPr>
        <w:t>адання соціальних послуг окремим категоріям населення Житомирської міської територіальної громади з урахуванням їх потреб, за умов реалізації принципів адресності та індивідуального підходу, є найбільш ефективним видом соціальної допомоги.</w:t>
      </w:r>
    </w:p>
    <w:p w:rsidR="002413E1" w:rsidRPr="00D051AE" w:rsidRDefault="002413E1" w:rsidP="002413E1">
      <w:pPr>
        <w:suppressAutoHyphens w:val="0"/>
        <w:spacing w:after="120"/>
        <w:ind w:right="-2" w:firstLine="567"/>
        <w:jc w:val="both"/>
        <w:rPr>
          <w:rFonts w:eastAsiaTheme="minorHAnsi"/>
          <w:szCs w:val="28"/>
          <w:lang w:val="uk-UA" w:eastAsia="en-US"/>
        </w:rPr>
      </w:pPr>
      <w:r w:rsidRPr="00D051AE">
        <w:rPr>
          <w:rFonts w:eastAsiaTheme="minorHAnsi"/>
          <w:szCs w:val="28"/>
          <w:lang w:eastAsia="en-US"/>
        </w:rPr>
        <w:t>Кризові явища</w:t>
      </w:r>
      <w:r w:rsidRPr="00D051AE">
        <w:rPr>
          <w:rFonts w:eastAsiaTheme="minorHAnsi"/>
          <w:szCs w:val="28"/>
          <w:lang w:val="uk-UA" w:eastAsia="en-US"/>
        </w:rPr>
        <w:t>, зокрема, пов</w:t>
      </w:r>
      <w:r w:rsidRPr="00D051AE">
        <w:rPr>
          <w:rFonts w:eastAsiaTheme="minorHAnsi"/>
          <w:szCs w:val="28"/>
          <w:lang w:eastAsia="en-US"/>
        </w:rPr>
        <w:t>’</w:t>
      </w:r>
      <w:r w:rsidRPr="00D051AE">
        <w:rPr>
          <w:rFonts w:eastAsiaTheme="minorHAnsi"/>
          <w:szCs w:val="28"/>
          <w:lang w:val="uk-UA" w:eastAsia="en-US"/>
        </w:rPr>
        <w:t xml:space="preserve">язані з гострою распіраторною хворобою </w:t>
      </w:r>
      <w:r w:rsidRPr="00D051AE">
        <w:rPr>
          <w:rFonts w:eastAsiaTheme="minorHAnsi"/>
          <w:szCs w:val="28"/>
          <w:lang w:val="en-US" w:eastAsia="en-US"/>
        </w:rPr>
        <w:t>COVID</w:t>
      </w:r>
      <w:r w:rsidRPr="00D051AE">
        <w:rPr>
          <w:rFonts w:eastAsiaTheme="minorHAnsi"/>
          <w:szCs w:val="28"/>
          <w:lang w:eastAsia="en-US"/>
        </w:rPr>
        <w:t xml:space="preserve"> -19</w:t>
      </w:r>
      <w:r w:rsidRPr="00D051AE">
        <w:rPr>
          <w:rFonts w:eastAsiaTheme="minorHAnsi"/>
          <w:szCs w:val="28"/>
          <w:lang w:val="uk-UA" w:eastAsia="en-US"/>
        </w:rPr>
        <w:t xml:space="preserve">, спричиненою коронавірусом </w:t>
      </w:r>
      <w:r w:rsidRPr="00D051AE">
        <w:rPr>
          <w:rFonts w:eastAsiaTheme="minorHAnsi"/>
          <w:szCs w:val="28"/>
          <w:lang w:val="en-US" w:eastAsia="en-US"/>
        </w:rPr>
        <w:t>SARS</w:t>
      </w:r>
      <w:r w:rsidRPr="00D051AE">
        <w:rPr>
          <w:rFonts w:eastAsiaTheme="minorHAnsi"/>
          <w:szCs w:val="28"/>
          <w:lang w:eastAsia="en-US"/>
        </w:rPr>
        <w:t>-</w:t>
      </w:r>
      <w:r w:rsidRPr="00D051AE">
        <w:rPr>
          <w:rFonts w:eastAsiaTheme="minorHAnsi"/>
          <w:szCs w:val="28"/>
          <w:lang w:val="en-US" w:eastAsia="en-US"/>
        </w:rPr>
        <w:t>CoV</w:t>
      </w:r>
      <w:r w:rsidRPr="00D051AE">
        <w:rPr>
          <w:rFonts w:eastAsiaTheme="minorHAnsi"/>
          <w:szCs w:val="28"/>
          <w:lang w:eastAsia="en-US"/>
        </w:rPr>
        <w:t xml:space="preserve">-2, </w:t>
      </w:r>
      <w:r w:rsidRPr="00D051AE">
        <w:rPr>
          <w:rFonts w:eastAsiaTheme="minorHAnsi"/>
          <w:szCs w:val="28"/>
          <w:lang w:val="uk-UA" w:eastAsia="en-US"/>
        </w:rPr>
        <w:t xml:space="preserve"> </w:t>
      </w:r>
      <w:r w:rsidRPr="00D051AE">
        <w:rPr>
          <w:rFonts w:eastAsiaTheme="minorHAnsi"/>
          <w:szCs w:val="28"/>
          <w:lang w:eastAsia="en-US"/>
        </w:rPr>
        <w:t>призвели до зменшенн</w:t>
      </w:r>
      <w:r w:rsidRPr="00D051AE">
        <w:rPr>
          <w:rFonts w:eastAsiaTheme="minorHAnsi"/>
          <w:szCs w:val="28"/>
          <w:lang w:val="uk-UA" w:eastAsia="en-US"/>
        </w:rPr>
        <w:t>я</w:t>
      </w:r>
      <w:r w:rsidRPr="00D051AE">
        <w:rPr>
          <w:rFonts w:eastAsiaTheme="minorHAnsi"/>
          <w:szCs w:val="28"/>
          <w:lang w:eastAsia="en-US"/>
        </w:rPr>
        <w:t xml:space="preserve"> реального доходу </w:t>
      </w:r>
      <w:r w:rsidRPr="00D051AE">
        <w:rPr>
          <w:rFonts w:eastAsiaTheme="minorHAnsi"/>
          <w:szCs w:val="28"/>
          <w:lang w:val="uk-UA" w:eastAsia="en-US"/>
        </w:rPr>
        <w:t>осіб/</w:t>
      </w:r>
      <w:r w:rsidRPr="00D051AE">
        <w:rPr>
          <w:rFonts w:eastAsiaTheme="minorHAnsi"/>
          <w:szCs w:val="28"/>
          <w:lang w:eastAsia="en-US"/>
        </w:rPr>
        <w:t xml:space="preserve">сімей </w:t>
      </w:r>
      <w:r w:rsidRPr="00D051AE">
        <w:rPr>
          <w:rFonts w:eastAsiaTheme="minorHAnsi"/>
          <w:szCs w:val="28"/>
          <w:lang w:val="uk-UA" w:eastAsia="en-US"/>
        </w:rPr>
        <w:t xml:space="preserve">та </w:t>
      </w:r>
      <w:r w:rsidRPr="00D051AE">
        <w:rPr>
          <w:rFonts w:eastAsiaTheme="minorHAnsi"/>
          <w:szCs w:val="28"/>
          <w:lang w:eastAsia="en-US"/>
        </w:rPr>
        <w:t xml:space="preserve">стали причиною скрутного матеріального становища </w:t>
      </w:r>
      <w:r w:rsidRPr="00D051AE">
        <w:rPr>
          <w:rFonts w:eastAsiaTheme="minorHAnsi"/>
          <w:szCs w:val="28"/>
          <w:lang w:val="uk-UA" w:eastAsia="en-US"/>
        </w:rPr>
        <w:t xml:space="preserve">окремих категорій громадян, </w:t>
      </w:r>
      <w:r w:rsidRPr="00D051AE">
        <w:rPr>
          <w:rFonts w:eastAsiaTheme="minorHAnsi"/>
          <w:szCs w:val="28"/>
          <w:lang w:eastAsia="en-US"/>
        </w:rPr>
        <w:t xml:space="preserve">наслідки яких вони не можуть подолати самостійно. </w:t>
      </w:r>
    </w:p>
    <w:p w:rsidR="002413E1" w:rsidRPr="00D3316C" w:rsidRDefault="002413E1" w:rsidP="002413E1">
      <w:pPr>
        <w:suppressAutoHyphens w:val="0"/>
        <w:spacing w:after="120"/>
        <w:ind w:right="-2" w:firstLine="567"/>
        <w:jc w:val="both"/>
        <w:rPr>
          <w:rFonts w:eastAsiaTheme="minorHAnsi"/>
          <w:szCs w:val="28"/>
          <w:lang w:val="uk-UA" w:eastAsia="en-US"/>
        </w:rPr>
      </w:pPr>
      <w:r w:rsidRPr="00D3316C">
        <w:rPr>
          <w:rFonts w:eastAsiaTheme="minorHAnsi"/>
          <w:szCs w:val="28"/>
          <w:lang w:val="uk-UA" w:eastAsia="en-US"/>
        </w:rPr>
        <w:t xml:space="preserve">На території Житомирської </w:t>
      </w:r>
      <w:r w:rsidRPr="00D3316C">
        <w:rPr>
          <w:rFonts w:eastAsiaTheme="minorHAnsi"/>
          <w:szCs w:val="28"/>
          <w:shd w:val="clear" w:color="auto" w:fill="FFFFFF"/>
          <w:lang w:val="uk-UA" w:eastAsia="en-US"/>
        </w:rPr>
        <w:t>міської</w:t>
      </w:r>
      <w:r w:rsidR="00D23A25" w:rsidRPr="00D3316C">
        <w:rPr>
          <w:rFonts w:eastAsiaTheme="minorHAnsi"/>
          <w:szCs w:val="28"/>
          <w:shd w:val="clear" w:color="auto" w:fill="FFFFFF"/>
          <w:lang w:val="uk-UA" w:eastAsia="en-US"/>
        </w:rPr>
        <w:t xml:space="preserve"> </w:t>
      </w:r>
      <w:r w:rsidRPr="00D3316C">
        <w:rPr>
          <w:rFonts w:eastAsiaTheme="minorHAnsi"/>
          <w:szCs w:val="28"/>
          <w:shd w:val="clear" w:color="auto" w:fill="FFFFFF"/>
          <w:lang w:val="uk-UA" w:eastAsia="en-US"/>
        </w:rPr>
        <w:t>територіальної громади</w:t>
      </w:r>
      <w:r w:rsidRPr="00D3316C">
        <w:rPr>
          <w:rFonts w:eastAsiaTheme="minorHAnsi"/>
          <w:szCs w:val="28"/>
          <w:lang w:val="uk-UA" w:eastAsia="en-US"/>
        </w:rPr>
        <w:t xml:space="preserve"> станом на 01.06.2020 року проживає пона</w:t>
      </w:r>
      <w:r w:rsidR="005674BD">
        <w:rPr>
          <w:rFonts w:eastAsiaTheme="minorHAnsi"/>
          <w:szCs w:val="28"/>
          <w:lang w:val="uk-UA" w:eastAsia="en-US"/>
        </w:rPr>
        <w:t>д 81259 пенсіонерів,  26033 особи</w:t>
      </w:r>
      <w:r w:rsidRPr="00D3316C">
        <w:rPr>
          <w:rFonts w:eastAsiaTheme="minorHAnsi"/>
          <w:szCs w:val="28"/>
          <w:lang w:val="uk-UA" w:eastAsia="en-US"/>
        </w:rPr>
        <w:t xml:space="preserve"> з інвалідністю, з яких 1305 дітей з інвалідністю.</w:t>
      </w:r>
    </w:p>
    <w:p w:rsidR="002413E1" w:rsidRPr="00D3316C" w:rsidRDefault="002413E1" w:rsidP="002413E1">
      <w:pPr>
        <w:suppressAutoHyphens w:val="0"/>
        <w:spacing w:after="120"/>
        <w:ind w:right="-2" w:firstLine="567"/>
        <w:jc w:val="both"/>
        <w:rPr>
          <w:rFonts w:eastAsiaTheme="minorHAnsi"/>
          <w:szCs w:val="28"/>
          <w:lang w:val="uk-UA" w:eastAsia="en-US"/>
        </w:rPr>
      </w:pPr>
      <w:r w:rsidRPr="00D3316C">
        <w:rPr>
          <w:rFonts w:eastAsiaTheme="minorHAnsi"/>
          <w:szCs w:val="28"/>
          <w:lang w:val="uk-UA" w:eastAsia="en-US"/>
        </w:rPr>
        <w:t xml:space="preserve">Групою підвищеного ризику стали громадяни похилого віку, особи з інвалідністю та діти з інвалідністю,  багатодітні сім’ї та  неповні сім’ї з дітьми. </w:t>
      </w:r>
    </w:p>
    <w:p w:rsidR="00877EFD" w:rsidRPr="00D3316C" w:rsidRDefault="002413E1" w:rsidP="00D644F7">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 xml:space="preserve">Для переважної більшості громадян похилого віку пенсія є єдиним джерелом доходів для існування. При цьому особи, які отримують низькі пенсії, потребують додаткової соціальної підтримки та соціального забезпечення. </w:t>
      </w:r>
    </w:p>
    <w:p w:rsidR="002413E1" w:rsidRPr="00D3316C" w:rsidRDefault="002413E1" w:rsidP="002413E1">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Із загального числа пенсіонерів одержувачами пенсії у розмірі:</w:t>
      </w:r>
    </w:p>
    <w:p w:rsidR="002413E1" w:rsidRPr="00D3316C" w:rsidRDefault="002413E1" w:rsidP="002413E1">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до 1500 грн є 464 пенсіонери або 0,</w:t>
      </w:r>
      <w:r w:rsidR="00AD5D76" w:rsidRPr="00D3316C">
        <w:rPr>
          <w:rFonts w:eastAsiaTheme="minorHAnsi"/>
          <w:color w:val="000000"/>
          <w:szCs w:val="28"/>
          <w:lang w:val="uk-UA" w:eastAsia="en-US"/>
        </w:rPr>
        <w:t>6</w:t>
      </w:r>
      <w:r w:rsidRPr="00D3316C">
        <w:rPr>
          <w:rFonts w:eastAsiaTheme="minorHAnsi"/>
          <w:color w:val="000000"/>
          <w:szCs w:val="28"/>
          <w:lang w:val="uk-UA" w:eastAsia="en-US"/>
        </w:rPr>
        <w:t xml:space="preserve"> %;</w:t>
      </w:r>
    </w:p>
    <w:p w:rsidR="002413E1" w:rsidRPr="00D3316C" w:rsidRDefault="002413E1" w:rsidP="002413E1">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 xml:space="preserve">від 1501 грн до 2000 грн є 24457 пенсіонерів або </w:t>
      </w:r>
      <w:r w:rsidR="00AD5D76" w:rsidRPr="00D3316C">
        <w:rPr>
          <w:rFonts w:eastAsiaTheme="minorHAnsi"/>
          <w:color w:val="000000"/>
          <w:szCs w:val="28"/>
          <w:lang w:val="uk-UA" w:eastAsia="en-US"/>
        </w:rPr>
        <w:t>30,1</w:t>
      </w:r>
      <w:r w:rsidRPr="00D3316C">
        <w:rPr>
          <w:rFonts w:eastAsiaTheme="minorHAnsi"/>
          <w:color w:val="000000"/>
          <w:szCs w:val="28"/>
          <w:lang w:val="uk-UA" w:eastAsia="en-US"/>
        </w:rPr>
        <w:t xml:space="preserve">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 xml:space="preserve">від 2001 грн до 3000 грн є 24299 пенсіонерів або </w:t>
      </w:r>
      <w:r w:rsidR="00AD5D76" w:rsidRPr="00D3316C">
        <w:rPr>
          <w:rFonts w:eastAsiaTheme="minorHAnsi"/>
          <w:color w:val="000000"/>
          <w:szCs w:val="28"/>
          <w:lang w:val="uk-UA" w:eastAsia="en-US"/>
        </w:rPr>
        <w:t>29,9</w:t>
      </w:r>
      <w:r w:rsidRPr="00D3316C">
        <w:rPr>
          <w:rFonts w:eastAsiaTheme="minorHAnsi"/>
          <w:color w:val="000000"/>
          <w:szCs w:val="28"/>
          <w:lang w:val="uk-UA" w:eastAsia="en-US"/>
        </w:rPr>
        <w:t xml:space="preserve"> %.</w:t>
      </w:r>
      <w:r w:rsidRPr="00D051AE">
        <w:rPr>
          <w:rFonts w:eastAsiaTheme="minorHAnsi"/>
          <w:color w:val="000000"/>
          <w:szCs w:val="28"/>
          <w:lang w:val="uk-UA" w:eastAsia="en-US"/>
        </w:rPr>
        <w:t xml:space="preserve">   </w:t>
      </w:r>
    </w:p>
    <w:p w:rsidR="00FA78BE" w:rsidRPr="00D23A25" w:rsidRDefault="001F182A" w:rsidP="00D23A25">
      <w:pPr>
        <w:suppressAutoHyphens w:val="0"/>
        <w:spacing w:after="120"/>
        <w:ind w:right="-2" w:firstLine="567"/>
        <w:jc w:val="both"/>
        <w:rPr>
          <w:rFonts w:eastAsiaTheme="minorHAnsi"/>
          <w:color w:val="000000"/>
          <w:szCs w:val="28"/>
          <w:lang w:val="uk-UA" w:eastAsia="en-US"/>
        </w:rPr>
      </w:pPr>
      <w:r>
        <w:rPr>
          <w:rFonts w:eastAsiaTheme="minorHAnsi"/>
          <w:color w:val="000000"/>
          <w:szCs w:val="28"/>
          <w:lang w:val="uk-UA" w:eastAsia="en-US"/>
        </w:rPr>
        <w:lastRenderedPageBreak/>
        <w:t>Водночас</w:t>
      </w:r>
      <w:r w:rsidR="002413E1" w:rsidRPr="00D051AE">
        <w:rPr>
          <w:rFonts w:eastAsiaTheme="minorHAnsi"/>
          <w:color w:val="000000"/>
          <w:szCs w:val="28"/>
          <w:lang w:val="uk-UA" w:eastAsia="en-US"/>
        </w:rPr>
        <w:t xml:space="preserve"> значна кількість особистих звернень надходить від громадян похилого віку, осіб з інва</w:t>
      </w:r>
      <w:r w:rsidR="0016500D">
        <w:rPr>
          <w:rFonts w:eastAsiaTheme="minorHAnsi"/>
          <w:color w:val="000000"/>
          <w:szCs w:val="28"/>
          <w:lang w:val="uk-UA" w:eastAsia="en-US"/>
        </w:rPr>
        <w:t xml:space="preserve">лідністю, </w:t>
      </w:r>
      <w:r w:rsidR="003153C3">
        <w:rPr>
          <w:rFonts w:eastAsiaTheme="minorHAnsi"/>
          <w:color w:val="000000"/>
          <w:szCs w:val="28"/>
          <w:lang w:val="uk-UA" w:eastAsia="en-US"/>
        </w:rPr>
        <w:t>членів сімей загиблих (померлих) військовослужбовців,</w:t>
      </w:r>
      <w:r w:rsidR="003153C3" w:rsidRPr="00D051AE">
        <w:rPr>
          <w:rFonts w:eastAsiaTheme="minorHAnsi"/>
          <w:color w:val="000000"/>
          <w:szCs w:val="28"/>
          <w:lang w:val="uk-UA" w:eastAsia="en-US"/>
        </w:rPr>
        <w:t xml:space="preserve"> </w:t>
      </w:r>
      <w:r w:rsidR="003153C3">
        <w:rPr>
          <w:rFonts w:eastAsiaTheme="minorHAnsi"/>
          <w:color w:val="000000"/>
          <w:szCs w:val="28"/>
          <w:lang w:val="uk-UA" w:eastAsia="en-US"/>
        </w:rPr>
        <w:t>багатодітних сімей та</w:t>
      </w:r>
      <w:r w:rsidR="0016500D">
        <w:rPr>
          <w:rFonts w:eastAsiaTheme="minorHAnsi"/>
          <w:color w:val="000000"/>
          <w:szCs w:val="28"/>
          <w:lang w:val="uk-UA" w:eastAsia="en-US"/>
        </w:rPr>
        <w:t xml:space="preserve"> </w:t>
      </w:r>
      <w:r w:rsidR="002413E1" w:rsidRPr="00D051AE">
        <w:rPr>
          <w:rFonts w:eastAsiaTheme="minorHAnsi"/>
          <w:color w:val="000000"/>
          <w:szCs w:val="28"/>
          <w:lang w:val="uk-UA" w:eastAsia="en-US"/>
        </w:rPr>
        <w:t>одиноких громадян</w:t>
      </w:r>
      <w:r w:rsidR="003153C3">
        <w:rPr>
          <w:rFonts w:eastAsiaTheme="minorHAnsi"/>
          <w:color w:val="000000"/>
          <w:szCs w:val="28"/>
          <w:lang w:val="uk-UA" w:eastAsia="en-US"/>
        </w:rPr>
        <w:t xml:space="preserve"> </w:t>
      </w:r>
      <w:r w:rsidR="002413E1" w:rsidRPr="00D051AE">
        <w:rPr>
          <w:rFonts w:eastAsiaTheme="minorHAnsi"/>
          <w:color w:val="000000"/>
          <w:szCs w:val="28"/>
          <w:lang w:val="uk-UA" w:eastAsia="en-US"/>
        </w:rPr>
        <w:t xml:space="preserve">як найбільш вразливої категорії населення.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Спостерігається збільшення кількості звернень від осіб, які потребують дороговартісного лікування, в т.ч. дітей, передусім адресної соціальної допомоги на проведення термінових операцій та курсу медикаментозного лікування, надання реабілітаційної допомоги особам, хворим на онкологію, а також на вирішення питань, виходячи з ситуації, що склалася, зокрема, пожежі.</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Упродовж 2018-2019 років відбувалося подальше зростання захворюваності населення на:</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інфаркт міокарда з 246 випадків у 2018 році до 273 випадків у 2019 році;</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інсульти з 560 випадків у 2018 році до 743 випадків у 2019 році.</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Первинний вихід на інвалідність серед дорослого населення також зростає з 54,9 осіб  на 10 тис. населення у 2018 році до 57,5 осіб на 10 тис. населення у 2019 році.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Поширеність цукрового діабету серед населення також постійно збільшується з 418,2 осіб на 10 тис. населення (2018 рік – 11111 хворих) до </w:t>
      </w:r>
      <w:r w:rsidR="00A272BF">
        <w:rPr>
          <w:rFonts w:eastAsiaTheme="minorHAnsi"/>
          <w:color w:val="000000"/>
          <w:szCs w:val="28"/>
          <w:lang w:val="uk-UA" w:eastAsia="en-US"/>
        </w:rPr>
        <w:t xml:space="preserve">             </w:t>
      </w:r>
      <w:r w:rsidRPr="00D051AE">
        <w:rPr>
          <w:rFonts w:eastAsiaTheme="minorHAnsi"/>
          <w:color w:val="000000"/>
          <w:szCs w:val="28"/>
          <w:lang w:val="uk-UA" w:eastAsia="en-US"/>
        </w:rPr>
        <w:t>429,6 осіб на 10 тис. населення ( 2019 рік – 11343 хворих).</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Із загального числа звернень на надання одноразової матеріальної допомоги (2364 звернення) 92 % становлять звернення осіб з інвалідністю, що на 38% більше, ніж у 2018 році.</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Поряд з цим потребують додаткових соціальних гарантій учасники АТО/ООС, члени їх сімей, а також сім’ї загиблих або постраждалих під час проведення АТО/ООС, зокрема, у частині поліпшення фінансово-матеріального стану зазначених категорій осіб, наданні психологічної допомоги, медичного забезпечення, санаторно-курортного  оздоровлення та  професійної орієнтації. </w:t>
      </w:r>
      <w:r w:rsidRPr="00D051AE">
        <w:rPr>
          <w:rFonts w:eastAsiaTheme="minorHAnsi"/>
          <w:szCs w:val="28"/>
          <w:lang w:val="uk-UA" w:eastAsia="en-US"/>
        </w:rPr>
        <w:t>За рахунок співфінансування з обласним бюджетом передбачено відшкодування витрат за лікування та медичну реабілітацію учасників АТО/ООС.</w:t>
      </w:r>
      <w:r w:rsidRPr="00D051AE">
        <w:rPr>
          <w:rFonts w:eastAsiaTheme="minorHAnsi"/>
          <w:color w:val="000000"/>
          <w:szCs w:val="28"/>
          <w:lang w:val="uk-UA" w:eastAsia="en-US"/>
        </w:rPr>
        <w:t xml:space="preserve"> Станом на 31.12.2019 року на території Житомирської міської територіальної громади зареєстровано: членів сімей загиблих -121 особа, учасників бойових дій - 2980 осіб та осіб з інвалідністю, пов’язаних з захистом Батьківщини - 313 осіб.</w:t>
      </w:r>
    </w:p>
    <w:p w:rsidR="00D644F7" w:rsidRPr="00D051AE" w:rsidRDefault="00A272BF" w:rsidP="00A272BF">
      <w:pPr>
        <w:suppressAutoHyphens w:val="0"/>
        <w:spacing w:after="120"/>
        <w:jc w:val="both"/>
        <w:rPr>
          <w:szCs w:val="28"/>
          <w:lang w:val="uk-UA" w:eastAsia="uk-UA"/>
        </w:rPr>
      </w:pPr>
      <w:r>
        <w:rPr>
          <w:szCs w:val="28"/>
          <w:lang w:val="uk-UA" w:eastAsia="uk-UA"/>
        </w:rPr>
        <w:t xml:space="preserve">        </w:t>
      </w:r>
      <w:r w:rsidR="002413E1" w:rsidRPr="00D051AE">
        <w:rPr>
          <w:szCs w:val="28"/>
          <w:lang w:val="uk-UA" w:eastAsia="uk-UA"/>
        </w:rPr>
        <w:t>Значної підтримки також потребують самотні громадяни, у  яких повністю втрачена або знижена здатність до самообслуговування та яким потрібна увага, сторонній догляд і медико-соціальна допомога.</w:t>
      </w:r>
    </w:p>
    <w:p w:rsidR="00923111" w:rsidRPr="00D051AE" w:rsidRDefault="00A272BF" w:rsidP="00A272BF">
      <w:pPr>
        <w:suppressAutoHyphens w:val="0"/>
        <w:spacing w:after="120"/>
        <w:jc w:val="both"/>
        <w:rPr>
          <w:szCs w:val="28"/>
          <w:lang w:val="uk-UA" w:eastAsia="uk-UA"/>
        </w:rPr>
      </w:pPr>
      <w:r>
        <w:rPr>
          <w:szCs w:val="28"/>
          <w:lang w:val="uk-UA" w:eastAsia="uk-UA"/>
        </w:rPr>
        <w:t xml:space="preserve">        </w:t>
      </w:r>
      <w:r w:rsidR="002413E1" w:rsidRPr="00D051AE">
        <w:rPr>
          <w:szCs w:val="28"/>
          <w:lang w:val="uk-UA" w:eastAsia="uk-UA"/>
        </w:rPr>
        <w:t xml:space="preserve">Зазначений напрямок роботи забезпечують соціальні працівники Житомирського міського територіального центру соціального обслуговування (надання соціальних послуг) Житомирської міської ради, які щодня надають такі види соціальних послуг, як доставка додому підопічним продуктів харчування і </w:t>
      </w:r>
      <w:r w:rsidR="002413E1" w:rsidRPr="00D051AE">
        <w:rPr>
          <w:szCs w:val="28"/>
          <w:lang w:val="uk-UA" w:eastAsia="uk-UA"/>
        </w:rPr>
        <w:lastRenderedPageBreak/>
        <w:t>медикаментів, прання білизни і прибирання житла, виклик лікаря, оплата комунальних</w:t>
      </w:r>
      <w:r w:rsidR="001F182A">
        <w:rPr>
          <w:szCs w:val="28"/>
          <w:lang w:val="uk-UA" w:eastAsia="uk-UA"/>
        </w:rPr>
        <w:t xml:space="preserve"> платежів, оформлення субсидій </w:t>
      </w:r>
      <w:r w:rsidR="002413E1" w:rsidRPr="00D051AE">
        <w:rPr>
          <w:szCs w:val="28"/>
          <w:lang w:val="uk-UA" w:eastAsia="uk-UA"/>
        </w:rPr>
        <w:t xml:space="preserve">тощо. </w:t>
      </w:r>
    </w:p>
    <w:p w:rsidR="002413E1" w:rsidRDefault="002413E1" w:rsidP="002413E1">
      <w:pPr>
        <w:suppressAutoHyphens w:val="0"/>
        <w:spacing w:after="120"/>
        <w:ind w:right="-2" w:firstLine="567"/>
        <w:jc w:val="both"/>
        <w:rPr>
          <w:rFonts w:eastAsiaTheme="minorHAnsi"/>
          <w:szCs w:val="28"/>
          <w:lang w:val="uk-UA" w:eastAsia="en-US"/>
        </w:rPr>
      </w:pPr>
      <w:r w:rsidRPr="00D051AE">
        <w:rPr>
          <w:rFonts w:eastAsiaTheme="minorHAnsi"/>
          <w:szCs w:val="28"/>
          <w:lang w:val="uk-UA" w:eastAsia="en-US"/>
        </w:rPr>
        <w:t xml:space="preserve"> Житомирським міським територіальним центром соціального обслуговування (надання соціальних послуг) Житомирської міської ради  обслуговуються близько 6,0 тисяч підопічних (пенсіонерів, ветеранів війни та праці, одиноких, малозабезпечених громадян, які перебувають в скрутних життєвих обставинах та потребують допомоги), з яких 1895 осіб - у відділенні соціальної допомоги вдома.</w:t>
      </w:r>
    </w:p>
    <w:p w:rsidR="002413E1" w:rsidRPr="00D051AE" w:rsidRDefault="002413E1" w:rsidP="002413E1">
      <w:pPr>
        <w:suppressAutoHyphens w:val="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Одним з </w:t>
      </w:r>
      <w:r w:rsidRPr="00D051AE">
        <w:rPr>
          <w:rFonts w:eastAsiaTheme="minorHAnsi"/>
          <w:szCs w:val="28"/>
          <w:lang w:val="uk-UA" w:eastAsia="en-US"/>
        </w:rPr>
        <w:t xml:space="preserve">випробувань для пенсіонерів та людей похилого віку є перехід від активної життєвої позиції до бездіяльності і, як наслідок, ізоляція, самотність, депресія. </w:t>
      </w:r>
    </w:p>
    <w:p w:rsidR="002413E1" w:rsidRPr="00D051AE" w:rsidRDefault="002413E1" w:rsidP="002413E1">
      <w:pPr>
        <w:suppressAutoHyphens w:val="0"/>
        <w:spacing w:after="120"/>
        <w:ind w:firstLine="709"/>
        <w:jc w:val="both"/>
        <w:rPr>
          <w:color w:val="000000"/>
          <w:szCs w:val="28"/>
          <w:lang w:val="uk-UA" w:eastAsia="ru-RU"/>
        </w:rPr>
      </w:pPr>
      <w:r w:rsidRPr="00D051AE">
        <w:rPr>
          <w:color w:val="000000"/>
          <w:szCs w:val="28"/>
          <w:lang w:val="uk-UA" w:eastAsia="ru-RU"/>
        </w:rPr>
        <w:t xml:space="preserve">У рамках Комплексної Програми соціального захисту населення Житомирської </w:t>
      </w:r>
      <w:r w:rsidRPr="00D051AE">
        <w:rPr>
          <w:szCs w:val="28"/>
          <w:shd w:val="clear" w:color="auto" w:fill="FFFFFF"/>
          <w:lang w:val="uk-UA" w:eastAsia="ru-RU"/>
        </w:rPr>
        <w:t>міської територіальної громади</w:t>
      </w:r>
      <w:r w:rsidRPr="00D051AE">
        <w:rPr>
          <w:color w:val="000000"/>
          <w:szCs w:val="28"/>
          <w:lang w:val="uk-UA" w:eastAsia="ru-RU"/>
        </w:rPr>
        <w:t xml:space="preserve"> на 2021-2025 роки передбачено заходи по залученню громадян поважного віку до активного способу життя, що сприятиме їх довголіттю, отримання ними освітніх послуг. </w:t>
      </w:r>
    </w:p>
    <w:p w:rsidR="002413E1" w:rsidRPr="00D051AE" w:rsidRDefault="002413E1" w:rsidP="002413E1">
      <w:pPr>
        <w:suppressAutoHyphens w:val="0"/>
        <w:spacing w:after="120"/>
        <w:ind w:firstLine="709"/>
        <w:jc w:val="both"/>
        <w:rPr>
          <w:szCs w:val="28"/>
          <w:lang w:val="uk-UA" w:eastAsia="ru-RU"/>
        </w:rPr>
      </w:pPr>
      <w:r w:rsidRPr="00D051AE">
        <w:rPr>
          <w:szCs w:val="28"/>
          <w:lang w:val="uk-UA" w:eastAsia="ru-RU"/>
        </w:rPr>
        <w:t xml:space="preserve">Одним із інструментів активізації ролі людей похилого віку в соціумі стали Університети третього віку. Університет функціонує в Житомирському територіальному центрі соціального обслуговування (надання соціальних послуг). Упродовж 2019 року його слухачами були 25 осіб. Серед факультетів найбільшою популярністю користуються мистецькі, гуманітарні напрямки, іноземних мов, факультет інформатики. </w:t>
      </w:r>
    </w:p>
    <w:p w:rsidR="002413E1" w:rsidRPr="00D051AE" w:rsidRDefault="002413E1" w:rsidP="002413E1">
      <w:pPr>
        <w:suppressAutoHyphens w:val="0"/>
        <w:spacing w:after="120"/>
        <w:ind w:firstLine="709"/>
        <w:jc w:val="both"/>
        <w:rPr>
          <w:szCs w:val="28"/>
          <w:lang w:val="uk-UA" w:eastAsia="ru-RU"/>
        </w:rPr>
      </w:pPr>
      <w:r w:rsidRPr="00D051AE">
        <w:rPr>
          <w:szCs w:val="28"/>
          <w:lang w:val="uk-UA" w:eastAsia="ru-RU"/>
        </w:rPr>
        <w:t xml:space="preserve">До даної роботи долучились і інші установи. Ця робота якісно налаштована в </w:t>
      </w:r>
      <w:r w:rsidR="009204D7" w:rsidRPr="00D051AE">
        <w:rPr>
          <w:szCs w:val="28"/>
          <w:lang w:val="uk-UA" w:eastAsia="ru-RU"/>
        </w:rPr>
        <w:t>комунальному закладі</w:t>
      </w:r>
      <w:r w:rsidRPr="00D051AE">
        <w:rPr>
          <w:szCs w:val="28"/>
          <w:lang w:val="uk-UA" w:eastAsia="ru-RU"/>
        </w:rPr>
        <w:t xml:space="preserve"> «Централізована бібліотечна система» Житомирської міської ради.</w:t>
      </w:r>
    </w:p>
    <w:p w:rsidR="002413E1" w:rsidRPr="00D051AE" w:rsidRDefault="002413E1" w:rsidP="002413E1">
      <w:pPr>
        <w:suppressAutoHyphens w:val="0"/>
        <w:spacing w:after="120"/>
        <w:ind w:firstLine="709"/>
        <w:jc w:val="both"/>
        <w:rPr>
          <w:szCs w:val="28"/>
          <w:lang w:val="uk-UA" w:eastAsia="ru-RU"/>
        </w:rPr>
      </w:pPr>
      <w:r w:rsidRPr="00D051AE">
        <w:rPr>
          <w:szCs w:val="28"/>
          <w:lang w:val="uk-UA" w:eastAsia="ru-RU"/>
        </w:rPr>
        <w:t>Значна увага приділяється реабілітації дітей з інвалідністю, що забезпечується Центром комплексної реабілітації для дітей з інвалідністю Житомирської міської ради.</w:t>
      </w:r>
    </w:p>
    <w:p w:rsidR="002413E1" w:rsidRPr="00D051AE" w:rsidRDefault="002413E1" w:rsidP="002413E1">
      <w:pPr>
        <w:suppressAutoHyphens w:val="0"/>
        <w:spacing w:after="120"/>
        <w:ind w:right="-2"/>
        <w:jc w:val="both"/>
        <w:rPr>
          <w:rFonts w:eastAsiaTheme="minorHAnsi"/>
          <w:color w:val="000000"/>
          <w:szCs w:val="28"/>
          <w:lang w:val="uk-UA" w:eastAsia="en-US"/>
        </w:rPr>
      </w:pPr>
      <w:r w:rsidRPr="00D051AE">
        <w:rPr>
          <w:rFonts w:eastAsiaTheme="minorHAnsi"/>
          <w:color w:val="000000"/>
          <w:szCs w:val="28"/>
          <w:lang w:val="uk-UA" w:eastAsia="en-US"/>
        </w:rPr>
        <w:t xml:space="preserve">         Спеціалістами Центру комплексної реабілітації для дітей з інвалідністю Житомирської міської ради здійснюється надання реабілітаційних послуг, що спрямовані на розвиток дітей з інвалідністю з тяжкими фізичними та психологічними вадами, навчання їх основним соціальним та побутовим навичкам, розвиток здібностей та створення передумов для інтеграції в суспільство.</w:t>
      </w:r>
    </w:p>
    <w:p w:rsidR="002413E1" w:rsidRPr="00D051AE" w:rsidRDefault="002413E1" w:rsidP="002413E1">
      <w:pPr>
        <w:suppressAutoHyphens w:val="0"/>
        <w:spacing w:after="120"/>
        <w:ind w:right="-2"/>
        <w:jc w:val="both"/>
        <w:rPr>
          <w:rFonts w:eastAsiaTheme="minorHAnsi"/>
          <w:color w:val="000000"/>
          <w:szCs w:val="28"/>
          <w:lang w:val="uk-UA" w:eastAsia="en-US"/>
        </w:rPr>
      </w:pPr>
      <w:r w:rsidRPr="00D051AE">
        <w:rPr>
          <w:rFonts w:eastAsiaTheme="minorHAnsi"/>
          <w:color w:val="000000"/>
          <w:szCs w:val="28"/>
          <w:lang w:val="uk-UA" w:eastAsia="en-US"/>
        </w:rPr>
        <w:tab/>
        <w:t xml:space="preserve">За 2019 рік реабілітаційні послуги в Центрі отримали 224 дитини з інвалідністю, що на 34,9% більше, ніж у 2018 році.     </w:t>
      </w:r>
    </w:p>
    <w:p w:rsidR="002413E1" w:rsidRPr="00D051AE" w:rsidRDefault="00FD450D" w:rsidP="002413E1">
      <w:pPr>
        <w:suppressAutoHyphens w:val="0"/>
        <w:spacing w:after="120"/>
        <w:ind w:right="-2"/>
        <w:jc w:val="both"/>
        <w:rPr>
          <w:rFonts w:eastAsiaTheme="minorHAnsi"/>
          <w:color w:val="000000"/>
          <w:szCs w:val="28"/>
          <w:lang w:val="uk-UA" w:eastAsia="en-US"/>
        </w:rPr>
      </w:pPr>
      <w:r>
        <w:rPr>
          <w:rFonts w:eastAsiaTheme="minorHAnsi"/>
          <w:color w:val="000000"/>
          <w:szCs w:val="28"/>
          <w:lang w:val="uk-UA" w:eastAsia="en-US"/>
        </w:rPr>
        <w:tab/>
        <w:t xml:space="preserve">В </w:t>
      </w:r>
      <w:r w:rsidR="002413E1" w:rsidRPr="00D051AE">
        <w:rPr>
          <w:rFonts w:eastAsiaTheme="minorHAnsi"/>
          <w:color w:val="000000"/>
          <w:szCs w:val="28"/>
          <w:lang w:val="uk-UA" w:eastAsia="en-US"/>
        </w:rPr>
        <w:t xml:space="preserve">Центрі створено групи денного догляду дітей з інвалідністю для одночасного забезпечення 20 дітей з важкими формами неповносправності  послугами денного перебування.  </w:t>
      </w:r>
    </w:p>
    <w:p w:rsidR="002413E1" w:rsidRPr="00D051AE" w:rsidRDefault="002413E1" w:rsidP="002413E1">
      <w:pPr>
        <w:suppressAutoHyphens w:val="0"/>
        <w:spacing w:after="120"/>
        <w:ind w:right="-2"/>
        <w:jc w:val="both"/>
        <w:rPr>
          <w:rFonts w:eastAsiaTheme="minorHAnsi"/>
          <w:color w:val="000000"/>
          <w:szCs w:val="28"/>
          <w:lang w:val="uk-UA" w:eastAsia="en-US"/>
        </w:rPr>
      </w:pPr>
      <w:r w:rsidRPr="00D051AE">
        <w:rPr>
          <w:rFonts w:eastAsiaTheme="minorHAnsi"/>
          <w:color w:val="000000"/>
          <w:szCs w:val="28"/>
          <w:lang w:val="uk-UA" w:eastAsia="en-US"/>
        </w:rPr>
        <w:tab/>
        <w:t>На увагу заслуговує питання надання реабілітаційних послуг особам з інвалідністю старше 18 років та молоді до 35 років. Соціалізація надасть змогу абілі</w:t>
      </w:r>
      <w:r w:rsidR="001F28D2">
        <w:rPr>
          <w:rFonts w:eastAsiaTheme="minorHAnsi"/>
          <w:color w:val="000000"/>
          <w:szCs w:val="28"/>
          <w:lang w:val="uk-UA" w:eastAsia="en-US"/>
        </w:rPr>
        <w:t>т</w:t>
      </w:r>
      <w:r w:rsidRPr="00D051AE">
        <w:rPr>
          <w:rFonts w:eastAsiaTheme="minorHAnsi"/>
          <w:color w:val="000000"/>
          <w:szCs w:val="28"/>
          <w:lang w:val="uk-UA" w:eastAsia="en-US"/>
        </w:rPr>
        <w:t xml:space="preserve">уватися особам з важкими психічними та функціональними порушеннями </w:t>
      </w:r>
      <w:r w:rsidRPr="00D051AE">
        <w:rPr>
          <w:rFonts w:eastAsiaTheme="minorHAnsi"/>
          <w:color w:val="000000"/>
          <w:szCs w:val="28"/>
          <w:lang w:val="uk-UA" w:eastAsia="en-US"/>
        </w:rPr>
        <w:lastRenderedPageBreak/>
        <w:t xml:space="preserve">та водночас дозволить членам родин повернутися до суспільного життя. Це ті можливості, які відкриваються із запровадженням денного догляду зазначеній категорії осіб та стануть потужною підтримкою сім’ям та їх місточком до повноцінного життя.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 Бездомність є однією з найгостріших форм бідності в Україні. Багатоаспектність проблем бездомних та безпритульних громадян, осіб, звільнених з місць позбавлення волі, бездомних осіб з числа сиріт, дітей, позбавлених батьківського піклування, вимагає об’єднання зусиль різних органів, установ, організацій і чіткої координованості дій. Тому завданнями міської влади є взяття на себе відповідальності за забезпечення надання необхідних соціальних послуг, налагодження тісної співпраці між установами, організаціями всіх форм власності, завдяки яким безпритульні, бездомні особи, бездомні з числа дітей-сиріт зможуть успішно пройти процес реінтеграції в суспільство та соціальної адаптації.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В ході проведення соціального патрулювання значно збільшилась кількість виявлених та направлених для отримання соціальних послуг бездомних осіб, а саме за 2019 рік - 201 особа, або на 46,7 % більше, ніж у 2018 році.</w:t>
      </w:r>
    </w:p>
    <w:p w:rsidR="002413E1" w:rsidRPr="00D051AE" w:rsidRDefault="002413E1" w:rsidP="002413E1">
      <w:pPr>
        <w:suppressAutoHyphens w:val="0"/>
        <w:spacing w:after="120"/>
        <w:ind w:right="-2" w:firstLine="567"/>
        <w:jc w:val="both"/>
        <w:rPr>
          <w:rFonts w:eastAsiaTheme="minorHAnsi"/>
          <w:szCs w:val="28"/>
          <w:lang w:val="uk-UA" w:eastAsia="en-US"/>
        </w:rPr>
      </w:pPr>
      <w:r w:rsidRPr="00D051AE">
        <w:rPr>
          <w:rFonts w:eastAsiaTheme="minorHAnsi"/>
          <w:szCs w:val="28"/>
          <w:lang w:val="uk-UA" w:eastAsia="en-US"/>
        </w:rPr>
        <w:t xml:space="preserve">Відокремленим підрозділом Житомирської обласної громадської організації «Милосердя» «Комплексний заклад соціального захисту для осіб, що потрапили в складні життєві обставини» здійснюється на території Житомирської міської територіальної громади надання соціальних послуг, що спрямовані на соціальний захист бездомних осіб та осіб, звільнених з місць позбавлення волі. </w:t>
      </w:r>
    </w:p>
    <w:p w:rsidR="002413E1" w:rsidRPr="00D051AE" w:rsidRDefault="002413E1" w:rsidP="002413E1">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Забезпечення рівних можливостей свідчить про загальний рівень розвитку громади. Доступність міської інфраструктури для всіх категорій є  першочерговим у визначенні рівних можливостей для всіх та важливим для кожної людини.</w:t>
      </w:r>
    </w:p>
    <w:p w:rsidR="00D644F7" w:rsidRPr="00D051AE" w:rsidRDefault="002413E1" w:rsidP="00912C8B">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Люди похилого віку, особи з інвалідністю, молодь, яка тимчасово втратила мобільність через травму, вагітні жінки, мам</w:t>
      </w:r>
      <w:r w:rsidR="009204D7" w:rsidRPr="00D051AE">
        <w:rPr>
          <w:color w:val="000000"/>
          <w:szCs w:val="28"/>
          <w:lang w:val="uk-UA" w:eastAsia="ru-RU"/>
        </w:rPr>
        <w:t>а</w:t>
      </w:r>
      <w:r w:rsidRPr="00D051AE">
        <w:rPr>
          <w:color w:val="000000"/>
          <w:szCs w:val="28"/>
          <w:lang w:val="uk-UA" w:eastAsia="ru-RU"/>
        </w:rPr>
        <w:t xml:space="preserve"> з дитячим візочком чи людина з  важким вантажем часто не можуть подолати  високі сходи в будівлях і транспорті, вузькі двері і нерівні поверхні тощо.</w:t>
      </w:r>
      <w:r w:rsidR="00D23A25">
        <w:rPr>
          <w:color w:val="000000"/>
          <w:szCs w:val="28"/>
          <w:lang w:val="uk-UA" w:eastAsia="ru-RU"/>
        </w:rPr>
        <w:t xml:space="preserve"> </w:t>
      </w:r>
      <w:r w:rsidRPr="00D051AE">
        <w:rPr>
          <w:color w:val="000000"/>
          <w:szCs w:val="28"/>
          <w:lang w:val="uk-UA" w:eastAsia="ru-RU"/>
        </w:rPr>
        <w:t>Такі елементарні фізичні бар</w:t>
      </w:r>
      <w:r w:rsidRPr="00D23A25">
        <w:rPr>
          <w:color w:val="000000"/>
          <w:szCs w:val="28"/>
          <w:lang w:val="uk-UA" w:eastAsia="ru-RU"/>
        </w:rPr>
        <w:t>’</w:t>
      </w:r>
      <w:r w:rsidRPr="00D051AE">
        <w:rPr>
          <w:color w:val="000000"/>
          <w:szCs w:val="28"/>
          <w:lang w:val="uk-UA" w:eastAsia="ru-RU"/>
        </w:rPr>
        <w:t xml:space="preserve">єри, зокрема, для осіб з обмеженими фізичними можливостями,  можуть не просто стати нездоланною перешкодою, а й зробити світ обмеженим. </w:t>
      </w:r>
    </w:p>
    <w:p w:rsidR="002413E1" w:rsidRPr="00D051AE" w:rsidRDefault="00FD450D" w:rsidP="002413E1">
      <w:pPr>
        <w:widowControl w:val="0"/>
        <w:suppressAutoHyphens w:val="0"/>
        <w:spacing w:after="120"/>
        <w:ind w:firstLine="357"/>
        <w:jc w:val="both"/>
        <w:rPr>
          <w:color w:val="000000"/>
          <w:szCs w:val="28"/>
          <w:lang w:val="uk-UA" w:eastAsia="ru-RU"/>
        </w:rPr>
      </w:pPr>
      <w:r>
        <w:rPr>
          <w:color w:val="000000"/>
          <w:szCs w:val="28"/>
          <w:lang w:val="uk-UA" w:eastAsia="ru-RU"/>
        </w:rPr>
        <w:t xml:space="preserve">   Н</w:t>
      </w:r>
      <w:r w:rsidR="002413E1" w:rsidRPr="00D051AE">
        <w:rPr>
          <w:color w:val="000000"/>
          <w:szCs w:val="28"/>
          <w:lang w:val="uk-UA" w:eastAsia="ru-RU"/>
        </w:rPr>
        <w:t>а території Житомирської міської територіальної громади проживає понад 26 тис. осіб з інвалідністю, з яких 690 пересуваються за допомогою кол</w:t>
      </w:r>
      <w:r w:rsidR="009204D7" w:rsidRPr="00D051AE">
        <w:rPr>
          <w:color w:val="000000"/>
          <w:szCs w:val="28"/>
          <w:lang w:val="uk-UA" w:eastAsia="ru-RU"/>
        </w:rPr>
        <w:t>і</w:t>
      </w:r>
      <w:r w:rsidR="002413E1" w:rsidRPr="00D051AE">
        <w:rPr>
          <w:color w:val="000000"/>
          <w:szCs w:val="28"/>
          <w:lang w:val="uk-UA" w:eastAsia="ru-RU"/>
        </w:rPr>
        <w:t>сних крісел. Інших засобів реабілітації, пов</w:t>
      </w:r>
      <w:r w:rsidR="002413E1" w:rsidRPr="00D051AE">
        <w:rPr>
          <w:color w:val="000000"/>
          <w:szCs w:val="28"/>
          <w:lang w:eastAsia="ru-RU"/>
        </w:rPr>
        <w:t>’</w:t>
      </w:r>
      <w:r w:rsidR="002413E1" w:rsidRPr="00D051AE">
        <w:rPr>
          <w:color w:val="000000"/>
          <w:szCs w:val="28"/>
          <w:lang w:val="uk-UA" w:eastAsia="ru-RU"/>
        </w:rPr>
        <w:t>язаних з пошкодженнями опорно-рухового апарату, потребують 6302 особи.</w:t>
      </w:r>
    </w:p>
    <w:p w:rsidR="002413E1" w:rsidRPr="00D051AE" w:rsidRDefault="00FD450D" w:rsidP="002413E1">
      <w:pPr>
        <w:widowControl w:val="0"/>
        <w:suppressAutoHyphens w:val="0"/>
        <w:spacing w:after="120"/>
        <w:ind w:firstLine="357"/>
        <w:jc w:val="both"/>
        <w:rPr>
          <w:color w:val="000000"/>
          <w:szCs w:val="28"/>
          <w:lang w:val="uk-UA" w:eastAsia="ru-RU"/>
        </w:rPr>
      </w:pPr>
      <w:r>
        <w:rPr>
          <w:color w:val="000000"/>
          <w:szCs w:val="28"/>
          <w:lang w:val="uk-UA" w:eastAsia="ru-RU"/>
        </w:rPr>
        <w:t xml:space="preserve">   Водночас</w:t>
      </w:r>
      <w:r w:rsidR="002413E1" w:rsidRPr="00D051AE">
        <w:rPr>
          <w:color w:val="000000"/>
          <w:szCs w:val="28"/>
          <w:lang w:val="uk-UA" w:eastAsia="ru-RU"/>
        </w:rPr>
        <w:t xml:space="preserve"> ця проблема гостро стоїть в сім’ях, де виховуються діти з інвалідністю. Таких родин в місті понад 1300, в тому числі з важкими розладами опорно-рухового апарату – 155. Додаткових засобів реабілітації, пов’язаних з пошкодженням опорно-рухового апарату, потребують 564 дитини з інвалідністю.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lastRenderedPageBreak/>
        <w:t xml:space="preserve"> Станом на 01.01.2020 кількість дітей з інвалідністю складає 1305 дітей, що на 4,7 % більше, ніж у 2018 році.</w:t>
      </w:r>
    </w:p>
    <w:p w:rsidR="002413E1" w:rsidRPr="00D051AE" w:rsidRDefault="002413E1" w:rsidP="009204D7">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w:t>
      </w:r>
      <w:r w:rsidR="00A9174C">
        <w:rPr>
          <w:color w:val="000000"/>
          <w:szCs w:val="28"/>
          <w:lang w:val="uk-UA" w:eastAsia="ru-RU"/>
        </w:rPr>
        <w:t xml:space="preserve"> </w:t>
      </w:r>
      <w:r w:rsidRPr="00D051AE">
        <w:rPr>
          <w:color w:val="000000"/>
          <w:szCs w:val="28"/>
          <w:lang w:val="uk-UA" w:eastAsia="ru-RU"/>
        </w:rPr>
        <w:t>Ступінь отримання соціальних послуг для зазначеної категорії залежить від тр</w:t>
      </w:r>
      <w:r w:rsidR="00FD450D">
        <w:rPr>
          <w:color w:val="000000"/>
          <w:szCs w:val="28"/>
          <w:lang w:val="uk-UA" w:eastAsia="ru-RU"/>
        </w:rPr>
        <w:t>анспортного забезпечення. На даний час</w:t>
      </w:r>
      <w:r w:rsidRPr="00D051AE">
        <w:rPr>
          <w:color w:val="000000"/>
          <w:szCs w:val="28"/>
          <w:lang w:val="uk-UA" w:eastAsia="ru-RU"/>
        </w:rPr>
        <w:t xml:space="preserve"> організовано перевезення громадян з обмеженими фізичними можливостями на одному спеціально облаштованому автомобілі.</w:t>
      </w:r>
      <w:r w:rsidR="00644C22">
        <w:rPr>
          <w:color w:val="000000"/>
          <w:szCs w:val="28"/>
          <w:lang w:val="uk-UA" w:eastAsia="ru-RU"/>
        </w:rPr>
        <w:t xml:space="preserve"> </w:t>
      </w:r>
      <w:r w:rsidRPr="00D051AE">
        <w:rPr>
          <w:color w:val="000000"/>
          <w:szCs w:val="28"/>
          <w:lang w:val="uk-UA" w:eastAsia="ru-RU"/>
        </w:rPr>
        <w:t xml:space="preserve">Проте він не може забезпечити всіх потребуючих. Можливість перевезення дітей з інвалідністю до Центру комплексної реабілітації для дітей з інвалідністю Житомирської міської ради взагалі відсутня. </w:t>
      </w:r>
    </w:p>
    <w:p w:rsidR="002413E1" w:rsidRPr="00D051AE" w:rsidRDefault="002413E1" w:rsidP="00542930">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Поряд з усуненням фізичних бар’єрів не менш важливим є ліквідація бар’єрів соціальних: запобігання і боротьба з гендерними стереотипами, насильством щодо жінок та насильством у сім’ї, досягнення гендерно збалансованої участі у прийнятті управлінських рішень є  напрямами </w:t>
      </w:r>
      <w:r w:rsidR="00FD450D">
        <w:rPr>
          <w:color w:val="000000"/>
          <w:szCs w:val="28"/>
          <w:lang w:val="uk-UA" w:eastAsia="ru-RU"/>
        </w:rPr>
        <w:t xml:space="preserve"> соціальної політики, чутливої д</w:t>
      </w:r>
      <w:r w:rsidRPr="00D051AE">
        <w:rPr>
          <w:color w:val="000000"/>
          <w:szCs w:val="28"/>
          <w:lang w:val="uk-UA" w:eastAsia="ru-RU"/>
        </w:rPr>
        <w:t xml:space="preserve">о потреб кожного. </w:t>
      </w:r>
    </w:p>
    <w:p w:rsidR="002413E1" w:rsidRPr="00D051AE" w:rsidRDefault="002413E1" w:rsidP="002413E1">
      <w:pPr>
        <w:widowControl w:val="0"/>
        <w:suppressAutoHyphens w:val="0"/>
        <w:spacing w:after="120"/>
        <w:jc w:val="both"/>
        <w:rPr>
          <w:color w:val="000000"/>
          <w:szCs w:val="28"/>
          <w:lang w:val="uk-UA" w:eastAsia="ru-RU"/>
        </w:rPr>
      </w:pPr>
      <w:r w:rsidRPr="00D051AE">
        <w:rPr>
          <w:color w:val="000000"/>
          <w:szCs w:val="28"/>
          <w:lang w:val="uk-UA" w:eastAsia="ru-RU"/>
        </w:rPr>
        <w:t xml:space="preserve">         Додатково заслуговує на увагу підтримка </w:t>
      </w:r>
      <w:r w:rsidRPr="00D051AE">
        <w:rPr>
          <w:szCs w:val="28"/>
          <w:lang w:val="uk-UA" w:eastAsia="ru-RU"/>
        </w:rPr>
        <w:t>внутрішньо переміщених осіб</w:t>
      </w:r>
      <w:r w:rsidR="009204D7" w:rsidRPr="00D051AE">
        <w:rPr>
          <w:szCs w:val="28"/>
          <w:lang w:val="uk-UA" w:eastAsia="ru-RU"/>
        </w:rPr>
        <w:t xml:space="preserve"> </w:t>
      </w:r>
      <w:r w:rsidRPr="00D051AE">
        <w:rPr>
          <w:szCs w:val="28"/>
          <w:lang w:val="uk-UA" w:eastAsia="ru-RU"/>
        </w:rPr>
        <w:t xml:space="preserve"> з районів антитерористичної операції, які проживають на території Житомирської міської</w:t>
      </w:r>
      <w:r w:rsidR="00D23A25">
        <w:rPr>
          <w:szCs w:val="28"/>
          <w:lang w:val="uk-UA" w:eastAsia="ru-RU"/>
        </w:rPr>
        <w:t xml:space="preserve"> </w:t>
      </w:r>
      <w:r w:rsidRPr="00D051AE">
        <w:rPr>
          <w:szCs w:val="28"/>
          <w:lang w:val="uk-UA" w:eastAsia="ru-RU"/>
        </w:rPr>
        <w:t>територіальної громади. Головним принципом інтеграції</w:t>
      </w:r>
      <w:r w:rsidR="006A5367">
        <w:rPr>
          <w:szCs w:val="28"/>
          <w:lang w:val="uk-UA" w:eastAsia="ru-RU"/>
        </w:rPr>
        <w:t xml:space="preserve"> </w:t>
      </w:r>
      <w:r w:rsidRPr="00D051AE">
        <w:rPr>
          <w:szCs w:val="28"/>
          <w:lang w:val="uk-UA" w:eastAsia="ru-RU"/>
        </w:rPr>
        <w:t xml:space="preserve"> </w:t>
      </w:r>
      <w:r w:rsidR="006A5367" w:rsidRPr="00D051AE">
        <w:rPr>
          <w:szCs w:val="28"/>
          <w:lang w:val="uk-UA" w:eastAsia="ru-RU"/>
        </w:rPr>
        <w:t>внутрішньо</w:t>
      </w:r>
      <w:r w:rsidR="00A272BF">
        <w:rPr>
          <w:szCs w:val="28"/>
          <w:lang w:val="uk-UA" w:eastAsia="ru-RU"/>
        </w:rPr>
        <w:t xml:space="preserve"> </w:t>
      </w:r>
      <w:r w:rsidR="006A5367" w:rsidRPr="00D051AE">
        <w:rPr>
          <w:szCs w:val="28"/>
          <w:lang w:val="uk-UA" w:eastAsia="ru-RU"/>
        </w:rPr>
        <w:t>переміщених</w:t>
      </w:r>
      <w:r w:rsidR="00A272BF">
        <w:rPr>
          <w:szCs w:val="28"/>
          <w:lang w:val="uk-UA" w:eastAsia="ru-RU"/>
        </w:rPr>
        <w:t xml:space="preserve"> </w:t>
      </w:r>
      <w:r w:rsidR="006A5367" w:rsidRPr="00D051AE">
        <w:rPr>
          <w:szCs w:val="28"/>
          <w:lang w:val="uk-UA" w:eastAsia="ru-RU"/>
        </w:rPr>
        <w:t>осіб</w:t>
      </w:r>
      <w:r w:rsidR="006A5367">
        <w:rPr>
          <w:szCs w:val="28"/>
          <w:lang w:val="uk-UA" w:eastAsia="ru-RU"/>
        </w:rPr>
        <w:t xml:space="preserve"> </w:t>
      </w:r>
      <w:r w:rsidRPr="00D051AE">
        <w:rPr>
          <w:szCs w:val="28"/>
          <w:lang w:val="uk-UA" w:eastAsia="ru-RU"/>
        </w:rPr>
        <w:t>має бути надання можливостей стати повноцінними членами громади. Станом на 31.12.2019 року кількість</w:t>
      </w:r>
      <w:r w:rsidRPr="00D051AE">
        <w:rPr>
          <w:color w:val="000000"/>
          <w:szCs w:val="28"/>
          <w:lang w:val="uk-UA" w:eastAsia="ru-RU"/>
        </w:rPr>
        <w:t xml:space="preserve"> </w:t>
      </w:r>
      <w:r w:rsidRPr="00D051AE">
        <w:rPr>
          <w:szCs w:val="28"/>
          <w:lang w:val="uk-UA" w:eastAsia="ru-RU"/>
        </w:rPr>
        <w:t>внутрішньо переміщених осіб становила 2203 особи, та збільшилась на 7% у порівнянні з 2018 роком.</w:t>
      </w:r>
    </w:p>
    <w:p w:rsidR="00877EFD" w:rsidRPr="00D644F7" w:rsidRDefault="002413E1" w:rsidP="002413E1">
      <w:pPr>
        <w:widowControl w:val="0"/>
        <w:suppressAutoHyphens w:val="0"/>
        <w:spacing w:after="120"/>
        <w:jc w:val="both"/>
        <w:rPr>
          <w:szCs w:val="28"/>
          <w:lang w:val="uk-UA" w:eastAsia="ru-RU"/>
        </w:rPr>
      </w:pPr>
      <w:r w:rsidRPr="00D051AE">
        <w:rPr>
          <w:szCs w:val="28"/>
          <w:lang w:val="uk-UA" w:eastAsia="ru-RU"/>
        </w:rPr>
        <w:t xml:space="preserve">       Завданням міської ради у процесі розвитку громади є створення на території Житомирської міської територіальної громади такого середовища, яке б стимулювало залучення якомога ширших верств населення, встановлення партнерських відносин між владою та громадськими об’єднаннями.</w:t>
      </w:r>
    </w:p>
    <w:p w:rsidR="002413E1" w:rsidRPr="00D051AE" w:rsidRDefault="002413E1" w:rsidP="002413E1">
      <w:pPr>
        <w:suppressAutoHyphens w:val="0"/>
        <w:ind w:firstLine="709"/>
        <w:jc w:val="both"/>
        <w:rPr>
          <w:szCs w:val="28"/>
          <w:lang w:val="uk-UA" w:eastAsia="ru-RU"/>
        </w:rPr>
      </w:pPr>
      <w:r w:rsidRPr="00D051AE">
        <w:rPr>
          <w:szCs w:val="28"/>
          <w:lang w:val="uk-UA" w:eastAsia="ru-RU"/>
        </w:rPr>
        <w:t>Серед постійного населення Житомирської міської територіальної громади із загальної кількості:</w:t>
      </w:r>
    </w:p>
    <w:p w:rsidR="002413E1" w:rsidRPr="00D051AE" w:rsidRDefault="002413E1" w:rsidP="002413E1">
      <w:pPr>
        <w:suppressAutoHyphens w:val="0"/>
        <w:ind w:firstLine="709"/>
        <w:jc w:val="both"/>
        <w:rPr>
          <w:szCs w:val="28"/>
          <w:lang w:val="uk-UA" w:eastAsia="ru-RU"/>
        </w:rPr>
      </w:pPr>
      <w:r w:rsidRPr="00D051AE">
        <w:rPr>
          <w:szCs w:val="28"/>
          <w:lang w:val="uk-UA" w:eastAsia="ru-RU"/>
        </w:rPr>
        <w:t>особи віком від 60 до 69 років (30817 осіб) , або 11,6 %;</w:t>
      </w:r>
    </w:p>
    <w:p w:rsidR="00D644F7" w:rsidRPr="00D051AE" w:rsidRDefault="002413E1" w:rsidP="00912C8B">
      <w:pPr>
        <w:suppressAutoHyphens w:val="0"/>
        <w:ind w:firstLine="709"/>
        <w:jc w:val="both"/>
        <w:rPr>
          <w:szCs w:val="28"/>
          <w:lang w:val="uk-UA" w:eastAsia="ru-RU"/>
        </w:rPr>
      </w:pPr>
      <w:r w:rsidRPr="00D051AE">
        <w:rPr>
          <w:szCs w:val="28"/>
          <w:lang w:val="uk-UA" w:eastAsia="ru-RU"/>
        </w:rPr>
        <w:t>особи віком від  70 років і старші (22163 особи), або 8,3% .</w:t>
      </w:r>
    </w:p>
    <w:p w:rsidR="002413E1" w:rsidRPr="00D051AE" w:rsidRDefault="002413E1" w:rsidP="002413E1">
      <w:pPr>
        <w:suppressAutoHyphens w:val="0"/>
        <w:spacing w:after="120"/>
        <w:ind w:firstLine="709"/>
        <w:jc w:val="both"/>
        <w:rPr>
          <w:szCs w:val="28"/>
          <w:lang w:val="uk-UA" w:eastAsia="ru-RU"/>
        </w:rPr>
      </w:pPr>
      <w:r w:rsidRPr="00D051AE">
        <w:rPr>
          <w:szCs w:val="28"/>
          <w:lang w:eastAsia="ru-RU"/>
        </w:rPr>
        <w:t>Громадським о</w:t>
      </w:r>
      <w:r w:rsidR="00D23A25">
        <w:rPr>
          <w:szCs w:val="28"/>
          <w:lang w:val="uk-UA" w:eastAsia="ru-RU"/>
        </w:rPr>
        <w:t>б</w:t>
      </w:r>
      <w:r w:rsidR="00D23A25" w:rsidRPr="00D23A25">
        <w:rPr>
          <w:szCs w:val="28"/>
          <w:lang w:eastAsia="ru-RU"/>
        </w:rPr>
        <w:t>’</w:t>
      </w:r>
      <w:r w:rsidR="00D23A25">
        <w:rPr>
          <w:szCs w:val="28"/>
          <w:lang w:val="uk-UA" w:eastAsia="ru-RU"/>
        </w:rPr>
        <w:t>єднанням</w:t>
      </w:r>
      <w:r w:rsidRPr="00D051AE">
        <w:rPr>
          <w:szCs w:val="28"/>
          <w:lang w:eastAsia="ru-RU"/>
        </w:rPr>
        <w:t xml:space="preserve"> може по праву належати передова роль у наданні соціальних послуг на рівні громади. Такі о</w:t>
      </w:r>
      <w:r w:rsidR="00D23A25">
        <w:rPr>
          <w:szCs w:val="28"/>
          <w:lang w:val="uk-UA" w:eastAsia="ru-RU"/>
        </w:rPr>
        <w:t>б</w:t>
      </w:r>
      <w:r w:rsidR="00D23A25" w:rsidRPr="00D23A25">
        <w:rPr>
          <w:szCs w:val="28"/>
          <w:lang w:eastAsia="ru-RU"/>
        </w:rPr>
        <w:t>’</w:t>
      </w:r>
      <w:r w:rsidR="00D23A25">
        <w:rPr>
          <w:szCs w:val="28"/>
          <w:lang w:val="uk-UA" w:eastAsia="ru-RU"/>
        </w:rPr>
        <w:t>єднання</w:t>
      </w:r>
      <w:r w:rsidRPr="00D051AE">
        <w:rPr>
          <w:szCs w:val="28"/>
          <w:lang w:eastAsia="ru-RU"/>
        </w:rPr>
        <w:t>, як правило, швидше реагують на потреби у соціальній сфері та найчастіше першими беруть на себе розв’язання нових соціальних проблем. Завдяки своїй мобільності й творчим підходам вони здатні забезпечити виявлення та задоволення потреб різних вразливих груп громадян, одночасно сприяючи розвиткові конкурентоспроможних соціальних послуг. О</w:t>
      </w:r>
      <w:r w:rsidR="00D23A25">
        <w:rPr>
          <w:szCs w:val="28"/>
          <w:lang w:val="uk-UA" w:eastAsia="ru-RU"/>
        </w:rPr>
        <w:t>б</w:t>
      </w:r>
      <w:r w:rsidR="00D23A25" w:rsidRPr="00D23A25">
        <w:rPr>
          <w:szCs w:val="28"/>
          <w:lang w:eastAsia="ru-RU"/>
        </w:rPr>
        <w:t>’</w:t>
      </w:r>
      <w:r w:rsidR="00D23A25">
        <w:rPr>
          <w:szCs w:val="28"/>
          <w:lang w:val="uk-UA" w:eastAsia="ru-RU"/>
        </w:rPr>
        <w:t>єднання</w:t>
      </w:r>
      <w:r w:rsidRPr="00D051AE">
        <w:rPr>
          <w:szCs w:val="28"/>
          <w:lang w:eastAsia="ru-RU"/>
        </w:rPr>
        <w:t>, що має у своєму арсеналі якісні соціальні послуги, стає більш вагомою для місцевої громади і привабливою для влади з точки зору партнерства.</w:t>
      </w:r>
      <w:r w:rsidRPr="00D051AE">
        <w:rPr>
          <w:szCs w:val="28"/>
          <w:lang w:val="uk-UA" w:eastAsia="ru-RU"/>
        </w:rPr>
        <w:t xml:space="preserve"> </w:t>
      </w:r>
    </w:p>
    <w:p w:rsidR="00F41C17" w:rsidRDefault="002413E1" w:rsidP="002413E1">
      <w:pPr>
        <w:suppressAutoHyphens w:val="0"/>
        <w:spacing w:after="120"/>
        <w:jc w:val="both"/>
        <w:rPr>
          <w:szCs w:val="28"/>
          <w:lang w:val="uk-UA" w:eastAsia="ru-RU"/>
        </w:rPr>
      </w:pPr>
      <w:r w:rsidRPr="00D051AE">
        <w:rPr>
          <w:szCs w:val="28"/>
          <w:lang w:val="uk-UA" w:eastAsia="ru-RU"/>
        </w:rPr>
        <w:t xml:space="preserve">          Вирішення соціальних проблем громади неможливе зусиллями лише державних чи муніципальних інституцій, суттєву допомогу можуть надавати підприємства. Соціальне підприємництво – це бізнес, метою якого є вирішення соціальних проблем шляхом створення робочих місць для вразливих категорій  населення та/або спрямування прибутків від діяльності на громадські справи та вирішення гострих суспільних проблем.  </w:t>
      </w:r>
    </w:p>
    <w:p w:rsidR="00811543" w:rsidRPr="00D051AE" w:rsidRDefault="00811543" w:rsidP="002413E1">
      <w:pPr>
        <w:suppressAutoHyphens w:val="0"/>
        <w:spacing w:after="120"/>
        <w:jc w:val="both"/>
        <w:rPr>
          <w:szCs w:val="28"/>
          <w:lang w:val="uk-UA" w:eastAsia="ru-RU"/>
        </w:rPr>
      </w:pPr>
    </w:p>
    <w:p w:rsidR="00351790" w:rsidRDefault="002413E1" w:rsidP="00FA1325">
      <w:pPr>
        <w:suppressAutoHyphens w:val="0"/>
        <w:spacing w:after="120"/>
        <w:ind w:right="-2" w:firstLine="567"/>
        <w:jc w:val="both"/>
        <w:rPr>
          <w:rFonts w:eastAsiaTheme="minorHAnsi"/>
          <w:szCs w:val="28"/>
          <w:lang w:val="uk-UA" w:eastAsia="en-US"/>
        </w:rPr>
      </w:pPr>
      <w:r w:rsidRPr="00D051AE">
        <w:rPr>
          <w:rFonts w:eastAsiaTheme="minorHAnsi"/>
          <w:szCs w:val="28"/>
          <w:lang w:val="uk-UA" w:eastAsia="en-US"/>
        </w:rPr>
        <w:t xml:space="preserve"> Комплексною Програмою соціального захисту населення Житомирської міської територіальної громади на 2021-2025 роки визначено пріоритетні напрями, що враховують комплекс заходів для вирішення найгостріших проблем соціального захисту найменш захищених категорій громадян. </w:t>
      </w:r>
    </w:p>
    <w:p w:rsidR="00D644F7" w:rsidRPr="00912C8B" w:rsidRDefault="00F41C17" w:rsidP="00912C8B">
      <w:pPr>
        <w:suppressAutoHyphens w:val="0"/>
        <w:spacing w:after="120"/>
        <w:ind w:firstLine="708"/>
        <w:jc w:val="both"/>
        <w:rPr>
          <w:szCs w:val="28"/>
          <w:lang w:val="uk-UA" w:eastAsia="ru-RU"/>
        </w:rPr>
      </w:pPr>
      <w:r>
        <w:rPr>
          <w:szCs w:val="28"/>
          <w:lang w:val="uk-UA" w:eastAsia="ru-RU"/>
        </w:rPr>
        <w:t>Напрями, завдання та заходи Програми наведено в додатку 1.</w:t>
      </w:r>
    </w:p>
    <w:p w:rsidR="00D644F7" w:rsidRPr="00D051AE" w:rsidRDefault="002413E1" w:rsidP="00D644F7">
      <w:pPr>
        <w:widowControl w:val="0"/>
        <w:shd w:val="clear" w:color="auto" w:fill="FFFFFF"/>
        <w:suppressAutoHyphens w:val="0"/>
        <w:spacing w:after="120"/>
        <w:jc w:val="center"/>
        <w:rPr>
          <w:rFonts w:eastAsia="Courier New"/>
          <w:b/>
          <w:szCs w:val="28"/>
          <w:u w:val="single"/>
          <w:lang w:val="uk-UA" w:eastAsia="ru-RU"/>
        </w:rPr>
      </w:pPr>
      <w:r w:rsidRPr="00D051AE">
        <w:rPr>
          <w:rFonts w:eastAsia="Courier New"/>
          <w:b/>
          <w:szCs w:val="28"/>
          <w:u w:val="single"/>
          <w:lang w:val="en-US" w:eastAsia="ru-RU"/>
        </w:rPr>
        <w:t>III</w:t>
      </w:r>
      <w:r w:rsidRPr="00D051AE">
        <w:rPr>
          <w:rFonts w:eastAsia="Courier New"/>
          <w:b/>
          <w:szCs w:val="28"/>
          <w:u w:val="single"/>
          <w:lang w:val="uk-UA" w:eastAsia="ru-RU"/>
        </w:rPr>
        <w:t>. ВИЗНАЧЕННЯ МЕТИ ПРОГРАМИ</w:t>
      </w:r>
    </w:p>
    <w:p w:rsidR="005932F7" w:rsidRPr="00877EFD" w:rsidRDefault="002413E1" w:rsidP="00877EFD">
      <w:pPr>
        <w:suppressAutoHyphens w:val="0"/>
        <w:ind w:firstLine="708"/>
        <w:jc w:val="both"/>
        <w:rPr>
          <w:szCs w:val="28"/>
          <w:lang w:val="uk-UA" w:eastAsia="ru-RU"/>
        </w:rPr>
      </w:pPr>
      <w:r w:rsidRPr="00D051AE">
        <w:rPr>
          <w:szCs w:val="28"/>
          <w:lang w:val="uk-UA" w:eastAsia="ru-RU"/>
        </w:rPr>
        <w:t xml:space="preserve">  </w:t>
      </w:r>
      <w:r w:rsidRPr="00D051AE">
        <w:rPr>
          <w:bCs/>
          <w:szCs w:val="28"/>
          <w:lang w:val="uk-UA" w:eastAsia="ru-RU"/>
        </w:rPr>
        <w:t xml:space="preserve">Метою Програми є </w:t>
      </w:r>
      <w:r w:rsidRPr="00D051AE">
        <w:rPr>
          <w:szCs w:val="28"/>
          <w:lang w:val="uk-UA" w:eastAsia="ru-RU"/>
        </w:rPr>
        <w:t>підвищення ефективності системи надання соціальних послуг Житомирською міською територіальною громадою через посилення адресності при її наданні та шляхом включення актуальних заходів щодо адресної соціальної підтримки громадян для підвищення рівня життя, вирішення проблем матеріального, соціального, побутового характеру, забезпечення соціального обслуговування, надання соціальних та реабілітаційних послуг, залучення до співробітництва громадських та благодійних о</w:t>
      </w:r>
      <w:r w:rsidR="002B61B4">
        <w:rPr>
          <w:szCs w:val="28"/>
          <w:lang w:val="uk-UA" w:eastAsia="ru-RU"/>
        </w:rPr>
        <w:t>б</w:t>
      </w:r>
      <w:r w:rsidR="002B61B4" w:rsidRPr="00941ED8">
        <w:rPr>
          <w:szCs w:val="28"/>
          <w:lang w:val="uk-UA" w:eastAsia="ru-RU"/>
        </w:rPr>
        <w:t>’</w:t>
      </w:r>
      <w:r w:rsidR="002B61B4">
        <w:rPr>
          <w:szCs w:val="28"/>
          <w:lang w:val="uk-UA" w:eastAsia="ru-RU"/>
        </w:rPr>
        <w:t>єднань</w:t>
      </w:r>
      <w:r w:rsidRPr="00D051AE">
        <w:rPr>
          <w:szCs w:val="28"/>
          <w:lang w:val="uk-UA" w:eastAsia="ru-RU"/>
        </w:rPr>
        <w:t>.</w:t>
      </w:r>
    </w:p>
    <w:p w:rsidR="00D644F7" w:rsidRPr="00D644F7" w:rsidRDefault="00D644F7" w:rsidP="002413E1">
      <w:pPr>
        <w:widowControl w:val="0"/>
        <w:suppressAutoHyphens w:val="0"/>
        <w:jc w:val="center"/>
        <w:rPr>
          <w:b/>
          <w:szCs w:val="28"/>
          <w:u w:val="single"/>
          <w:lang w:val="uk-UA" w:eastAsia="ru-RU"/>
        </w:rPr>
      </w:pPr>
    </w:p>
    <w:p w:rsidR="002413E1" w:rsidRPr="00D051AE" w:rsidRDefault="002413E1" w:rsidP="002413E1">
      <w:pPr>
        <w:widowControl w:val="0"/>
        <w:suppressAutoHyphens w:val="0"/>
        <w:jc w:val="center"/>
        <w:rPr>
          <w:b/>
          <w:szCs w:val="28"/>
          <w:u w:val="single"/>
          <w:lang w:val="uk-UA" w:eastAsia="ru-RU"/>
        </w:rPr>
      </w:pPr>
      <w:r w:rsidRPr="00D051AE">
        <w:rPr>
          <w:b/>
          <w:szCs w:val="28"/>
          <w:u w:val="single"/>
          <w:lang w:val="en-US" w:eastAsia="ru-RU"/>
        </w:rPr>
        <w:t>IV</w:t>
      </w:r>
      <w:r w:rsidRPr="00D051AE">
        <w:rPr>
          <w:b/>
          <w:szCs w:val="28"/>
          <w:u w:val="single"/>
          <w:lang w:val="uk-UA" w:eastAsia="ru-RU"/>
        </w:rPr>
        <w:t xml:space="preserve">. ОБГРУНТУВАННЯ ШЛЯХІВ І ЗАСОБІВ </w:t>
      </w:r>
    </w:p>
    <w:p w:rsidR="002413E1" w:rsidRPr="00D051AE" w:rsidRDefault="002413E1" w:rsidP="002413E1">
      <w:pPr>
        <w:widowControl w:val="0"/>
        <w:suppressAutoHyphens w:val="0"/>
        <w:jc w:val="center"/>
        <w:rPr>
          <w:b/>
          <w:szCs w:val="28"/>
          <w:u w:val="single"/>
          <w:lang w:val="uk-UA" w:eastAsia="ru-RU"/>
        </w:rPr>
      </w:pPr>
      <w:r w:rsidRPr="00D051AE">
        <w:rPr>
          <w:b/>
          <w:szCs w:val="28"/>
          <w:u w:val="single"/>
          <w:lang w:val="uk-UA" w:eastAsia="ru-RU"/>
        </w:rPr>
        <w:t>РОЗВ’ЯЗАННЯ ПРОБЛЕМ</w:t>
      </w:r>
    </w:p>
    <w:p w:rsidR="002413E1" w:rsidRPr="00D051AE" w:rsidRDefault="002413E1" w:rsidP="002413E1">
      <w:pPr>
        <w:widowControl w:val="0"/>
        <w:suppressAutoHyphens w:val="0"/>
        <w:jc w:val="center"/>
        <w:rPr>
          <w:b/>
          <w:szCs w:val="28"/>
          <w:u w:val="single"/>
          <w:lang w:val="uk-UA" w:eastAsia="ru-RU"/>
        </w:rPr>
      </w:pPr>
      <w:r w:rsidRPr="00D051AE">
        <w:rPr>
          <w:b/>
          <w:szCs w:val="28"/>
          <w:u w:val="single"/>
          <w:lang w:val="uk-UA" w:eastAsia="ru-RU"/>
        </w:rPr>
        <w:t>ПОКАЗНИКИ РЕЗУЛЬТАТИВНОСТІ</w:t>
      </w:r>
    </w:p>
    <w:p w:rsidR="002413E1" w:rsidRPr="00D051AE" w:rsidRDefault="002413E1" w:rsidP="002413E1">
      <w:pPr>
        <w:widowControl w:val="0"/>
        <w:suppressAutoHyphens w:val="0"/>
        <w:jc w:val="center"/>
        <w:rPr>
          <w:b/>
          <w:szCs w:val="28"/>
          <w:u w:val="single"/>
          <w:lang w:val="uk-UA" w:eastAsia="ru-RU"/>
        </w:rPr>
      </w:pPr>
    </w:p>
    <w:p w:rsidR="002413E1" w:rsidRPr="00D051AE" w:rsidRDefault="002413E1" w:rsidP="002413E1">
      <w:pPr>
        <w:widowControl w:val="0"/>
        <w:suppressAutoHyphens w:val="0"/>
        <w:ind w:firstLine="708"/>
        <w:jc w:val="both"/>
        <w:rPr>
          <w:i/>
          <w:szCs w:val="28"/>
          <w:lang w:val="uk-UA" w:eastAsia="ru-RU"/>
        </w:rPr>
      </w:pPr>
      <w:r w:rsidRPr="00D051AE">
        <w:rPr>
          <w:i/>
          <w:szCs w:val="28"/>
          <w:lang w:val="uk-UA" w:eastAsia="ru-RU"/>
        </w:rPr>
        <w:t>Розв’язання проблем можливе шляхом:</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забезпечення місцевих соціальних гарантій, урізноманітнення та поступове їх розширення;</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 xml:space="preserve">надання соціальних послуг відповідно до державних соціальних стандартів;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посилення адресності надання</w:t>
      </w:r>
      <w:r w:rsidRPr="00D051AE">
        <w:rPr>
          <w:szCs w:val="28"/>
          <w:lang w:val="uk-UA" w:eastAsia="en-US"/>
        </w:rPr>
        <w:t xml:space="preserve"> соціальних послуг населенню з урахуванням потреб, спрямовуючи їх тим категоріям, які найбільш потребують;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забезпечення професійної підтримки працівників, які надають соціальні послуги;</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 xml:space="preserve">забезпечення доступу громадян до адміністративних сервісів для отримання соціальної підтримки;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підвищення рівня соціального обслуговування, надання реабілітаційних послуг, застосування інноваційного підходу при наданні соціальних послуг;</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п</w:t>
      </w:r>
      <w:r w:rsidRPr="00D051AE">
        <w:rPr>
          <w:spacing w:val="3"/>
          <w:szCs w:val="28"/>
          <w:lang w:val="uk-UA" w:eastAsia="uk-UA"/>
        </w:rPr>
        <w:t>ідтримки учасників АТО/ООС</w:t>
      </w:r>
      <w:r w:rsidR="004C0702">
        <w:rPr>
          <w:spacing w:val="3"/>
          <w:szCs w:val="28"/>
          <w:lang w:val="uk-UA" w:eastAsia="uk-UA"/>
        </w:rPr>
        <w:t>, Захисників та Захисниць України</w:t>
      </w:r>
      <w:r w:rsidRPr="00D051AE">
        <w:rPr>
          <w:spacing w:val="3"/>
          <w:szCs w:val="28"/>
          <w:lang w:val="uk-UA" w:eastAsia="uk-UA"/>
        </w:rPr>
        <w:t xml:space="preserve"> та членів сімей загиблих</w:t>
      </w:r>
      <w:r w:rsidR="004C0702">
        <w:rPr>
          <w:spacing w:val="3"/>
          <w:szCs w:val="28"/>
          <w:lang w:val="uk-UA" w:eastAsia="uk-UA"/>
        </w:rPr>
        <w:t xml:space="preserve"> (померлих)</w:t>
      </w:r>
      <w:r w:rsidRPr="00D051AE">
        <w:rPr>
          <w:spacing w:val="3"/>
          <w:szCs w:val="28"/>
          <w:lang w:val="uk-UA" w:eastAsia="uk-UA"/>
        </w:rPr>
        <w:t xml:space="preserve"> учасників АТО/ООС</w:t>
      </w:r>
      <w:r w:rsidR="004C0702">
        <w:rPr>
          <w:spacing w:val="3"/>
          <w:szCs w:val="28"/>
          <w:lang w:val="uk-UA" w:eastAsia="uk-UA"/>
        </w:rPr>
        <w:t>, Захисників та Захисниць України</w:t>
      </w:r>
      <w:r w:rsidRPr="00D051AE">
        <w:rPr>
          <w:spacing w:val="3"/>
          <w:szCs w:val="28"/>
          <w:lang w:val="uk-UA" w:eastAsia="uk-UA"/>
        </w:rPr>
        <w:t>;</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pacing w:val="3"/>
          <w:szCs w:val="28"/>
          <w:lang w:val="uk-UA" w:eastAsia="uk-UA"/>
        </w:rPr>
        <w:t xml:space="preserve">інтеграції та соціальної адаптації внутрішньо переміщених осіб  та їх сімей в суспільне життя громади;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запровадження нових форм співробітництва та партнерства із інститутами громадянського суспільства, діяльність яких має соціальну спрямованість;</w:t>
      </w:r>
      <w:r w:rsidRPr="00D051AE">
        <w:rPr>
          <w:color w:val="FF0000"/>
          <w:szCs w:val="28"/>
          <w:lang w:val="uk-UA" w:eastAsia="ru-RU"/>
        </w:rPr>
        <w:t xml:space="preserve">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lastRenderedPageBreak/>
        <w:t>залучення усіх видів ресурсів громадських об’єднань та благодійної допомоги до вирішення соціальних проблем та надання соціальної допомоги особам, які їх потребують;</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забезпечення партнерських відносин влади, громади, бізнесу</w:t>
      </w:r>
      <w:r w:rsidRPr="00D051AE">
        <w:rPr>
          <w:szCs w:val="28"/>
          <w:lang w:val="uk-UA" w:eastAsia="en-US"/>
        </w:rPr>
        <w:t xml:space="preserve"> шляхом залучення представників бізнесу до вирішення соціальних проблем громадян </w:t>
      </w:r>
      <w:r w:rsidR="004A0F75" w:rsidRPr="00D051AE">
        <w:rPr>
          <w:szCs w:val="28"/>
          <w:lang w:val="uk-UA" w:eastAsia="en-US"/>
        </w:rPr>
        <w:t xml:space="preserve">Житомирської </w:t>
      </w:r>
      <w:r w:rsidR="004A0F75" w:rsidRPr="00D051AE">
        <w:rPr>
          <w:rFonts w:eastAsiaTheme="minorHAnsi"/>
          <w:color w:val="000000"/>
          <w:szCs w:val="28"/>
          <w:lang w:val="uk-UA" w:eastAsia="en-US"/>
        </w:rPr>
        <w:t>міської територіальної громади</w:t>
      </w:r>
      <w:r w:rsidRPr="00D051AE">
        <w:rPr>
          <w:szCs w:val="28"/>
          <w:lang w:val="uk-UA" w:eastAsia="en-US"/>
        </w:rPr>
        <w:t>.</w:t>
      </w:r>
    </w:p>
    <w:p w:rsidR="00D644F7" w:rsidRPr="00912C8B" w:rsidRDefault="004A0F75" w:rsidP="00912C8B">
      <w:pPr>
        <w:widowControl w:val="0"/>
        <w:suppressAutoHyphens w:val="0"/>
        <w:spacing w:after="120"/>
        <w:jc w:val="both"/>
        <w:rPr>
          <w:szCs w:val="28"/>
          <w:lang w:val="uk-UA" w:eastAsia="ru-RU"/>
        </w:rPr>
      </w:pPr>
      <w:r w:rsidRPr="00D051AE">
        <w:rPr>
          <w:szCs w:val="28"/>
          <w:lang w:val="uk-UA" w:eastAsia="ru-RU"/>
        </w:rPr>
        <w:t xml:space="preserve">       </w:t>
      </w:r>
      <w:r w:rsidR="002413E1" w:rsidRPr="00D051AE">
        <w:rPr>
          <w:szCs w:val="28"/>
          <w:lang w:val="uk-UA" w:eastAsia="ru-RU"/>
        </w:rPr>
        <w:t>Показники результативност</w:t>
      </w:r>
      <w:r w:rsidR="00DB17E4">
        <w:rPr>
          <w:szCs w:val="28"/>
          <w:lang w:val="uk-UA" w:eastAsia="ru-RU"/>
        </w:rPr>
        <w:t>і Програми зазначені в додатку 2</w:t>
      </w:r>
      <w:r w:rsidR="002413E1" w:rsidRPr="00D051AE">
        <w:rPr>
          <w:szCs w:val="28"/>
          <w:lang w:val="uk-UA" w:eastAsia="ru-RU"/>
        </w:rPr>
        <w:t xml:space="preserve"> до Програми.</w:t>
      </w:r>
    </w:p>
    <w:p w:rsidR="00D644F7" w:rsidRPr="00D051AE" w:rsidRDefault="002413E1" w:rsidP="00D644F7">
      <w:pPr>
        <w:widowControl w:val="0"/>
        <w:suppressAutoHyphens w:val="0"/>
        <w:spacing w:after="120"/>
        <w:ind w:firstLine="708"/>
        <w:jc w:val="center"/>
        <w:rPr>
          <w:b/>
          <w:szCs w:val="28"/>
          <w:u w:val="single"/>
          <w:lang w:val="uk-UA" w:eastAsia="ru-RU"/>
        </w:rPr>
      </w:pPr>
      <w:r w:rsidRPr="00D051AE">
        <w:rPr>
          <w:b/>
          <w:szCs w:val="28"/>
          <w:u w:val="single"/>
          <w:lang w:val="en-US" w:eastAsia="ru-RU"/>
        </w:rPr>
        <w:t>V</w:t>
      </w:r>
      <w:r w:rsidRPr="00D051AE">
        <w:rPr>
          <w:b/>
          <w:szCs w:val="28"/>
          <w:u w:val="single"/>
          <w:lang w:val="uk-UA" w:eastAsia="ru-RU"/>
        </w:rPr>
        <w:t>. ОЧІКУВАНІ РЕЗУЛЬТАТИ ВИКОНАННЯ ПРОГРАМИ</w:t>
      </w:r>
    </w:p>
    <w:p w:rsidR="002413E1" w:rsidRPr="00D051AE" w:rsidRDefault="002413E1" w:rsidP="002413E1">
      <w:pPr>
        <w:suppressAutoHyphens w:val="0"/>
        <w:spacing w:after="120"/>
        <w:ind w:firstLine="567"/>
        <w:jc w:val="both"/>
        <w:rPr>
          <w:rFonts w:eastAsiaTheme="minorHAnsi"/>
          <w:color w:val="000000"/>
          <w:szCs w:val="28"/>
          <w:lang w:val="uk-UA" w:eastAsia="en-US"/>
        </w:rPr>
      </w:pPr>
      <w:r w:rsidRPr="00D051AE">
        <w:rPr>
          <w:rFonts w:eastAsiaTheme="minorHAnsi"/>
          <w:szCs w:val="28"/>
          <w:lang w:val="uk-UA" w:eastAsia="en-US"/>
        </w:rPr>
        <w:t>Реалізація Програми дасть можливість досягти наступних результатів</w:t>
      </w:r>
      <w:r w:rsidRPr="00D051AE">
        <w:rPr>
          <w:rFonts w:eastAsiaTheme="minorHAnsi"/>
          <w:color w:val="000000"/>
          <w:szCs w:val="28"/>
          <w:lang w:val="uk-UA" w:eastAsia="en-US"/>
        </w:rPr>
        <w:t>:</w:t>
      </w:r>
    </w:p>
    <w:p w:rsidR="002413E1"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 </w:t>
      </w:r>
      <w:r w:rsidR="002413E1" w:rsidRPr="00D051AE">
        <w:rPr>
          <w:rFonts w:eastAsiaTheme="minorHAnsi"/>
          <w:color w:val="000000"/>
          <w:szCs w:val="28"/>
          <w:lang w:val="uk-UA" w:eastAsia="en-US"/>
        </w:rPr>
        <w:t xml:space="preserve">створення розвиненої мережі соціальних послуг, які надаються з урахуванням потреб мешканців Житомирської міської територіальної громади; </w:t>
      </w:r>
    </w:p>
    <w:p w:rsidR="004A0F75"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 xml:space="preserve">запровадження клієнтоорієнтованої системи надання соціальних послуг; </w:t>
      </w:r>
    </w:p>
    <w:p w:rsidR="004A0F75"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забезпечення комплексного підходу до надання соціальних послуг особам з інвалідністю, одиноким та багатодітним родинам, людям похилого віку та іншим незахищеним категоріям громадян, з урахуванням їх потреб;</w:t>
      </w:r>
    </w:p>
    <w:p w:rsidR="004A0F75"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забезпечення якісного нового рівня організації адресної підтримки найменш захищених верств населення;</w:t>
      </w:r>
    </w:p>
    <w:p w:rsidR="002413E1"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запровадження сучасних стандартів та інноваційних технологій надання соціальних послуг мешканцям громади;</w:t>
      </w:r>
    </w:p>
    <w:p w:rsidR="00D644F7" w:rsidRPr="00912C8B" w:rsidRDefault="004A0F75" w:rsidP="00912C8B">
      <w:pPr>
        <w:suppressAutoHyphens w:val="0"/>
        <w:ind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 xml:space="preserve">залучення до реалізації соціальних послуг інститутів громадянського суспільства, громаду і представників бізнесу. </w:t>
      </w:r>
    </w:p>
    <w:p w:rsidR="002413E1" w:rsidRPr="00D051AE" w:rsidRDefault="002413E1" w:rsidP="002413E1">
      <w:pPr>
        <w:widowControl w:val="0"/>
        <w:suppressAutoHyphens w:val="0"/>
        <w:spacing w:after="120"/>
        <w:jc w:val="center"/>
        <w:rPr>
          <w:b/>
          <w:szCs w:val="28"/>
          <w:u w:val="single"/>
          <w:lang w:val="uk-UA" w:eastAsia="ru-RU"/>
        </w:rPr>
      </w:pPr>
      <w:r w:rsidRPr="00D051AE">
        <w:rPr>
          <w:b/>
          <w:szCs w:val="28"/>
          <w:u w:val="single"/>
          <w:lang w:val="en-US" w:eastAsia="ru-RU"/>
        </w:rPr>
        <w:t>VI</w:t>
      </w:r>
      <w:r w:rsidRPr="00D051AE">
        <w:rPr>
          <w:b/>
          <w:szCs w:val="28"/>
          <w:u w:val="single"/>
          <w:lang w:val="uk-UA" w:eastAsia="ru-RU"/>
        </w:rPr>
        <w:t>. ОБСЯГИ ТА ДЖЕРЕЛА ФІНАНСУВАННЯ ПРОГРАМИ</w:t>
      </w:r>
    </w:p>
    <w:p w:rsidR="002413E1" w:rsidRPr="0016500D" w:rsidRDefault="002413E1" w:rsidP="002413E1">
      <w:pPr>
        <w:widowControl w:val="0"/>
        <w:suppressAutoHyphens w:val="0"/>
        <w:spacing w:after="120"/>
        <w:jc w:val="both"/>
        <w:rPr>
          <w:sz w:val="26"/>
          <w:szCs w:val="26"/>
          <w:lang w:val="uk-UA" w:eastAsia="ru-RU"/>
        </w:rPr>
      </w:pPr>
      <w:r w:rsidRPr="00D051AE">
        <w:rPr>
          <w:szCs w:val="28"/>
          <w:lang w:val="uk-UA" w:eastAsia="ru-RU"/>
        </w:rPr>
        <w:t xml:space="preserve">           </w:t>
      </w:r>
      <w:r w:rsidRPr="0016500D">
        <w:rPr>
          <w:sz w:val="26"/>
          <w:szCs w:val="26"/>
          <w:lang w:val="uk-UA" w:eastAsia="ru-RU"/>
        </w:rPr>
        <w:t>Фінансування Програми здійснюється за рахунок коштів місцевого</w:t>
      </w:r>
      <w:r w:rsidR="00F528DD" w:rsidRPr="0016500D">
        <w:rPr>
          <w:sz w:val="26"/>
          <w:szCs w:val="26"/>
          <w:lang w:eastAsia="ru-RU"/>
        </w:rPr>
        <w:t xml:space="preserve"> </w:t>
      </w:r>
      <w:r w:rsidR="00F528DD" w:rsidRPr="0016500D">
        <w:rPr>
          <w:sz w:val="26"/>
          <w:szCs w:val="26"/>
          <w:lang w:val="uk-UA" w:eastAsia="ru-RU"/>
        </w:rPr>
        <w:t>та</w:t>
      </w:r>
      <w:r w:rsidRPr="0016500D">
        <w:rPr>
          <w:sz w:val="26"/>
          <w:szCs w:val="26"/>
          <w:lang w:val="uk-UA" w:eastAsia="ru-RU"/>
        </w:rPr>
        <w:t xml:space="preserve"> державного бюджетів</w:t>
      </w:r>
      <w:r w:rsidR="00F528DD" w:rsidRPr="0016500D">
        <w:rPr>
          <w:sz w:val="26"/>
          <w:szCs w:val="26"/>
          <w:lang w:val="uk-UA" w:eastAsia="ru-RU"/>
        </w:rPr>
        <w:t xml:space="preserve">, </w:t>
      </w:r>
      <w:r w:rsidRPr="0016500D">
        <w:rPr>
          <w:sz w:val="26"/>
          <w:szCs w:val="26"/>
          <w:lang w:val="uk-UA" w:eastAsia="ru-RU"/>
        </w:rPr>
        <w:t xml:space="preserve">інших джерел, не заборонених </w:t>
      </w:r>
      <w:r w:rsidR="008E37A6" w:rsidRPr="0016500D">
        <w:rPr>
          <w:sz w:val="26"/>
          <w:szCs w:val="26"/>
          <w:lang w:val="uk-UA" w:eastAsia="ru-RU"/>
        </w:rPr>
        <w:t xml:space="preserve">чинним </w:t>
      </w:r>
      <w:r w:rsidRPr="0016500D">
        <w:rPr>
          <w:sz w:val="26"/>
          <w:szCs w:val="26"/>
          <w:lang w:val="uk-UA" w:eastAsia="ru-RU"/>
        </w:rPr>
        <w:t>законодавством України</w:t>
      </w:r>
      <w:r w:rsidR="0016500D">
        <w:rPr>
          <w:sz w:val="26"/>
          <w:szCs w:val="26"/>
          <w:lang w:val="uk-UA" w:eastAsia="ru-RU"/>
        </w:rPr>
        <w:t>.</w:t>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42"/>
        <w:gridCol w:w="1200"/>
        <w:gridCol w:w="1400"/>
        <w:gridCol w:w="1329"/>
        <w:gridCol w:w="1417"/>
        <w:gridCol w:w="1418"/>
        <w:gridCol w:w="1417"/>
      </w:tblGrid>
      <w:tr w:rsidR="002413E1" w:rsidRPr="00D051AE" w:rsidTr="00165423">
        <w:tc>
          <w:tcPr>
            <w:tcW w:w="1742" w:type="dxa"/>
            <w:vMerge w:val="restart"/>
            <w:shd w:val="clear" w:color="auto" w:fill="auto"/>
          </w:tcPr>
          <w:p w:rsidR="002413E1" w:rsidRPr="00D93665" w:rsidRDefault="002413E1" w:rsidP="002413E1">
            <w:pPr>
              <w:widowControl w:val="0"/>
              <w:suppressAutoHyphens w:val="0"/>
              <w:spacing w:after="120"/>
              <w:jc w:val="center"/>
              <w:rPr>
                <w:b/>
                <w:sz w:val="24"/>
                <w:u w:val="single"/>
                <w:lang w:val="uk-UA" w:eastAsia="ru-RU"/>
              </w:rPr>
            </w:pPr>
            <w:r w:rsidRPr="00D93665">
              <w:rPr>
                <w:sz w:val="24"/>
                <w:lang w:val="uk-UA" w:eastAsia="ru-RU"/>
              </w:rPr>
              <w:t>Обсяг коштів, що пропонується залучити на виконання Програми</w:t>
            </w:r>
          </w:p>
        </w:tc>
        <w:tc>
          <w:tcPr>
            <w:tcW w:w="6764" w:type="dxa"/>
            <w:gridSpan w:val="5"/>
            <w:shd w:val="clear" w:color="auto" w:fill="auto"/>
          </w:tcPr>
          <w:p w:rsidR="002413E1" w:rsidRPr="00363637" w:rsidRDefault="002413E1" w:rsidP="002413E1">
            <w:pPr>
              <w:widowControl w:val="0"/>
              <w:suppressAutoHyphens w:val="0"/>
              <w:spacing w:after="120"/>
              <w:jc w:val="center"/>
              <w:rPr>
                <w:b/>
                <w:sz w:val="26"/>
                <w:szCs w:val="26"/>
                <w:u w:val="single"/>
                <w:lang w:val="uk-UA" w:eastAsia="ru-RU"/>
              </w:rPr>
            </w:pPr>
            <w:r w:rsidRPr="00363637">
              <w:rPr>
                <w:b/>
                <w:sz w:val="26"/>
                <w:szCs w:val="26"/>
                <w:u w:val="single"/>
                <w:lang w:val="uk-UA" w:eastAsia="ru-RU"/>
              </w:rPr>
              <w:t>Етапи виконання Програми</w:t>
            </w:r>
          </w:p>
        </w:tc>
        <w:tc>
          <w:tcPr>
            <w:tcW w:w="1417" w:type="dxa"/>
            <w:vMerge w:val="restart"/>
            <w:shd w:val="clear" w:color="auto" w:fill="auto"/>
          </w:tcPr>
          <w:p w:rsidR="002413E1" w:rsidRPr="00D93665" w:rsidRDefault="002413E1" w:rsidP="002413E1">
            <w:pPr>
              <w:widowControl w:val="0"/>
              <w:suppressAutoHyphens w:val="0"/>
              <w:spacing w:after="120"/>
              <w:jc w:val="center"/>
              <w:rPr>
                <w:b/>
                <w:sz w:val="26"/>
                <w:szCs w:val="26"/>
                <w:u w:val="single"/>
                <w:lang w:val="uk-UA" w:eastAsia="ru-RU"/>
              </w:rPr>
            </w:pPr>
            <w:r w:rsidRPr="00D93665">
              <w:rPr>
                <w:sz w:val="26"/>
                <w:szCs w:val="26"/>
                <w:lang w:val="uk-UA" w:eastAsia="ru-RU"/>
              </w:rPr>
              <w:t>Всього витрат на виконання Програми</w:t>
            </w:r>
            <w:r w:rsidR="00FD36C2" w:rsidRPr="00D93665">
              <w:rPr>
                <w:sz w:val="26"/>
                <w:szCs w:val="26"/>
                <w:lang w:val="uk-UA" w:eastAsia="ru-RU"/>
              </w:rPr>
              <w:t>, тис. грн</w:t>
            </w:r>
          </w:p>
        </w:tc>
      </w:tr>
      <w:tr w:rsidR="00D93665" w:rsidRPr="00D051AE" w:rsidTr="00165423">
        <w:trPr>
          <w:trHeight w:val="1271"/>
        </w:trPr>
        <w:tc>
          <w:tcPr>
            <w:tcW w:w="1742" w:type="dxa"/>
            <w:vMerge/>
            <w:shd w:val="clear" w:color="auto" w:fill="auto"/>
          </w:tcPr>
          <w:p w:rsidR="002413E1" w:rsidRPr="00D051AE" w:rsidRDefault="002413E1" w:rsidP="002413E1">
            <w:pPr>
              <w:widowControl w:val="0"/>
              <w:suppressAutoHyphens w:val="0"/>
              <w:spacing w:after="120"/>
              <w:jc w:val="center"/>
              <w:rPr>
                <w:szCs w:val="28"/>
                <w:lang w:val="uk-UA" w:eastAsia="ru-RU"/>
              </w:rPr>
            </w:pPr>
          </w:p>
        </w:tc>
        <w:tc>
          <w:tcPr>
            <w:tcW w:w="1200" w:type="dxa"/>
            <w:shd w:val="clear" w:color="auto" w:fill="auto"/>
          </w:tcPr>
          <w:p w:rsidR="002413E1" w:rsidRPr="00D051AE" w:rsidRDefault="002413E1" w:rsidP="002413E1">
            <w:pPr>
              <w:widowControl w:val="0"/>
              <w:suppressAutoHyphens w:val="0"/>
              <w:spacing w:after="120"/>
              <w:jc w:val="center"/>
              <w:rPr>
                <w:b/>
                <w:szCs w:val="28"/>
                <w:lang w:val="uk-UA" w:eastAsia="ru-RU"/>
              </w:rPr>
            </w:pPr>
            <w:r w:rsidRPr="00D051AE">
              <w:rPr>
                <w:b/>
                <w:szCs w:val="28"/>
                <w:lang w:val="uk-UA" w:eastAsia="ru-RU"/>
              </w:rPr>
              <w:t>2021</w:t>
            </w:r>
          </w:p>
        </w:tc>
        <w:tc>
          <w:tcPr>
            <w:tcW w:w="1400" w:type="dxa"/>
            <w:shd w:val="clear" w:color="auto" w:fill="auto"/>
          </w:tcPr>
          <w:p w:rsidR="002413E1" w:rsidRPr="00D051AE" w:rsidRDefault="002413E1" w:rsidP="002413E1">
            <w:pPr>
              <w:widowControl w:val="0"/>
              <w:suppressAutoHyphens w:val="0"/>
              <w:spacing w:after="120"/>
              <w:jc w:val="center"/>
              <w:rPr>
                <w:b/>
                <w:szCs w:val="28"/>
                <w:lang w:val="uk-UA" w:eastAsia="ru-RU"/>
              </w:rPr>
            </w:pPr>
            <w:r w:rsidRPr="00D051AE">
              <w:rPr>
                <w:b/>
                <w:szCs w:val="28"/>
                <w:lang w:val="uk-UA" w:eastAsia="ru-RU"/>
              </w:rPr>
              <w:t>2022</w:t>
            </w:r>
          </w:p>
        </w:tc>
        <w:tc>
          <w:tcPr>
            <w:tcW w:w="1329" w:type="dxa"/>
            <w:shd w:val="clear" w:color="auto" w:fill="auto"/>
          </w:tcPr>
          <w:p w:rsidR="002413E1" w:rsidRPr="00D051AE" w:rsidRDefault="002413E1" w:rsidP="002413E1">
            <w:pPr>
              <w:widowControl w:val="0"/>
              <w:suppressAutoHyphens w:val="0"/>
              <w:spacing w:after="120"/>
              <w:jc w:val="center"/>
              <w:rPr>
                <w:b/>
                <w:szCs w:val="28"/>
                <w:lang w:val="uk-UA" w:eastAsia="ru-RU"/>
              </w:rPr>
            </w:pPr>
            <w:r w:rsidRPr="00D051AE">
              <w:rPr>
                <w:b/>
                <w:szCs w:val="28"/>
                <w:lang w:val="uk-UA" w:eastAsia="ru-RU"/>
              </w:rPr>
              <w:t>2023</w:t>
            </w:r>
          </w:p>
        </w:tc>
        <w:tc>
          <w:tcPr>
            <w:tcW w:w="1417" w:type="dxa"/>
            <w:shd w:val="clear" w:color="auto" w:fill="auto"/>
          </w:tcPr>
          <w:p w:rsidR="002413E1" w:rsidRPr="00D051AE" w:rsidRDefault="002413E1" w:rsidP="002413E1">
            <w:pPr>
              <w:widowControl w:val="0"/>
              <w:suppressAutoHyphens w:val="0"/>
              <w:spacing w:after="120"/>
              <w:jc w:val="center"/>
              <w:rPr>
                <w:b/>
                <w:szCs w:val="28"/>
                <w:lang w:val="uk-UA" w:eastAsia="ru-RU"/>
              </w:rPr>
            </w:pPr>
            <w:r w:rsidRPr="00D051AE">
              <w:rPr>
                <w:b/>
                <w:szCs w:val="28"/>
                <w:lang w:val="uk-UA" w:eastAsia="ru-RU"/>
              </w:rPr>
              <w:t>2024</w:t>
            </w:r>
          </w:p>
        </w:tc>
        <w:tc>
          <w:tcPr>
            <w:tcW w:w="1418" w:type="dxa"/>
            <w:shd w:val="clear" w:color="auto" w:fill="auto"/>
          </w:tcPr>
          <w:p w:rsidR="002413E1" w:rsidRPr="00D051AE" w:rsidRDefault="002413E1" w:rsidP="002413E1">
            <w:pPr>
              <w:widowControl w:val="0"/>
              <w:suppressAutoHyphens w:val="0"/>
              <w:spacing w:after="120"/>
              <w:jc w:val="center"/>
              <w:rPr>
                <w:b/>
                <w:szCs w:val="28"/>
                <w:lang w:val="uk-UA" w:eastAsia="ru-RU"/>
              </w:rPr>
            </w:pPr>
            <w:r w:rsidRPr="00D051AE">
              <w:rPr>
                <w:b/>
                <w:szCs w:val="28"/>
                <w:lang w:val="uk-UA" w:eastAsia="ru-RU"/>
              </w:rPr>
              <w:t>2025</w:t>
            </w:r>
          </w:p>
        </w:tc>
        <w:tc>
          <w:tcPr>
            <w:tcW w:w="1417" w:type="dxa"/>
            <w:vMerge/>
            <w:shd w:val="clear" w:color="auto" w:fill="auto"/>
          </w:tcPr>
          <w:p w:rsidR="002413E1" w:rsidRPr="00D051AE" w:rsidRDefault="002413E1" w:rsidP="002413E1">
            <w:pPr>
              <w:widowControl w:val="0"/>
              <w:suppressAutoHyphens w:val="0"/>
              <w:spacing w:after="120"/>
              <w:jc w:val="center"/>
              <w:rPr>
                <w:szCs w:val="28"/>
                <w:lang w:val="uk-UA" w:eastAsia="ru-RU"/>
              </w:rPr>
            </w:pPr>
          </w:p>
        </w:tc>
      </w:tr>
      <w:tr w:rsidR="00D93665" w:rsidRPr="00D051AE" w:rsidTr="00165423">
        <w:tc>
          <w:tcPr>
            <w:tcW w:w="1742" w:type="dxa"/>
            <w:shd w:val="clear" w:color="auto" w:fill="auto"/>
          </w:tcPr>
          <w:p w:rsidR="002413E1" w:rsidRPr="0016500D" w:rsidRDefault="002413E1" w:rsidP="002413E1">
            <w:pPr>
              <w:widowControl w:val="0"/>
              <w:suppressAutoHyphens w:val="0"/>
              <w:spacing w:after="120"/>
              <w:jc w:val="center"/>
              <w:rPr>
                <w:sz w:val="24"/>
                <w:lang w:val="uk-UA" w:eastAsia="ru-RU"/>
              </w:rPr>
            </w:pPr>
            <w:r w:rsidRPr="0016500D">
              <w:rPr>
                <w:sz w:val="24"/>
                <w:lang w:val="uk-UA" w:eastAsia="ru-RU"/>
              </w:rPr>
              <w:t>1</w:t>
            </w:r>
          </w:p>
        </w:tc>
        <w:tc>
          <w:tcPr>
            <w:tcW w:w="1200" w:type="dxa"/>
            <w:shd w:val="clear" w:color="auto" w:fill="auto"/>
          </w:tcPr>
          <w:p w:rsidR="002413E1" w:rsidRPr="0016500D" w:rsidRDefault="002413E1" w:rsidP="002413E1">
            <w:pPr>
              <w:widowControl w:val="0"/>
              <w:suppressAutoHyphens w:val="0"/>
              <w:spacing w:after="120"/>
              <w:jc w:val="center"/>
              <w:rPr>
                <w:sz w:val="24"/>
                <w:lang w:val="uk-UA" w:eastAsia="ru-RU"/>
              </w:rPr>
            </w:pPr>
            <w:r w:rsidRPr="0016500D">
              <w:rPr>
                <w:sz w:val="24"/>
                <w:lang w:val="uk-UA" w:eastAsia="ru-RU"/>
              </w:rPr>
              <w:t>2</w:t>
            </w:r>
          </w:p>
        </w:tc>
        <w:tc>
          <w:tcPr>
            <w:tcW w:w="1400" w:type="dxa"/>
            <w:shd w:val="clear" w:color="auto" w:fill="auto"/>
          </w:tcPr>
          <w:p w:rsidR="002413E1" w:rsidRPr="0016500D" w:rsidRDefault="002413E1" w:rsidP="002413E1">
            <w:pPr>
              <w:widowControl w:val="0"/>
              <w:suppressAutoHyphens w:val="0"/>
              <w:spacing w:after="120"/>
              <w:jc w:val="center"/>
              <w:rPr>
                <w:sz w:val="24"/>
                <w:lang w:val="uk-UA" w:eastAsia="ru-RU"/>
              </w:rPr>
            </w:pPr>
            <w:r w:rsidRPr="0016500D">
              <w:rPr>
                <w:sz w:val="24"/>
                <w:lang w:val="uk-UA" w:eastAsia="ru-RU"/>
              </w:rPr>
              <w:t>3</w:t>
            </w:r>
          </w:p>
        </w:tc>
        <w:tc>
          <w:tcPr>
            <w:tcW w:w="1329" w:type="dxa"/>
            <w:shd w:val="clear" w:color="auto" w:fill="auto"/>
          </w:tcPr>
          <w:p w:rsidR="002413E1" w:rsidRPr="0016500D" w:rsidRDefault="002413E1" w:rsidP="002413E1">
            <w:pPr>
              <w:widowControl w:val="0"/>
              <w:suppressAutoHyphens w:val="0"/>
              <w:spacing w:after="120"/>
              <w:jc w:val="center"/>
              <w:rPr>
                <w:sz w:val="24"/>
                <w:highlight w:val="yellow"/>
                <w:lang w:val="uk-UA" w:eastAsia="ru-RU"/>
              </w:rPr>
            </w:pPr>
            <w:r w:rsidRPr="0016500D">
              <w:rPr>
                <w:sz w:val="24"/>
                <w:lang w:val="uk-UA" w:eastAsia="ru-RU"/>
              </w:rPr>
              <w:t>4</w:t>
            </w:r>
          </w:p>
        </w:tc>
        <w:tc>
          <w:tcPr>
            <w:tcW w:w="1417" w:type="dxa"/>
            <w:shd w:val="clear" w:color="auto" w:fill="auto"/>
          </w:tcPr>
          <w:p w:rsidR="002413E1" w:rsidRPr="0016500D" w:rsidRDefault="002413E1" w:rsidP="002413E1">
            <w:pPr>
              <w:widowControl w:val="0"/>
              <w:suppressAutoHyphens w:val="0"/>
              <w:spacing w:after="120"/>
              <w:jc w:val="center"/>
              <w:rPr>
                <w:sz w:val="24"/>
                <w:lang w:val="uk-UA" w:eastAsia="ru-RU"/>
              </w:rPr>
            </w:pPr>
            <w:r w:rsidRPr="0016500D">
              <w:rPr>
                <w:sz w:val="24"/>
                <w:lang w:val="uk-UA" w:eastAsia="ru-RU"/>
              </w:rPr>
              <w:t>5</w:t>
            </w:r>
          </w:p>
        </w:tc>
        <w:tc>
          <w:tcPr>
            <w:tcW w:w="1418" w:type="dxa"/>
            <w:shd w:val="clear" w:color="auto" w:fill="auto"/>
          </w:tcPr>
          <w:p w:rsidR="002413E1" w:rsidRPr="0016500D" w:rsidRDefault="002413E1" w:rsidP="002413E1">
            <w:pPr>
              <w:widowControl w:val="0"/>
              <w:suppressAutoHyphens w:val="0"/>
              <w:spacing w:after="120"/>
              <w:jc w:val="center"/>
              <w:rPr>
                <w:sz w:val="24"/>
                <w:lang w:val="uk-UA" w:eastAsia="ru-RU"/>
              </w:rPr>
            </w:pPr>
            <w:r w:rsidRPr="0016500D">
              <w:rPr>
                <w:sz w:val="24"/>
                <w:lang w:val="uk-UA" w:eastAsia="ru-RU"/>
              </w:rPr>
              <w:t>6</w:t>
            </w:r>
          </w:p>
        </w:tc>
        <w:tc>
          <w:tcPr>
            <w:tcW w:w="1417" w:type="dxa"/>
            <w:shd w:val="clear" w:color="auto" w:fill="auto"/>
          </w:tcPr>
          <w:p w:rsidR="002413E1" w:rsidRPr="0016500D" w:rsidRDefault="002413E1" w:rsidP="002413E1">
            <w:pPr>
              <w:widowControl w:val="0"/>
              <w:suppressAutoHyphens w:val="0"/>
              <w:spacing w:after="120"/>
              <w:jc w:val="center"/>
              <w:rPr>
                <w:sz w:val="24"/>
                <w:lang w:val="uk-UA" w:eastAsia="ru-RU"/>
              </w:rPr>
            </w:pPr>
            <w:r w:rsidRPr="0016500D">
              <w:rPr>
                <w:sz w:val="24"/>
                <w:lang w:val="uk-UA" w:eastAsia="ru-RU"/>
              </w:rPr>
              <w:t>7</w:t>
            </w:r>
          </w:p>
        </w:tc>
      </w:tr>
      <w:tr w:rsidR="00D93665" w:rsidRPr="00041A86" w:rsidTr="00165423">
        <w:tc>
          <w:tcPr>
            <w:tcW w:w="1742" w:type="dxa"/>
            <w:shd w:val="clear" w:color="auto" w:fill="auto"/>
          </w:tcPr>
          <w:p w:rsidR="002413E1" w:rsidRPr="0016500D" w:rsidRDefault="002413E1" w:rsidP="002413E1">
            <w:pPr>
              <w:widowControl w:val="0"/>
              <w:suppressAutoHyphens w:val="0"/>
              <w:spacing w:after="120"/>
              <w:jc w:val="center"/>
              <w:rPr>
                <w:sz w:val="23"/>
                <w:szCs w:val="23"/>
                <w:lang w:val="uk-UA" w:eastAsia="ru-RU"/>
              </w:rPr>
            </w:pPr>
            <w:r w:rsidRPr="0016500D">
              <w:rPr>
                <w:sz w:val="23"/>
                <w:szCs w:val="23"/>
                <w:lang w:val="uk-UA" w:eastAsia="ru-RU"/>
              </w:rPr>
              <w:t xml:space="preserve">Обсяг ресурсів, всього,               тис. грн, у тому числі: </w:t>
            </w:r>
          </w:p>
        </w:tc>
        <w:tc>
          <w:tcPr>
            <w:tcW w:w="1200" w:type="dxa"/>
            <w:shd w:val="clear" w:color="auto" w:fill="auto"/>
          </w:tcPr>
          <w:p w:rsidR="002413E1" w:rsidRPr="00C82B8E" w:rsidRDefault="002367A6" w:rsidP="002413E1">
            <w:pPr>
              <w:widowControl w:val="0"/>
              <w:suppressAutoHyphens w:val="0"/>
              <w:spacing w:after="120"/>
              <w:jc w:val="center"/>
              <w:rPr>
                <w:b/>
                <w:sz w:val="26"/>
                <w:szCs w:val="26"/>
                <w:lang w:val="uk-UA" w:eastAsia="ru-RU"/>
              </w:rPr>
            </w:pPr>
            <w:r w:rsidRPr="00C82B8E">
              <w:rPr>
                <w:b/>
                <w:sz w:val="26"/>
                <w:szCs w:val="26"/>
                <w:lang w:val="uk-UA" w:eastAsia="ru-RU"/>
              </w:rPr>
              <w:t>921459,8</w:t>
            </w:r>
          </w:p>
        </w:tc>
        <w:tc>
          <w:tcPr>
            <w:tcW w:w="1400" w:type="dxa"/>
            <w:shd w:val="clear" w:color="auto" w:fill="auto"/>
          </w:tcPr>
          <w:p w:rsidR="002413E1" w:rsidRPr="00C82B8E" w:rsidRDefault="00B97B1C" w:rsidP="002413E1">
            <w:pPr>
              <w:widowControl w:val="0"/>
              <w:suppressAutoHyphens w:val="0"/>
              <w:spacing w:after="120"/>
              <w:jc w:val="center"/>
              <w:rPr>
                <w:b/>
                <w:sz w:val="26"/>
                <w:szCs w:val="26"/>
                <w:lang w:val="uk-UA" w:eastAsia="ru-RU"/>
              </w:rPr>
            </w:pPr>
            <w:r w:rsidRPr="00C82B8E">
              <w:rPr>
                <w:b/>
                <w:sz w:val="26"/>
                <w:szCs w:val="26"/>
                <w:lang w:val="uk-UA" w:eastAsia="ru-RU"/>
              </w:rPr>
              <w:t>10</w:t>
            </w:r>
            <w:r w:rsidR="005B2C34" w:rsidRPr="00C82B8E">
              <w:rPr>
                <w:b/>
                <w:sz w:val="26"/>
                <w:szCs w:val="26"/>
                <w:lang w:val="uk-UA" w:eastAsia="ru-RU"/>
              </w:rPr>
              <w:t>89</w:t>
            </w:r>
            <w:r w:rsidR="0017751C" w:rsidRPr="00C82B8E">
              <w:rPr>
                <w:b/>
                <w:sz w:val="26"/>
                <w:szCs w:val="26"/>
                <w:lang w:val="uk-UA" w:eastAsia="ru-RU"/>
              </w:rPr>
              <w:t>744</w:t>
            </w:r>
            <w:r w:rsidR="00875BA0" w:rsidRPr="00C82B8E">
              <w:rPr>
                <w:b/>
                <w:sz w:val="26"/>
                <w:szCs w:val="26"/>
                <w:lang w:val="uk-UA" w:eastAsia="ru-RU"/>
              </w:rPr>
              <w:t>,3</w:t>
            </w:r>
          </w:p>
        </w:tc>
        <w:tc>
          <w:tcPr>
            <w:tcW w:w="1329" w:type="dxa"/>
            <w:shd w:val="clear" w:color="auto" w:fill="auto"/>
          </w:tcPr>
          <w:p w:rsidR="002413E1" w:rsidRPr="00C82B8E" w:rsidRDefault="00C12863" w:rsidP="002413E1">
            <w:pPr>
              <w:widowControl w:val="0"/>
              <w:suppressAutoHyphens w:val="0"/>
              <w:spacing w:after="120"/>
              <w:jc w:val="center"/>
              <w:rPr>
                <w:b/>
                <w:sz w:val="26"/>
                <w:szCs w:val="26"/>
                <w:lang w:val="uk-UA" w:eastAsia="ru-RU"/>
              </w:rPr>
            </w:pPr>
            <w:r>
              <w:rPr>
                <w:b/>
                <w:sz w:val="26"/>
                <w:szCs w:val="26"/>
                <w:lang w:val="uk-UA" w:eastAsia="ru-RU"/>
              </w:rPr>
              <w:t>1032730,8</w:t>
            </w:r>
          </w:p>
        </w:tc>
        <w:tc>
          <w:tcPr>
            <w:tcW w:w="1417" w:type="dxa"/>
            <w:shd w:val="clear" w:color="auto" w:fill="auto"/>
          </w:tcPr>
          <w:p w:rsidR="002413E1" w:rsidRPr="00C82B8E" w:rsidRDefault="00D93665" w:rsidP="002413E1">
            <w:pPr>
              <w:widowControl w:val="0"/>
              <w:suppressAutoHyphens w:val="0"/>
              <w:spacing w:after="120"/>
              <w:jc w:val="center"/>
              <w:rPr>
                <w:b/>
                <w:sz w:val="26"/>
                <w:szCs w:val="26"/>
                <w:lang w:val="uk-UA" w:eastAsia="ru-RU"/>
              </w:rPr>
            </w:pPr>
            <w:r w:rsidRPr="00C82B8E">
              <w:rPr>
                <w:b/>
                <w:sz w:val="26"/>
                <w:szCs w:val="26"/>
                <w:lang w:val="uk-UA" w:eastAsia="ru-RU"/>
              </w:rPr>
              <w:t>1063346,4</w:t>
            </w:r>
          </w:p>
        </w:tc>
        <w:tc>
          <w:tcPr>
            <w:tcW w:w="1418" w:type="dxa"/>
            <w:shd w:val="clear" w:color="auto" w:fill="auto"/>
          </w:tcPr>
          <w:p w:rsidR="00A007C9" w:rsidRPr="00C82B8E" w:rsidRDefault="00D93665" w:rsidP="002413E1">
            <w:pPr>
              <w:widowControl w:val="0"/>
              <w:suppressAutoHyphens w:val="0"/>
              <w:spacing w:after="120"/>
              <w:jc w:val="center"/>
              <w:rPr>
                <w:b/>
                <w:sz w:val="26"/>
                <w:szCs w:val="26"/>
                <w:lang w:val="uk-UA" w:eastAsia="ru-RU"/>
              </w:rPr>
            </w:pPr>
            <w:r w:rsidRPr="00C82B8E">
              <w:rPr>
                <w:b/>
                <w:sz w:val="26"/>
                <w:szCs w:val="26"/>
                <w:lang w:val="uk-UA" w:eastAsia="ru-RU"/>
              </w:rPr>
              <w:t>1063346,4</w:t>
            </w:r>
          </w:p>
          <w:p w:rsidR="00A007C9" w:rsidRPr="00C82B8E" w:rsidRDefault="00A007C9" w:rsidP="00A007C9">
            <w:pPr>
              <w:rPr>
                <w:sz w:val="26"/>
                <w:szCs w:val="26"/>
                <w:lang w:val="uk-UA" w:eastAsia="ru-RU"/>
              </w:rPr>
            </w:pPr>
          </w:p>
          <w:p w:rsidR="00A007C9" w:rsidRPr="00C82B8E" w:rsidRDefault="00A007C9" w:rsidP="00A007C9">
            <w:pPr>
              <w:rPr>
                <w:sz w:val="26"/>
                <w:szCs w:val="26"/>
                <w:lang w:val="uk-UA" w:eastAsia="ru-RU"/>
              </w:rPr>
            </w:pPr>
          </w:p>
          <w:p w:rsidR="002413E1" w:rsidRPr="00C82B8E" w:rsidRDefault="002413E1" w:rsidP="00A007C9">
            <w:pPr>
              <w:jc w:val="center"/>
              <w:rPr>
                <w:sz w:val="26"/>
                <w:szCs w:val="26"/>
                <w:lang w:val="uk-UA" w:eastAsia="ru-RU"/>
              </w:rPr>
            </w:pPr>
          </w:p>
        </w:tc>
        <w:tc>
          <w:tcPr>
            <w:tcW w:w="1417" w:type="dxa"/>
            <w:shd w:val="clear" w:color="auto" w:fill="auto"/>
          </w:tcPr>
          <w:p w:rsidR="002413E1" w:rsidRPr="00C82B8E" w:rsidRDefault="00616843" w:rsidP="00C82B8E">
            <w:pPr>
              <w:widowControl w:val="0"/>
              <w:suppressAutoHyphens w:val="0"/>
              <w:spacing w:after="120"/>
              <w:jc w:val="center"/>
              <w:rPr>
                <w:b/>
                <w:sz w:val="26"/>
                <w:szCs w:val="26"/>
                <w:lang w:val="uk-UA" w:eastAsia="ru-RU"/>
              </w:rPr>
            </w:pPr>
            <w:r w:rsidRPr="00C82B8E">
              <w:rPr>
                <w:b/>
                <w:sz w:val="26"/>
                <w:szCs w:val="26"/>
                <w:lang w:val="uk-UA" w:eastAsia="ru-RU"/>
              </w:rPr>
              <w:t>5</w:t>
            </w:r>
            <w:r w:rsidR="005818E1">
              <w:rPr>
                <w:b/>
                <w:sz w:val="26"/>
                <w:szCs w:val="26"/>
                <w:lang w:val="uk-UA" w:eastAsia="ru-RU"/>
              </w:rPr>
              <w:t>170627,7</w:t>
            </w:r>
          </w:p>
        </w:tc>
      </w:tr>
      <w:tr w:rsidR="00D93665" w:rsidRPr="00041A86" w:rsidTr="00165423">
        <w:tc>
          <w:tcPr>
            <w:tcW w:w="1742" w:type="dxa"/>
            <w:shd w:val="clear" w:color="auto" w:fill="auto"/>
          </w:tcPr>
          <w:p w:rsidR="002413E1" w:rsidRPr="00D93665" w:rsidRDefault="002413E1" w:rsidP="002413E1">
            <w:pPr>
              <w:widowControl w:val="0"/>
              <w:suppressAutoHyphens w:val="0"/>
              <w:spacing w:after="120"/>
              <w:jc w:val="center"/>
              <w:rPr>
                <w:sz w:val="24"/>
                <w:lang w:val="uk-UA" w:eastAsia="ru-RU"/>
              </w:rPr>
            </w:pPr>
            <w:r w:rsidRPr="00D93665">
              <w:rPr>
                <w:sz w:val="24"/>
                <w:lang w:val="uk-UA" w:eastAsia="ru-RU"/>
              </w:rPr>
              <w:t>Державний бюджет</w:t>
            </w:r>
          </w:p>
        </w:tc>
        <w:tc>
          <w:tcPr>
            <w:tcW w:w="1200" w:type="dxa"/>
            <w:shd w:val="clear" w:color="auto" w:fill="auto"/>
          </w:tcPr>
          <w:p w:rsidR="002413E1" w:rsidRPr="00C82B8E" w:rsidRDefault="002367A6" w:rsidP="002413E1">
            <w:pPr>
              <w:widowControl w:val="0"/>
              <w:suppressAutoHyphens w:val="0"/>
              <w:spacing w:after="120"/>
              <w:jc w:val="center"/>
              <w:rPr>
                <w:b/>
                <w:sz w:val="26"/>
                <w:szCs w:val="26"/>
                <w:lang w:val="uk-UA" w:eastAsia="ru-RU"/>
              </w:rPr>
            </w:pPr>
            <w:r w:rsidRPr="00C82B8E">
              <w:rPr>
                <w:b/>
                <w:sz w:val="26"/>
                <w:szCs w:val="26"/>
                <w:lang w:val="uk-UA" w:eastAsia="ru-RU"/>
              </w:rPr>
              <w:t>789847,6</w:t>
            </w:r>
          </w:p>
        </w:tc>
        <w:tc>
          <w:tcPr>
            <w:tcW w:w="1400" w:type="dxa"/>
            <w:shd w:val="clear" w:color="auto" w:fill="auto"/>
          </w:tcPr>
          <w:p w:rsidR="002413E1" w:rsidRPr="00C82B8E" w:rsidRDefault="005E1266" w:rsidP="002413E1">
            <w:pPr>
              <w:widowControl w:val="0"/>
              <w:suppressAutoHyphens w:val="0"/>
              <w:spacing w:after="120"/>
              <w:jc w:val="center"/>
              <w:rPr>
                <w:b/>
                <w:sz w:val="26"/>
                <w:szCs w:val="26"/>
                <w:lang w:val="uk-UA" w:eastAsia="ru-RU"/>
              </w:rPr>
            </w:pPr>
            <w:r w:rsidRPr="00C82B8E">
              <w:rPr>
                <w:b/>
                <w:sz w:val="26"/>
                <w:szCs w:val="26"/>
                <w:lang w:val="uk-UA" w:eastAsia="ru-RU"/>
              </w:rPr>
              <w:t>773124</w:t>
            </w:r>
            <w:r w:rsidR="00875BA0" w:rsidRPr="00C82B8E">
              <w:rPr>
                <w:b/>
                <w:sz w:val="26"/>
                <w:szCs w:val="26"/>
                <w:lang w:val="uk-UA" w:eastAsia="ru-RU"/>
              </w:rPr>
              <w:t>,8</w:t>
            </w:r>
          </w:p>
        </w:tc>
        <w:tc>
          <w:tcPr>
            <w:tcW w:w="1329" w:type="dxa"/>
            <w:shd w:val="clear" w:color="auto" w:fill="auto"/>
          </w:tcPr>
          <w:p w:rsidR="002413E1" w:rsidRPr="00C82B8E" w:rsidRDefault="005818E1" w:rsidP="002413E1">
            <w:pPr>
              <w:widowControl w:val="0"/>
              <w:suppressAutoHyphens w:val="0"/>
              <w:spacing w:after="120"/>
              <w:jc w:val="center"/>
              <w:rPr>
                <w:b/>
                <w:sz w:val="26"/>
                <w:szCs w:val="26"/>
                <w:lang w:val="uk-UA" w:eastAsia="ru-RU"/>
              </w:rPr>
            </w:pPr>
            <w:r>
              <w:rPr>
                <w:b/>
                <w:sz w:val="26"/>
                <w:szCs w:val="26"/>
                <w:lang w:val="uk-UA" w:eastAsia="ru-RU"/>
              </w:rPr>
              <w:t>581445,6</w:t>
            </w:r>
          </w:p>
        </w:tc>
        <w:tc>
          <w:tcPr>
            <w:tcW w:w="1417" w:type="dxa"/>
            <w:shd w:val="clear" w:color="auto" w:fill="auto"/>
          </w:tcPr>
          <w:p w:rsidR="002413E1" w:rsidRPr="00C82B8E" w:rsidRDefault="00C12F01" w:rsidP="002413E1">
            <w:pPr>
              <w:widowControl w:val="0"/>
              <w:suppressAutoHyphens w:val="0"/>
              <w:spacing w:after="120"/>
              <w:jc w:val="center"/>
              <w:rPr>
                <w:b/>
                <w:sz w:val="26"/>
                <w:szCs w:val="26"/>
                <w:lang w:val="uk-UA" w:eastAsia="ru-RU"/>
              </w:rPr>
            </w:pPr>
            <w:r w:rsidRPr="00C82B8E">
              <w:rPr>
                <w:b/>
                <w:sz w:val="26"/>
                <w:szCs w:val="26"/>
                <w:lang w:val="uk-UA" w:eastAsia="ru-RU"/>
              </w:rPr>
              <w:t>855929,8</w:t>
            </w:r>
          </w:p>
        </w:tc>
        <w:tc>
          <w:tcPr>
            <w:tcW w:w="1418" w:type="dxa"/>
            <w:shd w:val="clear" w:color="auto" w:fill="auto"/>
          </w:tcPr>
          <w:p w:rsidR="002413E1" w:rsidRPr="00C82B8E" w:rsidRDefault="00505FA6" w:rsidP="002413E1">
            <w:pPr>
              <w:widowControl w:val="0"/>
              <w:suppressAutoHyphens w:val="0"/>
              <w:spacing w:after="120"/>
              <w:jc w:val="center"/>
              <w:rPr>
                <w:b/>
                <w:sz w:val="26"/>
                <w:szCs w:val="26"/>
                <w:lang w:val="uk-UA" w:eastAsia="ru-RU"/>
              </w:rPr>
            </w:pPr>
            <w:r w:rsidRPr="00C82B8E">
              <w:rPr>
                <w:b/>
                <w:sz w:val="26"/>
                <w:szCs w:val="26"/>
                <w:lang w:val="uk-UA" w:eastAsia="ru-RU"/>
              </w:rPr>
              <w:t>855929</w:t>
            </w:r>
            <w:r w:rsidR="00C12F01" w:rsidRPr="00C82B8E">
              <w:rPr>
                <w:b/>
                <w:sz w:val="26"/>
                <w:szCs w:val="26"/>
                <w:lang w:val="uk-UA" w:eastAsia="ru-RU"/>
              </w:rPr>
              <w:t>,8</w:t>
            </w:r>
          </w:p>
        </w:tc>
        <w:tc>
          <w:tcPr>
            <w:tcW w:w="1417" w:type="dxa"/>
            <w:shd w:val="clear" w:color="auto" w:fill="auto"/>
          </w:tcPr>
          <w:p w:rsidR="002413E1" w:rsidRPr="00C82B8E" w:rsidRDefault="005818E1" w:rsidP="006106D0">
            <w:pPr>
              <w:widowControl w:val="0"/>
              <w:suppressAutoHyphens w:val="0"/>
              <w:spacing w:after="120"/>
              <w:jc w:val="center"/>
              <w:rPr>
                <w:b/>
                <w:sz w:val="26"/>
                <w:szCs w:val="26"/>
                <w:lang w:val="uk-UA" w:eastAsia="ru-RU"/>
              </w:rPr>
            </w:pPr>
            <w:r>
              <w:rPr>
                <w:b/>
                <w:sz w:val="26"/>
                <w:szCs w:val="26"/>
                <w:lang w:val="uk-UA" w:eastAsia="ru-RU"/>
              </w:rPr>
              <w:t>3856277,6</w:t>
            </w:r>
          </w:p>
        </w:tc>
      </w:tr>
      <w:tr w:rsidR="00D93665" w:rsidRPr="00041A86" w:rsidTr="00165423">
        <w:tc>
          <w:tcPr>
            <w:tcW w:w="1742" w:type="dxa"/>
            <w:shd w:val="clear" w:color="auto" w:fill="auto"/>
          </w:tcPr>
          <w:p w:rsidR="002413E1" w:rsidRPr="00D93665" w:rsidRDefault="002413E1" w:rsidP="002413E1">
            <w:pPr>
              <w:widowControl w:val="0"/>
              <w:suppressAutoHyphens w:val="0"/>
              <w:spacing w:after="120"/>
              <w:jc w:val="center"/>
              <w:rPr>
                <w:sz w:val="24"/>
                <w:lang w:val="uk-UA" w:eastAsia="ru-RU"/>
              </w:rPr>
            </w:pPr>
            <w:r w:rsidRPr="00D93665">
              <w:rPr>
                <w:sz w:val="24"/>
                <w:lang w:val="uk-UA" w:eastAsia="ru-RU"/>
              </w:rPr>
              <w:t>Місцевий бюджет</w:t>
            </w:r>
          </w:p>
        </w:tc>
        <w:tc>
          <w:tcPr>
            <w:tcW w:w="1200" w:type="dxa"/>
            <w:shd w:val="clear" w:color="auto" w:fill="auto"/>
          </w:tcPr>
          <w:p w:rsidR="002413E1" w:rsidRPr="00C82B8E" w:rsidRDefault="009133D9" w:rsidP="002413E1">
            <w:pPr>
              <w:widowControl w:val="0"/>
              <w:suppressAutoHyphens w:val="0"/>
              <w:spacing w:after="120"/>
              <w:jc w:val="center"/>
              <w:rPr>
                <w:b/>
                <w:sz w:val="26"/>
                <w:szCs w:val="26"/>
                <w:lang w:val="uk-UA" w:eastAsia="ru-RU"/>
              </w:rPr>
            </w:pPr>
            <w:r w:rsidRPr="00C82B8E">
              <w:rPr>
                <w:b/>
                <w:sz w:val="26"/>
                <w:szCs w:val="26"/>
                <w:lang w:val="uk-UA" w:eastAsia="ru-RU"/>
              </w:rPr>
              <w:t>1</w:t>
            </w:r>
            <w:r w:rsidR="002367A6" w:rsidRPr="00C82B8E">
              <w:rPr>
                <w:b/>
                <w:sz w:val="26"/>
                <w:szCs w:val="26"/>
                <w:lang w:val="uk-UA" w:eastAsia="ru-RU"/>
              </w:rPr>
              <w:t>31612,2</w:t>
            </w:r>
          </w:p>
        </w:tc>
        <w:tc>
          <w:tcPr>
            <w:tcW w:w="1400" w:type="dxa"/>
            <w:shd w:val="clear" w:color="auto" w:fill="auto"/>
          </w:tcPr>
          <w:p w:rsidR="002413E1" w:rsidRPr="00C82B8E" w:rsidRDefault="00B97B1C" w:rsidP="002413E1">
            <w:pPr>
              <w:widowControl w:val="0"/>
              <w:suppressAutoHyphens w:val="0"/>
              <w:spacing w:after="120"/>
              <w:jc w:val="center"/>
              <w:rPr>
                <w:b/>
                <w:sz w:val="26"/>
                <w:szCs w:val="26"/>
                <w:highlight w:val="yellow"/>
                <w:lang w:val="uk-UA" w:eastAsia="ru-RU"/>
              </w:rPr>
            </w:pPr>
            <w:r w:rsidRPr="00C82B8E">
              <w:rPr>
                <w:b/>
                <w:sz w:val="26"/>
                <w:szCs w:val="26"/>
                <w:lang w:val="uk-UA" w:eastAsia="ru-RU"/>
              </w:rPr>
              <w:t>3</w:t>
            </w:r>
            <w:r w:rsidR="005E1266" w:rsidRPr="00C82B8E">
              <w:rPr>
                <w:b/>
                <w:sz w:val="26"/>
                <w:szCs w:val="26"/>
                <w:lang w:val="uk-UA" w:eastAsia="ru-RU"/>
              </w:rPr>
              <w:t>16619</w:t>
            </w:r>
            <w:r w:rsidR="00875BA0" w:rsidRPr="00C82B8E">
              <w:rPr>
                <w:b/>
                <w:sz w:val="26"/>
                <w:szCs w:val="26"/>
                <w:lang w:val="uk-UA" w:eastAsia="ru-RU"/>
              </w:rPr>
              <w:t>,5</w:t>
            </w:r>
          </w:p>
        </w:tc>
        <w:tc>
          <w:tcPr>
            <w:tcW w:w="1329" w:type="dxa"/>
            <w:shd w:val="clear" w:color="auto" w:fill="auto"/>
          </w:tcPr>
          <w:p w:rsidR="002413E1" w:rsidRPr="00C82B8E" w:rsidRDefault="005818E1" w:rsidP="00D55727">
            <w:pPr>
              <w:widowControl w:val="0"/>
              <w:suppressAutoHyphens w:val="0"/>
              <w:spacing w:after="120"/>
              <w:jc w:val="center"/>
              <w:rPr>
                <w:b/>
                <w:sz w:val="26"/>
                <w:szCs w:val="26"/>
                <w:lang w:val="uk-UA" w:eastAsia="ru-RU"/>
              </w:rPr>
            </w:pPr>
            <w:r>
              <w:rPr>
                <w:b/>
                <w:sz w:val="26"/>
                <w:szCs w:val="26"/>
                <w:lang w:val="uk-UA" w:eastAsia="ru-RU"/>
              </w:rPr>
              <w:t>45128</w:t>
            </w:r>
            <w:r w:rsidR="00616843" w:rsidRPr="00C82B8E">
              <w:rPr>
                <w:b/>
                <w:sz w:val="26"/>
                <w:szCs w:val="26"/>
                <w:lang w:val="uk-UA" w:eastAsia="ru-RU"/>
              </w:rPr>
              <w:t>5,2</w:t>
            </w:r>
          </w:p>
        </w:tc>
        <w:tc>
          <w:tcPr>
            <w:tcW w:w="1417" w:type="dxa"/>
            <w:shd w:val="clear" w:color="auto" w:fill="auto"/>
          </w:tcPr>
          <w:p w:rsidR="002413E1" w:rsidRPr="00C82B8E" w:rsidRDefault="00C12F01" w:rsidP="002413E1">
            <w:pPr>
              <w:widowControl w:val="0"/>
              <w:suppressAutoHyphens w:val="0"/>
              <w:spacing w:after="120"/>
              <w:jc w:val="center"/>
              <w:rPr>
                <w:b/>
                <w:sz w:val="26"/>
                <w:szCs w:val="26"/>
                <w:lang w:val="uk-UA" w:eastAsia="ru-RU"/>
              </w:rPr>
            </w:pPr>
            <w:r w:rsidRPr="00C82B8E">
              <w:rPr>
                <w:b/>
                <w:sz w:val="26"/>
                <w:szCs w:val="26"/>
                <w:lang w:val="uk-UA" w:eastAsia="ru-RU"/>
              </w:rPr>
              <w:t>207416,6</w:t>
            </w:r>
          </w:p>
        </w:tc>
        <w:tc>
          <w:tcPr>
            <w:tcW w:w="1418" w:type="dxa"/>
            <w:shd w:val="clear" w:color="auto" w:fill="auto"/>
          </w:tcPr>
          <w:p w:rsidR="002413E1" w:rsidRPr="00C82B8E" w:rsidRDefault="00C12F01" w:rsidP="002413E1">
            <w:pPr>
              <w:widowControl w:val="0"/>
              <w:suppressAutoHyphens w:val="0"/>
              <w:spacing w:after="120"/>
              <w:jc w:val="center"/>
              <w:rPr>
                <w:b/>
                <w:sz w:val="26"/>
                <w:szCs w:val="26"/>
                <w:lang w:val="uk-UA" w:eastAsia="ru-RU"/>
              </w:rPr>
            </w:pPr>
            <w:r w:rsidRPr="00C82B8E">
              <w:rPr>
                <w:b/>
                <w:sz w:val="26"/>
                <w:szCs w:val="26"/>
                <w:lang w:val="uk-UA" w:eastAsia="ru-RU"/>
              </w:rPr>
              <w:t>207416,6</w:t>
            </w:r>
          </w:p>
        </w:tc>
        <w:tc>
          <w:tcPr>
            <w:tcW w:w="1417" w:type="dxa"/>
            <w:shd w:val="clear" w:color="auto" w:fill="auto"/>
          </w:tcPr>
          <w:p w:rsidR="002413E1" w:rsidRPr="00C82B8E" w:rsidRDefault="005818E1" w:rsidP="006106D0">
            <w:pPr>
              <w:widowControl w:val="0"/>
              <w:suppressAutoHyphens w:val="0"/>
              <w:spacing w:after="120"/>
              <w:jc w:val="center"/>
              <w:rPr>
                <w:b/>
                <w:sz w:val="26"/>
                <w:szCs w:val="26"/>
                <w:lang w:val="uk-UA" w:eastAsia="ru-RU"/>
              </w:rPr>
            </w:pPr>
            <w:r>
              <w:rPr>
                <w:b/>
                <w:sz w:val="26"/>
                <w:szCs w:val="26"/>
                <w:lang w:val="uk-UA" w:eastAsia="ru-RU"/>
              </w:rPr>
              <w:t>131435</w:t>
            </w:r>
            <w:bookmarkStart w:id="0" w:name="_GoBack"/>
            <w:bookmarkEnd w:id="0"/>
            <w:r w:rsidR="00616843" w:rsidRPr="00C82B8E">
              <w:rPr>
                <w:b/>
                <w:sz w:val="26"/>
                <w:szCs w:val="26"/>
                <w:lang w:val="uk-UA" w:eastAsia="ru-RU"/>
              </w:rPr>
              <w:t>0,1</w:t>
            </w:r>
          </w:p>
        </w:tc>
      </w:tr>
      <w:tr w:rsidR="00D93665" w:rsidRPr="00D93665" w:rsidTr="00165423">
        <w:tc>
          <w:tcPr>
            <w:tcW w:w="1742" w:type="dxa"/>
            <w:shd w:val="clear" w:color="auto" w:fill="auto"/>
          </w:tcPr>
          <w:p w:rsidR="002413E1" w:rsidRPr="0016500D" w:rsidRDefault="002413E1" w:rsidP="002413E1">
            <w:pPr>
              <w:widowControl w:val="0"/>
              <w:suppressAutoHyphens w:val="0"/>
              <w:spacing w:after="120"/>
              <w:jc w:val="center"/>
              <w:rPr>
                <w:sz w:val="20"/>
                <w:szCs w:val="20"/>
                <w:lang w:val="uk-UA" w:eastAsia="ru-RU"/>
              </w:rPr>
            </w:pPr>
            <w:r w:rsidRPr="0016500D">
              <w:rPr>
                <w:sz w:val="20"/>
                <w:szCs w:val="20"/>
                <w:lang w:val="uk-UA" w:eastAsia="ru-RU"/>
              </w:rPr>
              <w:t xml:space="preserve">Кошти </w:t>
            </w:r>
            <w:r w:rsidR="00363637" w:rsidRPr="0016500D">
              <w:rPr>
                <w:sz w:val="20"/>
                <w:szCs w:val="20"/>
                <w:lang w:val="uk-UA" w:eastAsia="ru-RU"/>
              </w:rPr>
              <w:t>поза</w:t>
            </w:r>
            <w:r w:rsidRPr="0016500D">
              <w:rPr>
                <w:sz w:val="20"/>
                <w:szCs w:val="20"/>
                <w:lang w:val="uk-UA" w:eastAsia="ru-RU"/>
              </w:rPr>
              <w:t>бюджетних джерел</w:t>
            </w:r>
          </w:p>
        </w:tc>
        <w:tc>
          <w:tcPr>
            <w:tcW w:w="1200" w:type="dxa"/>
            <w:shd w:val="clear" w:color="auto" w:fill="auto"/>
          </w:tcPr>
          <w:p w:rsidR="002413E1" w:rsidRPr="0016500D" w:rsidRDefault="0016500D" w:rsidP="002413E1">
            <w:pPr>
              <w:widowControl w:val="0"/>
              <w:suppressAutoHyphens w:val="0"/>
              <w:spacing w:after="120"/>
              <w:jc w:val="center"/>
              <w:rPr>
                <w:sz w:val="24"/>
                <w:lang w:val="uk-UA" w:eastAsia="ru-RU"/>
              </w:rPr>
            </w:pPr>
            <w:r>
              <w:rPr>
                <w:sz w:val="24"/>
                <w:lang w:val="uk-UA" w:eastAsia="ru-RU"/>
              </w:rPr>
              <w:t>-</w:t>
            </w:r>
          </w:p>
        </w:tc>
        <w:tc>
          <w:tcPr>
            <w:tcW w:w="1400" w:type="dxa"/>
            <w:shd w:val="clear" w:color="auto" w:fill="auto"/>
          </w:tcPr>
          <w:p w:rsidR="002413E1" w:rsidRPr="0016500D" w:rsidRDefault="0016500D" w:rsidP="002413E1">
            <w:pPr>
              <w:widowControl w:val="0"/>
              <w:suppressAutoHyphens w:val="0"/>
              <w:spacing w:after="120"/>
              <w:jc w:val="center"/>
              <w:rPr>
                <w:sz w:val="24"/>
                <w:lang w:val="uk-UA" w:eastAsia="ru-RU"/>
              </w:rPr>
            </w:pPr>
            <w:r>
              <w:rPr>
                <w:sz w:val="24"/>
                <w:lang w:val="uk-UA" w:eastAsia="ru-RU"/>
              </w:rPr>
              <w:t>-</w:t>
            </w:r>
          </w:p>
        </w:tc>
        <w:tc>
          <w:tcPr>
            <w:tcW w:w="1329" w:type="dxa"/>
            <w:shd w:val="clear" w:color="auto" w:fill="auto"/>
          </w:tcPr>
          <w:p w:rsidR="002413E1" w:rsidRPr="00D93665" w:rsidRDefault="0016500D" w:rsidP="002413E1">
            <w:pPr>
              <w:widowControl w:val="0"/>
              <w:suppressAutoHyphens w:val="0"/>
              <w:spacing w:after="120"/>
              <w:jc w:val="center"/>
              <w:rPr>
                <w:b/>
                <w:sz w:val="24"/>
                <w:u w:val="single"/>
                <w:lang w:val="uk-UA" w:eastAsia="ru-RU"/>
              </w:rPr>
            </w:pPr>
            <w:r>
              <w:rPr>
                <w:sz w:val="24"/>
                <w:lang w:val="uk-UA" w:eastAsia="ru-RU"/>
              </w:rPr>
              <w:t>-</w:t>
            </w:r>
          </w:p>
        </w:tc>
        <w:tc>
          <w:tcPr>
            <w:tcW w:w="1417" w:type="dxa"/>
            <w:shd w:val="clear" w:color="auto" w:fill="auto"/>
          </w:tcPr>
          <w:p w:rsidR="002413E1" w:rsidRPr="00D93665" w:rsidRDefault="0016500D" w:rsidP="002413E1">
            <w:pPr>
              <w:widowControl w:val="0"/>
              <w:suppressAutoHyphens w:val="0"/>
              <w:spacing w:after="120"/>
              <w:jc w:val="center"/>
              <w:rPr>
                <w:b/>
                <w:sz w:val="24"/>
                <w:u w:val="single"/>
                <w:lang w:val="uk-UA" w:eastAsia="ru-RU"/>
              </w:rPr>
            </w:pPr>
            <w:r>
              <w:rPr>
                <w:sz w:val="24"/>
                <w:lang w:val="uk-UA" w:eastAsia="ru-RU"/>
              </w:rPr>
              <w:t>-</w:t>
            </w:r>
          </w:p>
        </w:tc>
        <w:tc>
          <w:tcPr>
            <w:tcW w:w="1418" w:type="dxa"/>
            <w:shd w:val="clear" w:color="auto" w:fill="auto"/>
          </w:tcPr>
          <w:p w:rsidR="002413E1" w:rsidRPr="00D93665" w:rsidRDefault="0016500D" w:rsidP="002413E1">
            <w:pPr>
              <w:widowControl w:val="0"/>
              <w:suppressAutoHyphens w:val="0"/>
              <w:spacing w:after="120"/>
              <w:jc w:val="center"/>
              <w:rPr>
                <w:b/>
                <w:sz w:val="24"/>
                <w:u w:val="single"/>
                <w:lang w:val="uk-UA" w:eastAsia="ru-RU"/>
              </w:rPr>
            </w:pPr>
            <w:r>
              <w:rPr>
                <w:sz w:val="24"/>
                <w:lang w:val="uk-UA" w:eastAsia="ru-RU"/>
              </w:rPr>
              <w:t>-</w:t>
            </w:r>
          </w:p>
        </w:tc>
        <w:tc>
          <w:tcPr>
            <w:tcW w:w="1417" w:type="dxa"/>
            <w:shd w:val="clear" w:color="auto" w:fill="auto"/>
          </w:tcPr>
          <w:p w:rsidR="002413E1" w:rsidRPr="00D93665" w:rsidRDefault="0016500D" w:rsidP="002413E1">
            <w:pPr>
              <w:widowControl w:val="0"/>
              <w:suppressAutoHyphens w:val="0"/>
              <w:spacing w:after="120"/>
              <w:jc w:val="center"/>
              <w:rPr>
                <w:b/>
                <w:sz w:val="24"/>
                <w:u w:val="single"/>
                <w:lang w:val="uk-UA" w:eastAsia="ru-RU"/>
              </w:rPr>
            </w:pPr>
            <w:r>
              <w:rPr>
                <w:sz w:val="24"/>
                <w:lang w:val="uk-UA" w:eastAsia="ru-RU"/>
              </w:rPr>
              <w:t>-</w:t>
            </w:r>
          </w:p>
        </w:tc>
      </w:tr>
    </w:tbl>
    <w:p w:rsidR="00D644F7" w:rsidRDefault="00D644F7" w:rsidP="00912C8B">
      <w:pPr>
        <w:widowControl w:val="0"/>
        <w:suppressAutoHyphens w:val="0"/>
        <w:spacing w:after="120"/>
        <w:rPr>
          <w:b/>
          <w:szCs w:val="28"/>
          <w:u w:val="single"/>
          <w:lang w:val="en-US" w:eastAsia="ru-RU"/>
        </w:rPr>
      </w:pPr>
    </w:p>
    <w:p w:rsidR="002413E1" w:rsidRPr="00D051AE" w:rsidRDefault="002413E1" w:rsidP="002413E1">
      <w:pPr>
        <w:widowControl w:val="0"/>
        <w:suppressAutoHyphens w:val="0"/>
        <w:spacing w:after="120"/>
        <w:jc w:val="center"/>
        <w:rPr>
          <w:b/>
          <w:szCs w:val="28"/>
          <w:u w:val="single"/>
          <w:lang w:val="uk-UA" w:eastAsia="ru-RU"/>
        </w:rPr>
      </w:pPr>
      <w:r w:rsidRPr="00D051AE">
        <w:rPr>
          <w:b/>
          <w:szCs w:val="28"/>
          <w:u w:val="single"/>
          <w:lang w:val="en-US" w:eastAsia="ru-RU"/>
        </w:rPr>
        <w:t>VII</w:t>
      </w:r>
      <w:r w:rsidRPr="00D051AE">
        <w:rPr>
          <w:b/>
          <w:szCs w:val="28"/>
          <w:u w:val="single"/>
          <w:lang w:val="uk-UA" w:eastAsia="ru-RU"/>
        </w:rPr>
        <w:t>. СТРОКИ ТА ЕТАПИ ВИКОНАННЯ ПРОГРАМИ</w:t>
      </w:r>
    </w:p>
    <w:p w:rsidR="002413E1" w:rsidRPr="00D051AE" w:rsidRDefault="002413E1" w:rsidP="002413E1">
      <w:pPr>
        <w:widowControl w:val="0"/>
        <w:suppressAutoHyphens w:val="0"/>
        <w:ind w:firstLine="709"/>
        <w:jc w:val="both"/>
        <w:rPr>
          <w:szCs w:val="28"/>
          <w:lang w:val="uk-UA" w:eastAsia="ru-RU"/>
        </w:rPr>
      </w:pPr>
      <w:r w:rsidRPr="00D051AE">
        <w:rPr>
          <w:szCs w:val="28"/>
          <w:lang w:val="uk-UA" w:eastAsia="ru-RU"/>
        </w:rPr>
        <w:t xml:space="preserve">Строки виконання Програми – 2021-2025 роки. </w:t>
      </w:r>
    </w:p>
    <w:p w:rsidR="00D644F7" w:rsidRPr="00912C8B" w:rsidRDefault="002413E1" w:rsidP="00912C8B">
      <w:pPr>
        <w:widowControl w:val="0"/>
        <w:suppressAutoHyphens w:val="0"/>
        <w:ind w:firstLine="709"/>
        <w:jc w:val="both"/>
        <w:rPr>
          <w:szCs w:val="28"/>
          <w:lang w:val="uk-UA" w:eastAsia="ru-RU"/>
        </w:rPr>
      </w:pPr>
      <w:r w:rsidRPr="00D051AE">
        <w:rPr>
          <w:szCs w:val="28"/>
          <w:lang w:val="uk-UA" w:eastAsia="ru-RU"/>
        </w:rPr>
        <w:t>Реалізацію Програми планується здійснити шляхом виконання заходів щодо соціального захисту та соціальної підтримки окремих категорій населення Житомирської міської територіальної громади.</w:t>
      </w:r>
    </w:p>
    <w:p w:rsidR="002413E1" w:rsidRPr="00D051AE" w:rsidRDefault="002413E1" w:rsidP="00912C8B">
      <w:pPr>
        <w:widowControl w:val="0"/>
        <w:suppressAutoHyphens w:val="0"/>
        <w:ind w:firstLine="709"/>
        <w:jc w:val="center"/>
        <w:rPr>
          <w:b/>
          <w:szCs w:val="28"/>
          <w:u w:val="single"/>
          <w:lang w:val="uk-UA" w:eastAsia="ru-RU"/>
        </w:rPr>
      </w:pPr>
      <w:r w:rsidRPr="00D051AE">
        <w:rPr>
          <w:b/>
          <w:szCs w:val="28"/>
          <w:u w:val="single"/>
          <w:lang w:val="en-US" w:eastAsia="ru-RU"/>
        </w:rPr>
        <w:t>VIII</w:t>
      </w:r>
      <w:r w:rsidRPr="00D051AE">
        <w:rPr>
          <w:b/>
          <w:szCs w:val="28"/>
          <w:u w:val="single"/>
          <w:lang w:val="uk-UA" w:eastAsia="ru-RU"/>
        </w:rPr>
        <w:t>. КООРДИНАЦІЯ ТА КОНТРОЛЬ ЗА ХОДОМ ВИКОНАННЯ ПРОГРАМИ</w:t>
      </w:r>
    </w:p>
    <w:p w:rsidR="002413E1" w:rsidRPr="00D051AE" w:rsidRDefault="002413E1" w:rsidP="002413E1">
      <w:pPr>
        <w:suppressAutoHyphens w:val="0"/>
        <w:spacing w:after="120"/>
        <w:ind w:firstLine="360"/>
        <w:jc w:val="both"/>
        <w:rPr>
          <w:color w:val="000000"/>
          <w:spacing w:val="10"/>
          <w:szCs w:val="28"/>
          <w:lang w:val="uk-UA" w:eastAsia="ru-RU"/>
        </w:rPr>
      </w:pPr>
      <w:r w:rsidRPr="00D051AE">
        <w:rPr>
          <w:szCs w:val="28"/>
          <w:lang w:val="uk-UA" w:eastAsia="ru-RU"/>
        </w:rPr>
        <w:tab/>
        <w:t xml:space="preserve">Контроль за ходом виконання </w:t>
      </w:r>
      <w:r w:rsidR="009204D7" w:rsidRPr="00D051AE">
        <w:rPr>
          <w:szCs w:val="28"/>
          <w:lang w:val="uk-UA" w:eastAsia="ru-RU"/>
        </w:rPr>
        <w:t>П</w:t>
      </w:r>
      <w:r w:rsidRPr="00D051AE">
        <w:rPr>
          <w:szCs w:val="28"/>
          <w:lang w:val="uk-UA" w:eastAsia="ru-RU"/>
        </w:rPr>
        <w:t xml:space="preserve">рограми покладається на заступника міського голови з питань діяльності виконавчих органів ради згідно з розподілом обов’язків </w:t>
      </w:r>
      <w:r w:rsidRPr="00D051AE">
        <w:rPr>
          <w:color w:val="000000"/>
          <w:spacing w:val="9"/>
          <w:szCs w:val="28"/>
          <w:lang w:val="uk-UA" w:eastAsia="ru-RU"/>
        </w:rPr>
        <w:t>та</w:t>
      </w:r>
      <w:r w:rsidRPr="00D051AE">
        <w:rPr>
          <w:color w:val="000000"/>
          <w:spacing w:val="10"/>
          <w:szCs w:val="28"/>
          <w:lang w:val="uk-UA" w:eastAsia="ru-RU"/>
        </w:rPr>
        <w:t xml:space="preserve"> постійну комісію міської ради із соціально-гуманітарних питань.</w:t>
      </w:r>
    </w:p>
    <w:p w:rsidR="002413E1" w:rsidRPr="00D051AE" w:rsidRDefault="002413E1" w:rsidP="002413E1">
      <w:pPr>
        <w:suppressAutoHyphens w:val="0"/>
        <w:spacing w:after="120"/>
        <w:ind w:firstLine="360"/>
        <w:jc w:val="both"/>
        <w:rPr>
          <w:szCs w:val="28"/>
          <w:lang w:val="uk-UA" w:eastAsia="ru-RU"/>
        </w:rPr>
      </w:pPr>
      <w:r w:rsidRPr="00D051AE">
        <w:rPr>
          <w:color w:val="000000"/>
          <w:spacing w:val="10"/>
          <w:szCs w:val="28"/>
          <w:lang w:val="uk-UA" w:eastAsia="ru-RU"/>
        </w:rPr>
        <w:t xml:space="preserve">    </w:t>
      </w:r>
      <w:r w:rsidRPr="00D051AE">
        <w:rPr>
          <w:szCs w:val="28"/>
          <w:lang w:val="uk-UA" w:eastAsia="ru-RU"/>
        </w:rPr>
        <w:t xml:space="preserve">Моніторинг виконання </w:t>
      </w:r>
      <w:r w:rsidR="009204D7" w:rsidRPr="00D051AE">
        <w:rPr>
          <w:szCs w:val="28"/>
          <w:lang w:val="uk-UA" w:eastAsia="ru-RU"/>
        </w:rPr>
        <w:t>П</w:t>
      </w:r>
      <w:r w:rsidRPr="00D051AE">
        <w:rPr>
          <w:szCs w:val="28"/>
          <w:lang w:val="uk-UA" w:eastAsia="ru-RU"/>
        </w:rPr>
        <w:t>рограми здійснюється департаментом соціальної політики Житомирської міської ради. Структурні підрозділи міської ради, інші виконавці, зазначені у Програмі, повинні забезпечити виконання затверджених заходів та інформувати департамент соціальної політики Житомирської міської ради про хід виконання заходів до 5 числа місяця, наступного за звітним кварталом. Департамент соціальної політики Житомирської міської ради здійснює аналіз стану виконання заходів Програми та інформує з цього питання департамент економічного розвитку Житомирської міської ради до 15 числа місяця, наступного за звітним кварталом.</w:t>
      </w:r>
    </w:p>
    <w:p w:rsidR="002413E1" w:rsidRPr="00D051AE" w:rsidRDefault="002413E1" w:rsidP="002413E1">
      <w:pPr>
        <w:suppressAutoHyphens w:val="0"/>
        <w:spacing w:after="120"/>
        <w:ind w:firstLine="360"/>
        <w:jc w:val="both"/>
        <w:rPr>
          <w:szCs w:val="28"/>
          <w:lang w:val="uk-UA" w:eastAsia="ru-RU"/>
        </w:rPr>
      </w:pPr>
      <w:r w:rsidRPr="00D051AE">
        <w:rPr>
          <w:szCs w:val="28"/>
          <w:lang w:val="uk-UA" w:eastAsia="ru-RU"/>
        </w:rPr>
        <w:t xml:space="preserve">    Після закінчення терміну реалізації Програми департамент соціальної політики </w:t>
      </w:r>
      <w:r w:rsidR="009204D7" w:rsidRPr="00D051AE">
        <w:rPr>
          <w:szCs w:val="28"/>
          <w:lang w:val="uk-UA" w:eastAsia="ru-RU"/>
        </w:rPr>
        <w:t xml:space="preserve">міської ради </w:t>
      </w:r>
      <w:r w:rsidRPr="00D051AE">
        <w:rPr>
          <w:szCs w:val="28"/>
          <w:lang w:val="uk-UA" w:eastAsia="ru-RU"/>
        </w:rPr>
        <w:t>надає департаменту економічного розвитку Житомирської міської ради підсумковий звіт про її виконання.</w:t>
      </w:r>
    </w:p>
    <w:p w:rsidR="002413E1" w:rsidRPr="00D051AE" w:rsidRDefault="002413E1" w:rsidP="002413E1">
      <w:pPr>
        <w:suppressAutoHyphens w:val="0"/>
        <w:spacing w:after="120"/>
        <w:jc w:val="both"/>
        <w:rPr>
          <w:szCs w:val="28"/>
          <w:lang w:val="uk-UA" w:eastAsia="ru-RU"/>
        </w:rPr>
      </w:pPr>
      <w:r w:rsidRPr="00D051AE">
        <w:rPr>
          <w:b/>
          <w:szCs w:val="28"/>
          <w:lang w:val="uk-UA" w:eastAsia="ru-RU"/>
        </w:rPr>
        <w:tab/>
      </w:r>
      <w:r w:rsidRPr="00D051AE">
        <w:rPr>
          <w:szCs w:val="28"/>
          <w:lang w:val="uk-UA" w:eastAsia="ru-RU"/>
        </w:rPr>
        <w:t>Звіт  про виконання Програми вноситься на розгляд виконавчого комітету міської ради та міської ради.</w:t>
      </w:r>
    </w:p>
    <w:p w:rsidR="002413E1" w:rsidRPr="00D051AE" w:rsidRDefault="002413E1" w:rsidP="002413E1">
      <w:pPr>
        <w:suppressAutoHyphens w:val="0"/>
        <w:spacing w:after="120"/>
        <w:jc w:val="both"/>
        <w:rPr>
          <w:szCs w:val="28"/>
          <w:lang w:val="uk-UA" w:eastAsia="ru-RU"/>
        </w:rPr>
      </w:pPr>
      <w:r w:rsidRPr="00D051AE">
        <w:rPr>
          <w:szCs w:val="28"/>
          <w:lang w:val="uk-UA" w:eastAsia="ru-RU"/>
        </w:rPr>
        <w:t xml:space="preserve">           Департамент соціальної політики</w:t>
      </w:r>
      <w:r w:rsidR="00D051AE">
        <w:rPr>
          <w:szCs w:val="28"/>
          <w:lang w:val="uk-UA" w:eastAsia="ru-RU"/>
        </w:rPr>
        <w:t xml:space="preserve"> </w:t>
      </w:r>
      <w:r w:rsidRPr="00D051AE">
        <w:rPr>
          <w:szCs w:val="28"/>
          <w:lang w:val="uk-UA" w:eastAsia="ru-RU"/>
        </w:rPr>
        <w:t xml:space="preserve">міської ради щороку здійснює </w:t>
      </w:r>
      <w:r w:rsidR="00F528DD" w:rsidRPr="00D051AE">
        <w:rPr>
          <w:szCs w:val="28"/>
          <w:lang w:val="uk-UA" w:eastAsia="ru-RU"/>
        </w:rPr>
        <w:t>об</w:t>
      </w:r>
      <w:r w:rsidR="00F528DD">
        <w:rPr>
          <w:szCs w:val="28"/>
          <w:lang w:val="uk-UA" w:eastAsia="ru-RU"/>
        </w:rPr>
        <w:t>ґ</w:t>
      </w:r>
      <w:r w:rsidR="00F528DD" w:rsidRPr="00D051AE">
        <w:rPr>
          <w:szCs w:val="28"/>
          <w:lang w:val="uk-UA" w:eastAsia="ru-RU"/>
        </w:rPr>
        <w:t>рунтовану</w:t>
      </w:r>
      <w:r w:rsidRPr="00D051AE">
        <w:rPr>
          <w:szCs w:val="28"/>
          <w:lang w:val="uk-UA" w:eastAsia="ru-RU"/>
        </w:rPr>
        <w:t xml:space="preserve"> оцінку результатів виконання Програми та, у разі потреби, розробляє пропозиції щодо доцільності продовження тих чи інших заходів, включення додаткових заходів і завдань (виключення окремих заходів і завдань, щодо яких визнано недоцільним подальше продовження робіт), уточнення окремих завдань і заходів, показників, обсягів і джерел фінансування, переліку виконавців тощо.</w:t>
      </w:r>
    </w:p>
    <w:p w:rsidR="002413E1" w:rsidRPr="002413E1" w:rsidRDefault="002413E1" w:rsidP="002413E1">
      <w:pPr>
        <w:suppressAutoHyphens w:val="0"/>
        <w:rPr>
          <w:szCs w:val="28"/>
          <w:lang w:val="uk-UA" w:eastAsia="ru-RU"/>
        </w:rPr>
      </w:pPr>
    </w:p>
    <w:p w:rsidR="002413E1" w:rsidRPr="002413E1" w:rsidRDefault="002413E1" w:rsidP="002413E1">
      <w:pPr>
        <w:suppressAutoHyphens w:val="0"/>
        <w:rPr>
          <w:szCs w:val="28"/>
          <w:lang w:val="uk-UA" w:eastAsia="ru-RU"/>
        </w:rPr>
      </w:pPr>
    </w:p>
    <w:p w:rsidR="002413E1" w:rsidRPr="002413E1" w:rsidRDefault="00B66393" w:rsidP="002413E1">
      <w:pPr>
        <w:suppressAutoHyphens w:val="0"/>
        <w:jc w:val="both"/>
        <w:rPr>
          <w:szCs w:val="28"/>
          <w:lang w:val="uk-UA" w:eastAsia="ru-RU"/>
        </w:rPr>
      </w:pPr>
      <w:r>
        <w:rPr>
          <w:szCs w:val="28"/>
          <w:lang w:val="uk-UA" w:eastAsia="ru-RU"/>
        </w:rPr>
        <w:t>Д</w:t>
      </w:r>
      <w:r w:rsidR="002413E1" w:rsidRPr="002413E1">
        <w:rPr>
          <w:szCs w:val="28"/>
          <w:lang w:val="uk-UA" w:eastAsia="ru-RU"/>
        </w:rPr>
        <w:t xml:space="preserve">иректор департаменту соціальної </w:t>
      </w:r>
    </w:p>
    <w:p w:rsidR="002413E1" w:rsidRPr="002413E1" w:rsidRDefault="002413E1" w:rsidP="002413E1">
      <w:pPr>
        <w:suppressAutoHyphens w:val="0"/>
        <w:jc w:val="both"/>
        <w:rPr>
          <w:szCs w:val="28"/>
          <w:lang w:val="uk-UA" w:eastAsia="ru-RU"/>
        </w:rPr>
      </w:pPr>
      <w:r w:rsidRPr="002413E1">
        <w:rPr>
          <w:szCs w:val="28"/>
          <w:lang w:val="uk-UA" w:eastAsia="ru-RU"/>
        </w:rPr>
        <w:t xml:space="preserve">політики Житомирської міської ради                                 </w:t>
      </w:r>
      <w:r w:rsidR="00B66393">
        <w:rPr>
          <w:szCs w:val="28"/>
          <w:lang w:val="uk-UA" w:eastAsia="ru-RU"/>
        </w:rPr>
        <w:t>В</w:t>
      </w:r>
      <w:r w:rsidR="00747BB5">
        <w:rPr>
          <w:szCs w:val="28"/>
          <w:lang w:val="uk-UA" w:eastAsia="ru-RU"/>
        </w:rPr>
        <w:t>ікторія КРАСНОПІР</w:t>
      </w:r>
      <w:r w:rsidRPr="002413E1">
        <w:rPr>
          <w:szCs w:val="28"/>
          <w:lang w:val="uk-UA" w:eastAsia="ru-RU"/>
        </w:rPr>
        <w:t xml:space="preserve">                                                                        </w:t>
      </w:r>
    </w:p>
    <w:p w:rsidR="002413E1" w:rsidRPr="002413E1" w:rsidRDefault="002413E1" w:rsidP="002413E1">
      <w:pPr>
        <w:suppressAutoHyphens w:val="0"/>
        <w:jc w:val="both"/>
        <w:rPr>
          <w:szCs w:val="28"/>
          <w:lang w:val="uk-UA" w:eastAsia="ru-RU"/>
        </w:rPr>
      </w:pPr>
    </w:p>
    <w:p w:rsidR="00877387" w:rsidRDefault="00877387" w:rsidP="00877387">
      <w:pPr>
        <w:suppressAutoHyphens w:val="0"/>
        <w:rPr>
          <w:szCs w:val="28"/>
          <w:lang w:val="uk-UA" w:eastAsia="ru-RU"/>
        </w:rPr>
      </w:pPr>
    </w:p>
    <w:p w:rsidR="00877387" w:rsidRDefault="00877387" w:rsidP="00877387">
      <w:pPr>
        <w:suppressAutoHyphens w:val="0"/>
        <w:rPr>
          <w:bCs/>
          <w:lang w:val="uk-UA"/>
        </w:rPr>
      </w:pPr>
      <w:r>
        <w:rPr>
          <w:szCs w:val="28"/>
          <w:lang w:val="uk-UA" w:eastAsia="ru-RU"/>
        </w:rPr>
        <w:t>Секретар міської ради                                                           Віктор КЛІМІНСЬКИЙ</w:t>
      </w:r>
      <w:r>
        <w:rPr>
          <w:bCs/>
          <w:lang w:val="uk-UA"/>
        </w:rPr>
        <w:t xml:space="preserve"> </w:t>
      </w:r>
    </w:p>
    <w:p w:rsidR="00327242" w:rsidRPr="00352012" w:rsidRDefault="002413E1" w:rsidP="00F91486">
      <w:pPr>
        <w:suppressAutoHyphens w:val="0"/>
        <w:rPr>
          <w:bCs/>
          <w:lang w:val="uk-UA"/>
        </w:rPr>
      </w:pPr>
      <w:r w:rsidRPr="002413E1">
        <w:rPr>
          <w:szCs w:val="28"/>
          <w:lang w:val="uk-UA" w:eastAsia="ru-RU"/>
        </w:rPr>
        <w:t xml:space="preserve">                                       </w:t>
      </w:r>
    </w:p>
    <w:sectPr w:rsidR="00327242" w:rsidRPr="00352012" w:rsidSect="00E72F8C">
      <w:headerReference w:type="even" r:id="rId9"/>
      <w:headerReference w:type="default" r:id="rId10"/>
      <w:footerReference w:type="even" r:id="rId11"/>
      <w:footerReference w:type="default" r:id="rId12"/>
      <w:headerReference w:type="first" r:id="rId13"/>
      <w:footerReference w:type="first" r:id="rId14"/>
      <w:pgSz w:w="11906" w:h="16838" w:code="9"/>
      <w:pgMar w:top="238" w:right="567" w:bottom="1134" w:left="1701" w:header="720" w:footer="720" w:gutter="0"/>
      <w:pgNumType w:start="2"/>
      <w:cols w:space="720"/>
      <w:titlePg/>
      <w:docGrid w:linePitch="600" w:charSpace="24576"/>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2F53" w:rsidRDefault="000A2F53" w:rsidP="00F06F8F">
      <w:r>
        <w:separator/>
      </w:r>
    </w:p>
  </w:endnote>
  <w:endnote w:type="continuationSeparator" w:id="0">
    <w:p w:rsidR="000A2F53" w:rsidRDefault="000A2F53" w:rsidP="00F06F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1DD1" w:rsidRDefault="00F91DD1">
    <w:pPr>
      <w:pStyle w:val="af"/>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6393" w:rsidRPr="00B66393" w:rsidRDefault="00B66393" w:rsidP="00B66393">
    <w:pPr>
      <w:pStyle w:val="af"/>
      <w:jc w:val="center"/>
      <w:rPr>
        <w:lang w:val="uk-U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1DD1" w:rsidRDefault="00F91DD1">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2F53" w:rsidRDefault="000A2F53" w:rsidP="00F06F8F">
      <w:r>
        <w:separator/>
      </w:r>
    </w:p>
  </w:footnote>
  <w:footnote w:type="continuationSeparator" w:id="0">
    <w:p w:rsidR="000A2F53" w:rsidRDefault="000A2F53" w:rsidP="00F06F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1DD1" w:rsidRDefault="00F91DD1">
    <w:pPr>
      <w:pStyle w:val="a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4399997"/>
      <w:docPartObj>
        <w:docPartGallery w:val="Page Numbers (Top of Page)"/>
        <w:docPartUnique/>
      </w:docPartObj>
    </w:sdtPr>
    <w:sdtEndPr/>
    <w:sdtContent>
      <w:p w:rsidR="005743B2" w:rsidRDefault="005743B2" w:rsidP="00877EFD">
        <w:pPr>
          <w:pStyle w:val="ad"/>
        </w:pPr>
        <w:r>
          <w:rPr>
            <w:lang w:val="uk-UA"/>
          </w:rPr>
          <w:t xml:space="preserve">                                                         </w:t>
        </w:r>
        <w:r>
          <w:fldChar w:fldCharType="begin"/>
        </w:r>
        <w:r>
          <w:instrText>PAGE   \* MERGEFORMAT</w:instrText>
        </w:r>
        <w:r>
          <w:fldChar w:fldCharType="separate"/>
        </w:r>
        <w:r w:rsidR="005818E1">
          <w:rPr>
            <w:noProof/>
          </w:rPr>
          <w:t>12</w:t>
        </w:r>
        <w:r>
          <w:fldChar w:fldCharType="end"/>
        </w:r>
        <w:r>
          <w:rPr>
            <w:lang w:val="uk-UA"/>
          </w:rPr>
          <w:t xml:space="preserve">                              Продовження додатка</w:t>
        </w:r>
      </w:p>
    </w:sdtContent>
  </w:sdt>
  <w:p w:rsidR="00F06F8F" w:rsidRDefault="00F06F8F">
    <w:pPr>
      <w:pStyle w:val="ad"/>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8098090"/>
      <w:docPartObj>
        <w:docPartGallery w:val="Page Numbers (Top of Page)"/>
        <w:docPartUnique/>
      </w:docPartObj>
    </w:sdtPr>
    <w:sdtEndPr/>
    <w:sdtContent>
      <w:p w:rsidR="005743B2" w:rsidRDefault="00B61569">
        <w:pPr>
          <w:pStyle w:val="ad"/>
          <w:jc w:val="center"/>
        </w:pPr>
        <w:r>
          <w:rPr>
            <w:lang w:val="uk-UA"/>
          </w:rPr>
          <w:t>2</w:t>
        </w:r>
      </w:p>
    </w:sdtContent>
  </w:sdt>
  <w:p w:rsidR="00F06F8F" w:rsidRPr="00F41BED" w:rsidRDefault="00F06F8F" w:rsidP="00F41BED">
    <w:pPr>
      <w:pStyle w:val="ad"/>
      <w:jc w:val="center"/>
      <w:rPr>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116B699D"/>
    <w:multiLevelType w:val="hybridMultilevel"/>
    <w:tmpl w:val="AC98F3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D64019B"/>
    <w:multiLevelType w:val="hybridMultilevel"/>
    <w:tmpl w:val="03D8E4C4"/>
    <w:lvl w:ilvl="0" w:tplc="363E43A2">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 w15:restartNumberingAfterBreak="0">
    <w:nsid w:val="468D5C08"/>
    <w:multiLevelType w:val="hybridMultilevel"/>
    <w:tmpl w:val="F2787E5C"/>
    <w:lvl w:ilvl="0" w:tplc="4A3E7AC2">
      <w:numFmt w:val="bullet"/>
      <w:lvlText w:val="-"/>
      <w:lvlJc w:val="left"/>
      <w:pPr>
        <w:ind w:left="720" w:hanging="360"/>
      </w:pPr>
      <w:rPr>
        <w:rFonts w:ascii="Calibri" w:eastAsia="Calibri" w:hAnsi="Calibri"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20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499F"/>
    <w:rsid w:val="00011EA5"/>
    <w:rsid w:val="000219A9"/>
    <w:rsid w:val="000306BE"/>
    <w:rsid w:val="00032155"/>
    <w:rsid w:val="00041A86"/>
    <w:rsid w:val="00042D00"/>
    <w:rsid w:val="00047895"/>
    <w:rsid w:val="00054943"/>
    <w:rsid w:val="0005704C"/>
    <w:rsid w:val="000634AD"/>
    <w:rsid w:val="00071419"/>
    <w:rsid w:val="00084F0F"/>
    <w:rsid w:val="0008774F"/>
    <w:rsid w:val="00097C7A"/>
    <w:rsid w:val="000A068E"/>
    <w:rsid w:val="000A2F53"/>
    <w:rsid w:val="000A31A1"/>
    <w:rsid w:val="000B3341"/>
    <w:rsid w:val="000B4AE9"/>
    <w:rsid w:val="000C15F3"/>
    <w:rsid w:val="000D794E"/>
    <w:rsid w:val="000E1DC5"/>
    <w:rsid w:val="000E41D7"/>
    <w:rsid w:val="000E481F"/>
    <w:rsid w:val="00111725"/>
    <w:rsid w:val="00120011"/>
    <w:rsid w:val="00125D56"/>
    <w:rsid w:val="00132B28"/>
    <w:rsid w:val="00133E36"/>
    <w:rsid w:val="00160989"/>
    <w:rsid w:val="0016500D"/>
    <w:rsid w:val="00165423"/>
    <w:rsid w:val="00170D12"/>
    <w:rsid w:val="0017751C"/>
    <w:rsid w:val="00183278"/>
    <w:rsid w:val="00190118"/>
    <w:rsid w:val="00190DCA"/>
    <w:rsid w:val="00194948"/>
    <w:rsid w:val="001B07AC"/>
    <w:rsid w:val="001B6D22"/>
    <w:rsid w:val="001D384A"/>
    <w:rsid w:val="001D551B"/>
    <w:rsid w:val="001D5E69"/>
    <w:rsid w:val="001F182A"/>
    <w:rsid w:val="001F28D2"/>
    <w:rsid w:val="001F32FF"/>
    <w:rsid w:val="001F3656"/>
    <w:rsid w:val="001F632A"/>
    <w:rsid w:val="00202BD7"/>
    <w:rsid w:val="0020407C"/>
    <w:rsid w:val="002112D4"/>
    <w:rsid w:val="002137C8"/>
    <w:rsid w:val="00214710"/>
    <w:rsid w:val="0021543D"/>
    <w:rsid w:val="00223AF1"/>
    <w:rsid w:val="002367A6"/>
    <w:rsid w:val="002413E1"/>
    <w:rsid w:val="00243A50"/>
    <w:rsid w:val="0024538F"/>
    <w:rsid w:val="002462F1"/>
    <w:rsid w:val="00251605"/>
    <w:rsid w:val="00253853"/>
    <w:rsid w:val="0027470D"/>
    <w:rsid w:val="00277682"/>
    <w:rsid w:val="00281A6B"/>
    <w:rsid w:val="00293FA3"/>
    <w:rsid w:val="002B61B4"/>
    <w:rsid w:val="002B69D7"/>
    <w:rsid w:val="002D68EB"/>
    <w:rsid w:val="002E1522"/>
    <w:rsid w:val="002F1B91"/>
    <w:rsid w:val="002F29A2"/>
    <w:rsid w:val="002F3D0A"/>
    <w:rsid w:val="002F5A25"/>
    <w:rsid w:val="003017D4"/>
    <w:rsid w:val="0030395C"/>
    <w:rsid w:val="003153C3"/>
    <w:rsid w:val="00324415"/>
    <w:rsid w:val="003254BF"/>
    <w:rsid w:val="00327242"/>
    <w:rsid w:val="00332686"/>
    <w:rsid w:val="00334372"/>
    <w:rsid w:val="00334DA4"/>
    <w:rsid w:val="003376EB"/>
    <w:rsid w:val="0034362A"/>
    <w:rsid w:val="003439C4"/>
    <w:rsid w:val="00351790"/>
    <w:rsid w:val="00352012"/>
    <w:rsid w:val="00357552"/>
    <w:rsid w:val="00362435"/>
    <w:rsid w:val="00363637"/>
    <w:rsid w:val="00365738"/>
    <w:rsid w:val="00377C0C"/>
    <w:rsid w:val="00380F0D"/>
    <w:rsid w:val="00382546"/>
    <w:rsid w:val="00396D1E"/>
    <w:rsid w:val="003A4D58"/>
    <w:rsid w:val="003E48DD"/>
    <w:rsid w:val="003F6B3A"/>
    <w:rsid w:val="0040050F"/>
    <w:rsid w:val="00411183"/>
    <w:rsid w:val="00415BF8"/>
    <w:rsid w:val="004205E0"/>
    <w:rsid w:val="00427C8F"/>
    <w:rsid w:val="0043070C"/>
    <w:rsid w:val="00431F66"/>
    <w:rsid w:val="0043525C"/>
    <w:rsid w:val="00447B39"/>
    <w:rsid w:val="00453DD3"/>
    <w:rsid w:val="004619B1"/>
    <w:rsid w:val="00463DF1"/>
    <w:rsid w:val="00465DB4"/>
    <w:rsid w:val="00467B2B"/>
    <w:rsid w:val="00474D89"/>
    <w:rsid w:val="00492481"/>
    <w:rsid w:val="004951C1"/>
    <w:rsid w:val="004A0DE8"/>
    <w:rsid w:val="004A0F75"/>
    <w:rsid w:val="004A363A"/>
    <w:rsid w:val="004A601D"/>
    <w:rsid w:val="004B0942"/>
    <w:rsid w:val="004B49B4"/>
    <w:rsid w:val="004C0702"/>
    <w:rsid w:val="004C07A6"/>
    <w:rsid w:val="004C1250"/>
    <w:rsid w:val="004C171F"/>
    <w:rsid w:val="004C3EA4"/>
    <w:rsid w:val="004D3D5E"/>
    <w:rsid w:val="004D6EC3"/>
    <w:rsid w:val="004D7D25"/>
    <w:rsid w:val="004E2FFE"/>
    <w:rsid w:val="00502D53"/>
    <w:rsid w:val="00505FA6"/>
    <w:rsid w:val="005141BE"/>
    <w:rsid w:val="00520B48"/>
    <w:rsid w:val="005239B7"/>
    <w:rsid w:val="00542930"/>
    <w:rsid w:val="00554B72"/>
    <w:rsid w:val="005674BD"/>
    <w:rsid w:val="005720CE"/>
    <w:rsid w:val="005743B2"/>
    <w:rsid w:val="00580C81"/>
    <w:rsid w:val="005818E1"/>
    <w:rsid w:val="005847C7"/>
    <w:rsid w:val="0058709A"/>
    <w:rsid w:val="00592EBD"/>
    <w:rsid w:val="005932F7"/>
    <w:rsid w:val="005A1ADC"/>
    <w:rsid w:val="005B2C34"/>
    <w:rsid w:val="005B68EC"/>
    <w:rsid w:val="005B7148"/>
    <w:rsid w:val="005B7A0E"/>
    <w:rsid w:val="005C057F"/>
    <w:rsid w:val="005C2507"/>
    <w:rsid w:val="005C2EB8"/>
    <w:rsid w:val="005C7B3D"/>
    <w:rsid w:val="005D3351"/>
    <w:rsid w:val="005D6568"/>
    <w:rsid w:val="005D7A49"/>
    <w:rsid w:val="005E1266"/>
    <w:rsid w:val="005F2965"/>
    <w:rsid w:val="005F7C4F"/>
    <w:rsid w:val="0060657A"/>
    <w:rsid w:val="006106D0"/>
    <w:rsid w:val="0061126A"/>
    <w:rsid w:val="00611669"/>
    <w:rsid w:val="00612611"/>
    <w:rsid w:val="00616843"/>
    <w:rsid w:val="0062497E"/>
    <w:rsid w:val="00644C22"/>
    <w:rsid w:val="006633C7"/>
    <w:rsid w:val="006716A1"/>
    <w:rsid w:val="006A5367"/>
    <w:rsid w:val="006A6FE9"/>
    <w:rsid w:val="006B1176"/>
    <w:rsid w:val="006C2298"/>
    <w:rsid w:val="006C3F35"/>
    <w:rsid w:val="006D462E"/>
    <w:rsid w:val="006D70B6"/>
    <w:rsid w:val="006D70BA"/>
    <w:rsid w:val="006E1CB7"/>
    <w:rsid w:val="006E5355"/>
    <w:rsid w:val="006E5AFB"/>
    <w:rsid w:val="006F417A"/>
    <w:rsid w:val="00700EC7"/>
    <w:rsid w:val="007049AE"/>
    <w:rsid w:val="0072189D"/>
    <w:rsid w:val="0073173A"/>
    <w:rsid w:val="007405B4"/>
    <w:rsid w:val="00746284"/>
    <w:rsid w:val="007463B0"/>
    <w:rsid w:val="00747BB5"/>
    <w:rsid w:val="0076116B"/>
    <w:rsid w:val="00775ED9"/>
    <w:rsid w:val="007821E2"/>
    <w:rsid w:val="007A00AA"/>
    <w:rsid w:val="007A47C2"/>
    <w:rsid w:val="007B52B2"/>
    <w:rsid w:val="007D289F"/>
    <w:rsid w:val="007F243F"/>
    <w:rsid w:val="007F4F4C"/>
    <w:rsid w:val="00801959"/>
    <w:rsid w:val="00802B13"/>
    <w:rsid w:val="00811543"/>
    <w:rsid w:val="00815384"/>
    <w:rsid w:val="00831869"/>
    <w:rsid w:val="0085222E"/>
    <w:rsid w:val="0085342A"/>
    <w:rsid w:val="0086238E"/>
    <w:rsid w:val="00871936"/>
    <w:rsid w:val="00875BA0"/>
    <w:rsid w:val="00875CC6"/>
    <w:rsid w:val="00877387"/>
    <w:rsid w:val="00877EFD"/>
    <w:rsid w:val="00881A3C"/>
    <w:rsid w:val="0088633F"/>
    <w:rsid w:val="0089139F"/>
    <w:rsid w:val="00891553"/>
    <w:rsid w:val="0089171A"/>
    <w:rsid w:val="00892558"/>
    <w:rsid w:val="008A1996"/>
    <w:rsid w:val="008A55F4"/>
    <w:rsid w:val="008B2E2C"/>
    <w:rsid w:val="008B5D16"/>
    <w:rsid w:val="008D575E"/>
    <w:rsid w:val="008D7E72"/>
    <w:rsid w:val="008E37A6"/>
    <w:rsid w:val="008E54EC"/>
    <w:rsid w:val="008E5895"/>
    <w:rsid w:val="00912C8B"/>
    <w:rsid w:val="009133D9"/>
    <w:rsid w:val="009204D7"/>
    <w:rsid w:val="00922C64"/>
    <w:rsid w:val="00923111"/>
    <w:rsid w:val="00932761"/>
    <w:rsid w:val="00933EC4"/>
    <w:rsid w:val="00941ED8"/>
    <w:rsid w:val="00941FD0"/>
    <w:rsid w:val="00947037"/>
    <w:rsid w:val="00954FCB"/>
    <w:rsid w:val="00956867"/>
    <w:rsid w:val="00961A21"/>
    <w:rsid w:val="00965660"/>
    <w:rsid w:val="0096719B"/>
    <w:rsid w:val="009706C2"/>
    <w:rsid w:val="00980C60"/>
    <w:rsid w:val="0098452A"/>
    <w:rsid w:val="00985771"/>
    <w:rsid w:val="009C264D"/>
    <w:rsid w:val="009D0B7D"/>
    <w:rsid w:val="009D1DCA"/>
    <w:rsid w:val="009D4704"/>
    <w:rsid w:val="009D47B6"/>
    <w:rsid w:val="009D50E4"/>
    <w:rsid w:val="009E5C6B"/>
    <w:rsid w:val="009E7B78"/>
    <w:rsid w:val="009E7EE3"/>
    <w:rsid w:val="009F386C"/>
    <w:rsid w:val="009F6363"/>
    <w:rsid w:val="00A00371"/>
    <w:rsid w:val="00A007C9"/>
    <w:rsid w:val="00A16BA1"/>
    <w:rsid w:val="00A272BF"/>
    <w:rsid w:val="00A27377"/>
    <w:rsid w:val="00A31E98"/>
    <w:rsid w:val="00A33E91"/>
    <w:rsid w:val="00A44AC0"/>
    <w:rsid w:val="00A563A3"/>
    <w:rsid w:val="00A574D4"/>
    <w:rsid w:val="00A70072"/>
    <w:rsid w:val="00A70FCF"/>
    <w:rsid w:val="00A72BC1"/>
    <w:rsid w:val="00A73EC5"/>
    <w:rsid w:val="00A761A5"/>
    <w:rsid w:val="00A8562E"/>
    <w:rsid w:val="00A9174C"/>
    <w:rsid w:val="00AA5DAC"/>
    <w:rsid w:val="00AB2D19"/>
    <w:rsid w:val="00AC2B1D"/>
    <w:rsid w:val="00AC766B"/>
    <w:rsid w:val="00AD2863"/>
    <w:rsid w:val="00AD5D76"/>
    <w:rsid w:val="00AD6B3C"/>
    <w:rsid w:val="00AE1E54"/>
    <w:rsid w:val="00AE2FFD"/>
    <w:rsid w:val="00B2010D"/>
    <w:rsid w:val="00B238A0"/>
    <w:rsid w:val="00B2758A"/>
    <w:rsid w:val="00B3316D"/>
    <w:rsid w:val="00B4173C"/>
    <w:rsid w:val="00B46781"/>
    <w:rsid w:val="00B47111"/>
    <w:rsid w:val="00B52F16"/>
    <w:rsid w:val="00B57999"/>
    <w:rsid w:val="00B61569"/>
    <w:rsid w:val="00B66393"/>
    <w:rsid w:val="00B70160"/>
    <w:rsid w:val="00B745E7"/>
    <w:rsid w:val="00B74743"/>
    <w:rsid w:val="00B852EC"/>
    <w:rsid w:val="00B903D1"/>
    <w:rsid w:val="00B962E7"/>
    <w:rsid w:val="00B97B1C"/>
    <w:rsid w:val="00BA350B"/>
    <w:rsid w:val="00BA6E73"/>
    <w:rsid w:val="00BB04C9"/>
    <w:rsid w:val="00BD1E9D"/>
    <w:rsid w:val="00BD499F"/>
    <w:rsid w:val="00BE18FF"/>
    <w:rsid w:val="00BF7D7A"/>
    <w:rsid w:val="00C015AB"/>
    <w:rsid w:val="00C12863"/>
    <w:rsid w:val="00C12F01"/>
    <w:rsid w:val="00C17B74"/>
    <w:rsid w:val="00C24D76"/>
    <w:rsid w:val="00C27A46"/>
    <w:rsid w:val="00C30AA1"/>
    <w:rsid w:val="00C30E58"/>
    <w:rsid w:val="00C45484"/>
    <w:rsid w:val="00C539D9"/>
    <w:rsid w:val="00C82679"/>
    <w:rsid w:val="00C82B8E"/>
    <w:rsid w:val="00C832FB"/>
    <w:rsid w:val="00C84AA5"/>
    <w:rsid w:val="00C86E4D"/>
    <w:rsid w:val="00C95196"/>
    <w:rsid w:val="00C9612D"/>
    <w:rsid w:val="00CA1451"/>
    <w:rsid w:val="00CB5791"/>
    <w:rsid w:val="00CC6EB2"/>
    <w:rsid w:val="00CD407B"/>
    <w:rsid w:val="00CE1796"/>
    <w:rsid w:val="00CE4C71"/>
    <w:rsid w:val="00D00E50"/>
    <w:rsid w:val="00D051AE"/>
    <w:rsid w:val="00D06B8D"/>
    <w:rsid w:val="00D15086"/>
    <w:rsid w:val="00D1521D"/>
    <w:rsid w:val="00D23A25"/>
    <w:rsid w:val="00D3316C"/>
    <w:rsid w:val="00D341C8"/>
    <w:rsid w:val="00D465DA"/>
    <w:rsid w:val="00D511E0"/>
    <w:rsid w:val="00D534C6"/>
    <w:rsid w:val="00D55727"/>
    <w:rsid w:val="00D57845"/>
    <w:rsid w:val="00D63252"/>
    <w:rsid w:val="00D644F7"/>
    <w:rsid w:val="00D76CC2"/>
    <w:rsid w:val="00D93665"/>
    <w:rsid w:val="00D97769"/>
    <w:rsid w:val="00DA1EBF"/>
    <w:rsid w:val="00DB17E4"/>
    <w:rsid w:val="00DB4FAC"/>
    <w:rsid w:val="00DB5CCA"/>
    <w:rsid w:val="00DC1588"/>
    <w:rsid w:val="00DD1BCD"/>
    <w:rsid w:val="00DD353C"/>
    <w:rsid w:val="00DE433E"/>
    <w:rsid w:val="00DE5838"/>
    <w:rsid w:val="00DF0283"/>
    <w:rsid w:val="00DF5000"/>
    <w:rsid w:val="00E06DFB"/>
    <w:rsid w:val="00E0711F"/>
    <w:rsid w:val="00E1740E"/>
    <w:rsid w:val="00E1743F"/>
    <w:rsid w:val="00E21469"/>
    <w:rsid w:val="00E2213D"/>
    <w:rsid w:val="00E24C5E"/>
    <w:rsid w:val="00E31E24"/>
    <w:rsid w:val="00E34904"/>
    <w:rsid w:val="00E5191C"/>
    <w:rsid w:val="00E5475E"/>
    <w:rsid w:val="00E54AE0"/>
    <w:rsid w:val="00E57B25"/>
    <w:rsid w:val="00E6121E"/>
    <w:rsid w:val="00E70BA1"/>
    <w:rsid w:val="00E72F8C"/>
    <w:rsid w:val="00E96709"/>
    <w:rsid w:val="00EA4075"/>
    <w:rsid w:val="00EA7EA3"/>
    <w:rsid w:val="00EB7E81"/>
    <w:rsid w:val="00ED2F0C"/>
    <w:rsid w:val="00EE302F"/>
    <w:rsid w:val="00F06F8F"/>
    <w:rsid w:val="00F21D3B"/>
    <w:rsid w:val="00F222FA"/>
    <w:rsid w:val="00F32097"/>
    <w:rsid w:val="00F41BED"/>
    <w:rsid w:val="00F41C17"/>
    <w:rsid w:val="00F528DD"/>
    <w:rsid w:val="00F55072"/>
    <w:rsid w:val="00F551EE"/>
    <w:rsid w:val="00F611D5"/>
    <w:rsid w:val="00F6726C"/>
    <w:rsid w:val="00F75C7F"/>
    <w:rsid w:val="00F878E1"/>
    <w:rsid w:val="00F91486"/>
    <w:rsid w:val="00F91DD1"/>
    <w:rsid w:val="00F927B4"/>
    <w:rsid w:val="00FA1325"/>
    <w:rsid w:val="00FA2E52"/>
    <w:rsid w:val="00FA5EE9"/>
    <w:rsid w:val="00FA78BE"/>
    <w:rsid w:val="00FB17A9"/>
    <w:rsid w:val="00FB612A"/>
    <w:rsid w:val="00FD04B0"/>
    <w:rsid w:val="00FD36C2"/>
    <w:rsid w:val="00FD450D"/>
    <w:rsid w:val="00FE11D1"/>
    <w:rsid w:val="00FE2B77"/>
    <w:rsid w:val="00FE771D"/>
    <w:rsid w:val="00FF2C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76893D7"/>
  <w15:docId w15:val="{317F017E-E032-4FDC-9FB9-40542F6D6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49AE"/>
    <w:pPr>
      <w:suppressAutoHyphens/>
    </w:pPr>
    <w:rPr>
      <w:sz w:val="28"/>
      <w:szCs w:val="24"/>
      <w:lang w:eastAsia="ar-SA"/>
    </w:rPr>
  </w:style>
  <w:style w:type="paragraph" w:styleId="1">
    <w:name w:val="heading 1"/>
    <w:basedOn w:val="a"/>
    <w:next w:val="a"/>
    <w:qFormat/>
    <w:rsid w:val="007049AE"/>
    <w:pPr>
      <w:keepNext/>
      <w:numPr>
        <w:numId w:val="1"/>
      </w:numPr>
      <w:jc w:val="center"/>
      <w:outlineLvl w:val="0"/>
    </w:pPr>
    <w:rPr>
      <w:b/>
      <w:szCs w:val="20"/>
    </w:rPr>
  </w:style>
  <w:style w:type="paragraph" w:styleId="2">
    <w:name w:val="heading 2"/>
    <w:basedOn w:val="a"/>
    <w:next w:val="a"/>
    <w:qFormat/>
    <w:rsid w:val="007049AE"/>
    <w:pPr>
      <w:keepNext/>
      <w:numPr>
        <w:ilvl w:val="1"/>
        <w:numId w:val="1"/>
      </w:numPr>
      <w:jc w:val="center"/>
      <w:outlineLvl w:val="1"/>
    </w:pPr>
    <w:rPr>
      <w:b/>
      <w:sz w:val="3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7049AE"/>
  </w:style>
  <w:style w:type="character" w:customStyle="1" w:styleId="WW8Num1z1">
    <w:name w:val="WW8Num1z1"/>
    <w:rsid w:val="007049AE"/>
  </w:style>
  <w:style w:type="character" w:customStyle="1" w:styleId="WW8Num1z2">
    <w:name w:val="WW8Num1z2"/>
    <w:rsid w:val="007049AE"/>
  </w:style>
  <w:style w:type="character" w:customStyle="1" w:styleId="WW8Num1z3">
    <w:name w:val="WW8Num1z3"/>
    <w:rsid w:val="007049AE"/>
  </w:style>
  <w:style w:type="character" w:customStyle="1" w:styleId="WW8Num1z4">
    <w:name w:val="WW8Num1z4"/>
    <w:rsid w:val="007049AE"/>
  </w:style>
  <w:style w:type="character" w:customStyle="1" w:styleId="WW8Num1z5">
    <w:name w:val="WW8Num1z5"/>
    <w:rsid w:val="007049AE"/>
  </w:style>
  <w:style w:type="character" w:customStyle="1" w:styleId="WW8Num1z6">
    <w:name w:val="WW8Num1z6"/>
    <w:rsid w:val="007049AE"/>
  </w:style>
  <w:style w:type="character" w:customStyle="1" w:styleId="WW8Num1z7">
    <w:name w:val="WW8Num1z7"/>
    <w:rsid w:val="007049AE"/>
  </w:style>
  <w:style w:type="character" w:customStyle="1" w:styleId="WW8Num1z8">
    <w:name w:val="WW8Num1z8"/>
    <w:rsid w:val="007049AE"/>
  </w:style>
  <w:style w:type="character" w:customStyle="1" w:styleId="WW8Num2z0">
    <w:name w:val="WW8Num2z0"/>
    <w:rsid w:val="007049AE"/>
  </w:style>
  <w:style w:type="character" w:customStyle="1" w:styleId="WW8Num2z1">
    <w:name w:val="WW8Num2z1"/>
    <w:rsid w:val="007049AE"/>
  </w:style>
  <w:style w:type="character" w:customStyle="1" w:styleId="WW8Num2z2">
    <w:name w:val="WW8Num2z2"/>
    <w:rsid w:val="007049AE"/>
  </w:style>
  <w:style w:type="character" w:customStyle="1" w:styleId="WW8Num2z3">
    <w:name w:val="WW8Num2z3"/>
    <w:rsid w:val="007049AE"/>
  </w:style>
  <w:style w:type="character" w:customStyle="1" w:styleId="WW8Num2z4">
    <w:name w:val="WW8Num2z4"/>
    <w:rsid w:val="007049AE"/>
  </w:style>
  <w:style w:type="character" w:customStyle="1" w:styleId="WW8Num2z5">
    <w:name w:val="WW8Num2z5"/>
    <w:rsid w:val="007049AE"/>
  </w:style>
  <w:style w:type="character" w:customStyle="1" w:styleId="WW8Num2z6">
    <w:name w:val="WW8Num2z6"/>
    <w:rsid w:val="007049AE"/>
  </w:style>
  <w:style w:type="character" w:customStyle="1" w:styleId="WW8Num2z7">
    <w:name w:val="WW8Num2z7"/>
    <w:rsid w:val="007049AE"/>
  </w:style>
  <w:style w:type="character" w:customStyle="1" w:styleId="WW8Num2z8">
    <w:name w:val="WW8Num2z8"/>
    <w:rsid w:val="007049AE"/>
  </w:style>
  <w:style w:type="character" w:customStyle="1" w:styleId="WW8Num3z0">
    <w:name w:val="WW8Num3z0"/>
    <w:rsid w:val="007049AE"/>
    <w:rPr>
      <w:sz w:val="28"/>
      <w:szCs w:val="28"/>
      <w:lang w:val="uk-UA"/>
    </w:rPr>
  </w:style>
  <w:style w:type="character" w:customStyle="1" w:styleId="WW8Num3z1">
    <w:name w:val="WW8Num3z1"/>
    <w:rsid w:val="007049AE"/>
  </w:style>
  <w:style w:type="character" w:customStyle="1" w:styleId="WW8Num3z2">
    <w:name w:val="WW8Num3z2"/>
    <w:rsid w:val="007049AE"/>
  </w:style>
  <w:style w:type="character" w:customStyle="1" w:styleId="WW8Num3z3">
    <w:name w:val="WW8Num3z3"/>
    <w:rsid w:val="007049AE"/>
  </w:style>
  <w:style w:type="character" w:customStyle="1" w:styleId="WW8Num3z4">
    <w:name w:val="WW8Num3z4"/>
    <w:rsid w:val="007049AE"/>
  </w:style>
  <w:style w:type="character" w:customStyle="1" w:styleId="WW8Num3z5">
    <w:name w:val="WW8Num3z5"/>
    <w:rsid w:val="007049AE"/>
  </w:style>
  <w:style w:type="character" w:customStyle="1" w:styleId="WW8Num3z6">
    <w:name w:val="WW8Num3z6"/>
    <w:rsid w:val="007049AE"/>
  </w:style>
  <w:style w:type="character" w:customStyle="1" w:styleId="WW8Num3z7">
    <w:name w:val="WW8Num3z7"/>
    <w:rsid w:val="007049AE"/>
  </w:style>
  <w:style w:type="character" w:customStyle="1" w:styleId="WW8Num3z8">
    <w:name w:val="WW8Num3z8"/>
    <w:rsid w:val="007049AE"/>
  </w:style>
  <w:style w:type="character" w:customStyle="1" w:styleId="WW8Num4z0">
    <w:name w:val="WW8Num4z0"/>
    <w:rsid w:val="007049AE"/>
  </w:style>
  <w:style w:type="character" w:customStyle="1" w:styleId="WW8Num4z1">
    <w:name w:val="WW8Num4z1"/>
    <w:rsid w:val="007049AE"/>
  </w:style>
  <w:style w:type="character" w:customStyle="1" w:styleId="WW8Num4z2">
    <w:name w:val="WW8Num4z2"/>
    <w:rsid w:val="007049AE"/>
  </w:style>
  <w:style w:type="character" w:customStyle="1" w:styleId="WW8Num4z3">
    <w:name w:val="WW8Num4z3"/>
    <w:rsid w:val="007049AE"/>
  </w:style>
  <w:style w:type="character" w:customStyle="1" w:styleId="WW8Num4z4">
    <w:name w:val="WW8Num4z4"/>
    <w:rsid w:val="007049AE"/>
  </w:style>
  <w:style w:type="character" w:customStyle="1" w:styleId="WW8Num4z5">
    <w:name w:val="WW8Num4z5"/>
    <w:rsid w:val="007049AE"/>
  </w:style>
  <w:style w:type="character" w:customStyle="1" w:styleId="WW8Num4z6">
    <w:name w:val="WW8Num4z6"/>
    <w:rsid w:val="007049AE"/>
  </w:style>
  <w:style w:type="character" w:customStyle="1" w:styleId="WW8Num4z7">
    <w:name w:val="WW8Num4z7"/>
    <w:rsid w:val="007049AE"/>
  </w:style>
  <w:style w:type="character" w:customStyle="1" w:styleId="WW8Num4z8">
    <w:name w:val="WW8Num4z8"/>
    <w:rsid w:val="007049AE"/>
  </w:style>
  <w:style w:type="character" w:customStyle="1" w:styleId="WW8Num5z0">
    <w:name w:val="WW8Num5z0"/>
    <w:rsid w:val="007049AE"/>
  </w:style>
  <w:style w:type="character" w:customStyle="1" w:styleId="WW8Num5z1">
    <w:name w:val="WW8Num5z1"/>
    <w:rsid w:val="007049AE"/>
  </w:style>
  <w:style w:type="character" w:customStyle="1" w:styleId="WW8Num5z2">
    <w:name w:val="WW8Num5z2"/>
    <w:rsid w:val="007049AE"/>
  </w:style>
  <w:style w:type="character" w:customStyle="1" w:styleId="WW8Num5z3">
    <w:name w:val="WW8Num5z3"/>
    <w:rsid w:val="007049AE"/>
  </w:style>
  <w:style w:type="character" w:customStyle="1" w:styleId="WW8Num5z4">
    <w:name w:val="WW8Num5z4"/>
    <w:rsid w:val="007049AE"/>
  </w:style>
  <w:style w:type="character" w:customStyle="1" w:styleId="WW8Num5z5">
    <w:name w:val="WW8Num5z5"/>
    <w:rsid w:val="007049AE"/>
  </w:style>
  <w:style w:type="character" w:customStyle="1" w:styleId="WW8Num5z6">
    <w:name w:val="WW8Num5z6"/>
    <w:rsid w:val="007049AE"/>
  </w:style>
  <w:style w:type="character" w:customStyle="1" w:styleId="WW8Num5z7">
    <w:name w:val="WW8Num5z7"/>
    <w:rsid w:val="007049AE"/>
  </w:style>
  <w:style w:type="character" w:customStyle="1" w:styleId="WW8Num5z8">
    <w:name w:val="WW8Num5z8"/>
    <w:rsid w:val="007049AE"/>
  </w:style>
  <w:style w:type="character" w:customStyle="1" w:styleId="WW8Num6z0">
    <w:name w:val="WW8Num6z0"/>
    <w:rsid w:val="007049AE"/>
  </w:style>
  <w:style w:type="character" w:customStyle="1" w:styleId="WW8Num6z1">
    <w:name w:val="WW8Num6z1"/>
    <w:rsid w:val="007049AE"/>
  </w:style>
  <w:style w:type="character" w:customStyle="1" w:styleId="WW8Num6z2">
    <w:name w:val="WW8Num6z2"/>
    <w:rsid w:val="007049AE"/>
  </w:style>
  <w:style w:type="character" w:customStyle="1" w:styleId="WW8Num6z3">
    <w:name w:val="WW8Num6z3"/>
    <w:rsid w:val="007049AE"/>
  </w:style>
  <w:style w:type="character" w:customStyle="1" w:styleId="WW8Num6z4">
    <w:name w:val="WW8Num6z4"/>
    <w:rsid w:val="007049AE"/>
  </w:style>
  <w:style w:type="character" w:customStyle="1" w:styleId="WW8Num6z5">
    <w:name w:val="WW8Num6z5"/>
    <w:rsid w:val="007049AE"/>
  </w:style>
  <w:style w:type="character" w:customStyle="1" w:styleId="WW8Num6z6">
    <w:name w:val="WW8Num6z6"/>
    <w:rsid w:val="007049AE"/>
  </w:style>
  <w:style w:type="character" w:customStyle="1" w:styleId="WW8Num6z7">
    <w:name w:val="WW8Num6z7"/>
    <w:rsid w:val="007049AE"/>
  </w:style>
  <w:style w:type="character" w:customStyle="1" w:styleId="WW8Num6z8">
    <w:name w:val="WW8Num6z8"/>
    <w:rsid w:val="007049AE"/>
  </w:style>
  <w:style w:type="character" w:customStyle="1" w:styleId="WW8Num7z0">
    <w:name w:val="WW8Num7z0"/>
    <w:rsid w:val="007049AE"/>
  </w:style>
  <w:style w:type="character" w:customStyle="1" w:styleId="WW8Num7z1">
    <w:name w:val="WW8Num7z1"/>
    <w:rsid w:val="007049AE"/>
  </w:style>
  <w:style w:type="character" w:customStyle="1" w:styleId="WW8Num7z2">
    <w:name w:val="WW8Num7z2"/>
    <w:rsid w:val="007049AE"/>
  </w:style>
  <w:style w:type="character" w:customStyle="1" w:styleId="WW8Num7z3">
    <w:name w:val="WW8Num7z3"/>
    <w:rsid w:val="007049AE"/>
  </w:style>
  <w:style w:type="character" w:customStyle="1" w:styleId="WW8Num7z4">
    <w:name w:val="WW8Num7z4"/>
    <w:rsid w:val="007049AE"/>
  </w:style>
  <w:style w:type="character" w:customStyle="1" w:styleId="WW8Num7z5">
    <w:name w:val="WW8Num7z5"/>
    <w:rsid w:val="007049AE"/>
  </w:style>
  <w:style w:type="character" w:customStyle="1" w:styleId="WW8Num7z6">
    <w:name w:val="WW8Num7z6"/>
    <w:rsid w:val="007049AE"/>
  </w:style>
  <w:style w:type="character" w:customStyle="1" w:styleId="WW8Num7z7">
    <w:name w:val="WW8Num7z7"/>
    <w:rsid w:val="007049AE"/>
  </w:style>
  <w:style w:type="character" w:customStyle="1" w:styleId="WW8Num7z8">
    <w:name w:val="WW8Num7z8"/>
    <w:rsid w:val="007049AE"/>
  </w:style>
  <w:style w:type="character" w:customStyle="1" w:styleId="WW8Num8z0">
    <w:name w:val="WW8Num8z0"/>
    <w:rsid w:val="007049AE"/>
  </w:style>
  <w:style w:type="character" w:customStyle="1" w:styleId="WW8Num8z1">
    <w:name w:val="WW8Num8z1"/>
    <w:rsid w:val="007049AE"/>
  </w:style>
  <w:style w:type="character" w:customStyle="1" w:styleId="WW8Num8z2">
    <w:name w:val="WW8Num8z2"/>
    <w:rsid w:val="007049AE"/>
  </w:style>
  <w:style w:type="character" w:customStyle="1" w:styleId="WW8Num8z3">
    <w:name w:val="WW8Num8z3"/>
    <w:rsid w:val="007049AE"/>
  </w:style>
  <w:style w:type="character" w:customStyle="1" w:styleId="WW8Num8z4">
    <w:name w:val="WW8Num8z4"/>
    <w:rsid w:val="007049AE"/>
  </w:style>
  <w:style w:type="character" w:customStyle="1" w:styleId="WW8Num8z5">
    <w:name w:val="WW8Num8z5"/>
    <w:rsid w:val="007049AE"/>
  </w:style>
  <w:style w:type="character" w:customStyle="1" w:styleId="WW8Num8z6">
    <w:name w:val="WW8Num8z6"/>
    <w:rsid w:val="007049AE"/>
  </w:style>
  <w:style w:type="character" w:customStyle="1" w:styleId="WW8Num8z7">
    <w:name w:val="WW8Num8z7"/>
    <w:rsid w:val="007049AE"/>
  </w:style>
  <w:style w:type="character" w:customStyle="1" w:styleId="WW8Num8z8">
    <w:name w:val="WW8Num8z8"/>
    <w:rsid w:val="007049AE"/>
  </w:style>
  <w:style w:type="character" w:customStyle="1" w:styleId="WW8Num9z0">
    <w:name w:val="WW8Num9z0"/>
    <w:rsid w:val="007049AE"/>
  </w:style>
  <w:style w:type="character" w:customStyle="1" w:styleId="WW8Num9z1">
    <w:name w:val="WW8Num9z1"/>
    <w:rsid w:val="007049AE"/>
  </w:style>
  <w:style w:type="character" w:customStyle="1" w:styleId="WW8Num9z2">
    <w:name w:val="WW8Num9z2"/>
    <w:rsid w:val="007049AE"/>
  </w:style>
  <w:style w:type="character" w:customStyle="1" w:styleId="WW8Num9z3">
    <w:name w:val="WW8Num9z3"/>
    <w:rsid w:val="007049AE"/>
  </w:style>
  <w:style w:type="character" w:customStyle="1" w:styleId="WW8Num9z4">
    <w:name w:val="WW8Num9z4"/>
    <w:rsid w:val="007049AE"/>
  </w:style>
  <w:style w:type="character" w:customStyle="1" w:styleId="WW8Num9z5">
    <w:name w:val="WW8Num9z5"/>
    <w:rsid w:val="007049AE"/>
  </w:style>
  <w:style w:type="character" w:customStyle="1" w:styleId="WW8Num9z6">
    <w:name w:val="WW8Num9z6"/>
    <w:rsid w:val="007049AE"/>
  </w:style>
  <w:style w:type="character" w:customStyle="1" w:styleId="WW8Num9z7">
    <w:name w:val="WW8Num9z7"/>
    <w:rsid w:val="007049AE"/>
  </w:style>
  <w:style w:type="character" w:customStyle="1" w:styleId="WW8Num9z8">
    <w:name w:val="WW8Num9z8"/>
    <w:rsid w:val="007049AE"/>
  </w:style>
  <w:style w:type="character" w:customStyle="1" w:styleId="WW8Num10z0">
    <w:name w:val="WW8Num10z0"/>
    <w:rsid w:val="007049AE"/>
  </w:style>
  <w:style w:type="character" w:customStyle="1" w:styleId="WW8Num10z1">
    <w:name w:val="WW8Num10z1"/>
    <w:rsid w:val="007049AE"/>
  </w:style>
  <w:style w:type="character" w:customStyle="1" w:styleId="WW8Num10z2">
    <w:name w:val="WW8Num10z2"/>
    <w:rsid w:val="007049AE"/>
  </w:style>
  <w:style w:type="character" w:customStyle="1" w:styleId="WW8Num10z3">
    <w:name w:val="WW8Num10z3"/>
    <w:rsid w:val="007049AE"/>
  </w:style>
  <w:style w:type="character" w:customStyle="1" w:styleId="WW8Num10z4">
    <w:name w:val="WW8Num10z4"/>
    <w:rsid w:val="007049AE"/>
  </w:style>
  <w:style w:type="character" w:customStyle="1" w:styleId="WW8Num10z5">
    <w:name w:val="WW8Num10z5"/>
    <w:rsid w:val="007049AE"/>
  </w:style>
  <w:style w:type="character" w:customStyle="1" w:styleId="WW8Num10z6">
    <w:name w:val="WW8Num10z6"/>
    <w:rsid w:val="007049AE"/>
  </w:style>
  <w:style w:type="character" w:customStyle="1" w:styleId="WW8Num10z7">
    <w:name w:val="WW8Num10z7"/>
    <w:rsid w:val="007049AE"/>
  </w:style>
  <w:style w:type="character" w:customStyle="1" w:styleId="WW8Num10z8">
    <w:name w:val="WW8Num10z8"/>
    <w:rsid w:val="007049AE"/>
  </w:style>
  <w:style w:type="character" w:customStyle="1" w:styleId="WW8Num11z0">
    <w:name w:val="WW8Num11z0"/>
    <w:rsid w:val="007049AE"/>
  </w:style>
  <w:style w:type="character" w:customStyle="1" w:styleId="WW8Num11z1">
    <w:name w:val="WW8Num11z1"/>
    <w:rsid w:val="007049AE"/>
  </w:style>
  <w:style w:type="character" w:customStyle="1" w:styleId="WW8Num11z2">
    <w:name w:val="WW8Num11z2"/>
    <w:rsid w:val="007049AE"/>
  </w:style>
  <w:style w:type="character" w:customStyle="1" w:styleId="WW8Num11z3">
    <w:name w:val="WW8Num11z3"/>
    <w:rsid w:val="007049AE"/>
  </w:style>
  <w:style w:type="character" w:customStyle="1" w:styleId="WW8Num11z4">
    <w:name w:val="WW8Num11z4"/>
    <w:rsid w:val="007049AE"/>
  </w:style>
  <w:style w:type="character" w:customStyle="1" w:styleId="WW8Num11z5">
    <w:name w:val="WW8Num11z5"/>
    <w:rsid w:val="007049AE"/>
  </w:style>
  <w:style w:type="character" w:customStyle="1" w:styleId="WW8Num11z6">
    <w:name w:val="WW8Num11z6"/>
    <w:rsid w:val="007049AE"/>
  </w:style>
  <w:style w:type="character" w:customStyle="1" w:styleId="WW8Num11z7">
    <w:name w:val="WW8Num11z7"/>
    <w:rsid w:val="007049AE"/>
  </w:style>
  <w:style w:type="character" w:customStyle="1" w:styleId="WW8Num11z8">
    <w:name w:val="WW8Num11z8"/>
    <w:rsid w:val="007049AE"/>
  </w:style>
  <w:style w:type="character" w:customStyle="1" w:styleId="WW8Num12z0">
    <w:name w:val="WW8Num12z0"/>
    <w:rsid w:val="007049AE"/>
  </w:style>
  <w:style w:type="character" w:customStyle="1" w:styleId="WW8Num12z1">
    <w:name w:val="WW8Num12z1"/>
    <w:rsid w:val="007049AE"/>
  </w:style>
  <w:style w:type="character" w:customStyle="1" w:styleId="WW8Num12z2">
    <w:name w:val="WW8Num12z2"/>
    <w:rsid w:val="007049AE"/>
  </w:style>
  <w:style w:type="character" w:customStyle="1" w:styleId="WW8Num12z3">
    <w:name w:val="WW8Num12z3"/>
    <w:rsid w:val="007049AE"/>
  </w:style>
  <w:style w:type="character" w:customStyle="1" w:styleId="WW8Num12z4">
    <w:name w:val="WW8Num12z4"/>
    <w:rsid w:val="007049AE"/>
  </w:style>
  <w:style w:type="character" w:customStyle="1" w:styleId="WW8Num12z5">
    <w:name w:val="WW8Num12z5"/>
    <w:rsid w:val="007049AE"/>
  </w:style>
  <w:style w:type="character" w:customStyle="1" w:styleId="WW8Num12z6">
    <w:name w:val="WW8Num12z6"/>
    <w:rsid w:val="007049AE"/>
  </w:style>
  <w:style w:type="character" w:customStyle="1" w:styleId="WW8Num12z7">
    <w:name w:val="WW8Num12z7"/>
    <w:rsid w:val="007049AE"/>
  </w:style>
  <w:style w:type="character" w:customStyle="1" w:styleId="WW8Num12z8">
    <w:name w:val="WW8Num12z8"/>
    <w:rsid w:val="007049AE"/>
  </w:style>
  <w:style w:type="character" w:customStyle="1" w:styleId="WW8Num13z0">
    <w:name w:val="WW8Num13z0"/>
    <w:rsid w:val="007049AE"/>
  </w:style>
  <w:style w:type="character" w:customStyle="1" w:styleId="WW8Num13z1">
    <w:name w:val="WW8Num13z1"/>
    <w:rsid w:val="007049AE"/>
  </w:style>
  <w:style w:type="character" w:customStyle="1" w:styleId="WW8Num13z2">
    <w:name w:val="WW8Num13z2"/>
    <w:rsid w:val="007049AE"/>
  </w:style>
  <w:style w:type="character" w:customStyle="1" w:styleId="WW8Num13z3">
    <w:name w:val="WW8Num13z3"/>
    <w:rsid w:val="007049AE"/>
  </w:style>
  <w:style w:type="character" w:customStyle="1" w:styleId="WW8Num13z4">
    <w:name w:val="WW8Num13z4"/>
    <w:rsid w:val="007049AE"/>
  </w:style>
  <w:style w:type="character" w:customStyle="1" w:styleId="WW8Num13z5">
    <w:name w:val="WW8Num13z5"/>
    <w:rsid w:val="007049AE"/>
  </w:style>
  <w:style w:type="character" w:customStyle="1" w:styleId="WW8Num13z6">
    <w:name w:val="WW8Num13z6"/>
    <w:rsid w:val="007049AE"/>
  </w:style>
  <w:style w:type="character" w:customStyle="1" w:styleId="WW8Num13z7">
    <w:name w:val="WW8Num13z7"/>
    <w:rsid w:val="007049AE"/>
  </w:style>
  <w:style w:type="character" w:customStyle="1" w:styleId="WW8Num13z8">
    <w:name w:val="WW8Num13z8"/>
    <w:rsid w:val="007049AE"/>
  </w:style>
  <w:style w:type="character" w:customStyle="1" w:styleId="WW8Num14z0">
    <w:name w:val="WW8Num14z0"/>
    <w:rsid w:val="007049AE"/>
    <w:rPr>
      <w:rFonts w:ascii="Times New Roman" w:eastAsia="Times New Roman" w:hAnsi="Times New Roman" w:cs="Times New Roman"/>
    </w:rPr>
  </w:style>
  <w:style w:type="character" w:customStyle="1" w:styleId="WW8Num14z1">
    <w:name w:val="WW8Num14z1"/>
    <w:rsid w:val="007049AE"/>
    <w:rPr>
      <w:rFonts w:ascii="Courier New" w:hAnsi="Courier New" w:cs="Courier New"/>
    </w:rPr>
  </w:style>
  <w:style w:type="character" w:customStyle="1" w:styleId="WW8Num14z2">
    <w:name w:val="WW8Num14z2"/>
    <w:rsid w:val="007049AE"/>
    <w:rPr>
      <w:rFonts w:ascii="Wingdings" w:hAnsi="Wingdings" w:cs="Wingdings"/>
    </w:rPr>
  </w:style>
  <w:style w:type="character" w:customStyle="1" w:styleId="WW8Num14z3">
    <w:name w:val="WW8Num14z3"/>
    <w:rsid w:val="007049AE"/>
    <w:rPr>
      <w:rFonts w:ascii="Symbol" w:hAnsi="Symbol" w:cs="Symbol"/>
    </w:rPr>
  </w:style>
  <w:style w:type="character" w:customStyle="1" w:styleId="WW8Num15z0">
    <w:name w:val="WW8Num15z0"/>
    <w:rsid w:val="007049AE"/>
  </w:style>
  <w:style w:type="character" w:customStyle="1" w:styleId="WW8Num15z1">
    <w:name w:val="WW8Num15z1"/>
    <w:rsid w:val="007049AE"/>
  </w:style>
  <w:style w:type="character" w:customStyle="1" w:styleId="WW8Num15z2">
    <w:name w:val="WW8Num15z2"/>
    <w:rsid w:val="007049AE"/>
  </w:style>
  <w:style w:type="character" w:customStyle="1" w:styleId="WW8Num15z3">
    <w:name w:val="WW8Num15z3"/>
    <w:rsid w:val="007049AE"/>
  </w:style>
  <w:style w:type="character" w:customStyle="1" w:styleId="WW8Num15z4">
    <w:name w:val="WW8Num15z4"/>
    <w:rsid w:val="007049AE"/>
  </w:style>
  <w:style w:type="character" w:customStyle="1" w:styleId="WW8Num15z5">
    <w:name w:val="WW8Num15z5"/>
    <w:rsid w:val="007049AE"/>
  </w:style>
  <w:style w:type="character" w:customStyle="1" w:styleId="WW8Num15z6">
    <w:name w:val="WW8Num15z6"/>
    <w:rsid w:val="007049AE"/>
  </w:style>
  <w:style w:type="character" w:customStyle="1" w:styleId="WW8Num15z7">
    <w:name w:val="WW8Num15z7"/>
    <w:rsid w:val="007049AE"/>
  </w:style>
  <w:style w:type="character" w:customStyle="1" w:styleId="WW8Num15z8">
    <w:name w:val="WW8Num15z8"/>
    <w:rsid w:val="007049AE"/>
  </w:style>
  <w:style w:type="character" w:customStyle="1" w:styleId="10">
    <w:name w:val="Основной шрифт абзаца1"/>
    <w:rsid w:val="007049AE"/>
  </w:style>
  <w:style w:type="character" w:customStyle="1" w:styleId="a3">
    <w:name w:val="Символ нумерації"/>
    <w:rsid w:val="007049AE"/>
  </w:style>
  <w:style w:type="paragraph" w:customStyle="1" w:styleId="11">
    <w:name w:val="Заголовок1"/>
    <w:basedOn w:val="a"/>
    <w:next w:val="a4"/>
    <w:rsid w:val="007049AE"/>
    <w:pPr>
      <w:jc w:val="center"/>
    </w:pPr>
    <w:rPr>
      <w:b/>
      <w:szCs w:val="20"/>
    </w:rPr>
  </w:style>
  <w:style w:type="paragraph" w:styleId="a4">
    <w:name w:val="Body Text"/>
    <w:basedOn w:val="a"/>
    <w:rsid w:val="007049AE"/>
    <w:pPr>
      <w:jc w:val="both"/>
    </w:pPr>
    <w:rPr>
      <w:sz w:val="24"/>
      <w:lang w:val="uk-UA"/>
    </w:rPr>
  </w:style>
  <w:style w:type="paragraph" w:styleId="a5">
    <w:name w:val="List"/>
    <w:basedOn w:val="a4"/>
    <w:rsid w:val="007049AE"/>
    <w:rPr>
      <w:rFonts w:cs="Mangal"/>
    </w:rPr>
  </w:style>
  <w:style w:type="paragraph" w:customStyle="1" w:styleId="12">
    <w:name w:val="Название1"/>
    <w:basedOn w:val="a"/>
    <w:rsid w:val="007049AE"/>
    <w:pPr>
      <w:suppressLineNumbers/>
      <w:spacing w:before="120" w:after="120"/>
    </w:pPr>
    <w:rPr>
      <w:rFonts w:cs="Mangal"/>
      <w:i/>
      <w:iCs/>
      <w:sz w:val="24"/>
    </w:rPr>
  </w:style>
  <w:style w:type="paragraph" w:customStyle="1" w:styleId="13">
    <w:name w:val="Указатель1"/>
    <w:basedOn w:val="a"/>
    <w:rsid w:val="007049AE"/>
    <w:pPr>
      <w:suppressLineNumbers/>
    </w:pPr>
    <w:rPr>
      <w:rFonts w:cs="Mangal"/>
    </w:rPr>
  </w:style>
  <w:style w:type="paragraph" w:customStyle="1" w:styleId="a6">
    <w:name w:val="Розділ"/>
    <w:basedOn w:val="a"/>
    <w:rsid w:val="007049AE"/>
    <w:pPr>
      <w:suppressLineNumbers/>
      <w:spacing w:before="120" w:after="120"/>
    </w:pPr>
    <w:rPr>
      <w:rFonts w:cs="Mangal"/>
      <w:i/>
      <w:iCs/>
      <w:sz w:val="24"/>
    </w:rPr>
  </w:style>
  <w:style w:type="paragraph" w:customStyle="1" w:styleId="a7">
    <w:name w:val="Покажчик"/>
    <w:basedOn w:val="a"/>
    <w:rsid w:val="007049AE"/>
    <w:pPr>
      <w:suppressLineNumbers/>
    </w:pPr>
    <w:rPr>
      <w:rFonts w:cs="Mangal"/>
    </w:rPr>
  </w:style>
  <w:style w:type="paragraph" w:styleId="a8">
    <w:name w:val="Subtitle"/>
    <w:basedOn w:val="a"/>
    <w:next w:val="a4"/>
    <w:qFormat/>
    <w:rsid w:val="007049AE"/>
    <w:pPr>
      <w:jc w:val="center"/>
    </w:pPr>
    <w:rPr>
      <w:b/>
      <w:spacing w:val="8"/>
      <w:sz w:val="30"/>
      <w:szCs w:val="20"/>
    </w:rPr>
  </w:style>
  <w:style w:type="paragraph" w:styleId="a9">
    <w:name w:val="Body Text Indent"/>
    <w:basedOn w:val="a"/>
    <w:rsid w:val="007049AE"/>
    <w:pPr>
      <w:ind w:right="-1475" w:firstLine="567"/>
      <w:jc w:val="both"/>
    </w:pPr>
    <w:rPr>
      <w:szCs w:val="20"/>
      <w:lang w:val="uk-UA"/>
    </w:rPr>
  </w:style>
  <w:style w:type="paragraph" w:customStyle="1" w:styleId="21">
    <w:name w:val="Основной текст 21"/>
    <w:basedOn w:val="a"/>
    <w:rsid w:val="007049AE"/>
    <w:pPr>
      <w:jc w:val="both"/>
    </w:pPr>
    <w:rPr>
      <w:lang w:val="uk-UA"/>
    </w:rPr>
  </w:style>
  <w:style w:type="character" w:styleId="aa">
    <w:name w:val="Subtle Emphasis"/>
    <w:basedOn w:val="a0"/>
    <w:uiPriority w:val="19"/>
    <w:qFormat/>
    <w:rsid w:val="00592EBD"/>
    <w:rPr>
      <w:iCs/>
      <w:color w:val="808080"/>
    </w:rPr>
  </w:style>
  <w:style w:type="character" w:styleId="ab">
    <w:name w:val="Emphasis"/>
    <w:basedOn w:val="a0"/>
    <w:uiPriority w:val="20"/>
    <w:qFormat/>
    <w:rsid w:val="00592EBD"/>
    <w:rPr>
      <w:i/>
      <w:iCs/>
    </w:rPr>
  </w:style>
  <w:style w:type="paragraph" w:styleId="ac">
    <w:name w:val="List Paragraph"/>
    <w:basedOn w:val="a"/>
    <w:uiPriority w:val="34"/>
    <w:qFormat/>
    <w:rsid w:val="00327242"/>
    <w:pPr>
      <w:ind w:left="720"/>
      <w:contextualSpacing/>
    </w:pPr>
  </w:style>
  <w:style w:type="paragraph" w:styleId="ad">
    <w:name w:val="header"/>
    <w:basedOn w:val="a"/>
    <w:link w:val="ae"/>
    <w:uiPriority w:val="99"/>
    <w:unhideWhenUsed/>
    <w:rsid w:val="00F06F8F"/>
    <w:pPr>
      <w:tabs>
        <w:tab w:val="center" w:pos="4819"/>
        <w:tab w:val="right" w:pos="9639"/>
      </w:tabs>
    </w:pPr>
  </w:style>
  <w:style w:type="character" w:customStyle="1" w:styleId="ae">
    <w:name w:val="Верхний колонтитул Знак"/>
    <w:basedOn w:val="a0"/>
    <w:link w:val="ad"/>
    <w:uiPriority w:val="99"/>
    <w:rsid w:val="00F06F8F"/>
    <w:rPr>
      <w:sz w:val="28"/>
      <w:szCs w:val="24"/>
      <w:lang w:eastAsia="ar-SA"/>
    </w:rPr>
  </w:style>
  <w:style w:type="paragraph" w:styleId="af">
    <w:name w:val="footer"/>
    <w:basedOn w:val="a"/>
    <w:link w:val="af0"/>
    <w:uiPriority w:val="99"/>
    <w:unhideWhenUsed/>
    <w:rsid w:val="00F06F8F"/>
    <w:pPr>
      <w:tabs>
        <w:tab w:val="center" w:pos="4819"/>
        <w:tab w:val="right" w:pos="9639"/>
      </w:tabs>
    </w:pPr>
  </w:style>
  <w:style w:type="character" w:customStyle="1" w:styleId="af0">
    <w:name w:val="Нижний колонтитул Знак"/>
    <w:basedOn w:val="a0"/>
    <w:link w:val="af"/>
    <w:uiPriority w:val="99"/>
    <w:rsid w:val="00F06F8F"/>
    <w:rPr>
      <w:sz w:val="28"/>
      <w:szCs w:val="24"/>
      <w:lang w:eastAsia="ar-SA"/>
    </w:rPr>
  </w:style>
  <w:style w:type="character" w:styleId="af1">
    <w:name w:val="Placeholder Text"/>
    <w:basedOn w:val="a0"/>
    <w:uiPriority w:val="99"/>
    <w:semiHidden/>
    <w:rsid w:val="00F41BED"/>
    <w:rPr>
      <w:color w:val="808080"/>
    </w:rPr>
  </w:style>
  <w:style w:type="paragraph" w:styleId="af2">
    <w:name w:val="Balloon Text"/>
    <w:basedOn w:val="a"/>
    <w:link w:val="af3"/>
    <w:uiPriority w:val="99"/>
    <w:semiHidden/>
    <w:unhideWhenUsed/>
    <w:rsid w:val="00542930"/>
    <w:rPr>
      <w:rFonts w:ascii="Segoe UI" w:hAnsi="Segoe UI" w:cs="Segoe UI"/>
      <w:sz w:val="18"/>
      <w:szCs w:val="18"/>
    </w:rPr>
  </w:style>
  <w:style w:type="character" w:customStyle="1" w:styleId="af3">
    <w:name w:val="Текст выноски Знак"/>
    <w:basedOn w:val="a0"/>
    <w:link w:val="af2"/>
    <w:uiPriority w:val="99"/>
    <w:semiHidden/>
    <w:rsid w:val="00542930"/>
    <w:rPr>
      <w:rFonts w:ascii="Segoe UI"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8254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1C79F9-C693-42FF-ACEF-F129E73D34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646</TotalTime>
  <Pages>1</Pages>
  <Words>3715</Words>
  <Characters>21181</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Продовження додатка</vt:lpstr>
    </vt:vector>
  </TitlesOfParts>
  <Company>Microsoft</Company>
  <LinksUpToDate>false</LinksUpToDate>
  <CharactersWithSpaces>24847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Продовження додатка</dc:title>
  <dc:creator>User</dc:creator>
  <cp:lastModifiedBy>admin</cp:lastModifiedBy>
  <cp:revision>287</cp:revision>
  <cp:lastPrinted>2023-04-21T06:46:00Z</cp:lastPrinted>
  <dcterms:created xsi:type="dcterms:W3CDTF">2020-09-03T08:36:00Z</dcterms:created>
  <dcterms:modified xsi:type="dcterms:W3CDTF">2023-08-31T12:54:00Z</dcterms:modified>
</cp:coreProperties>
</file>