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0F47" w14:textId="77777777" w:rsidR="006833B9" w:rsidRPr="00176C71" w:rsidRDefault="00D101E1" w:rsidP="006833B9">
      <w:pPr>
        <w:rPr>
          <w:lang w:val="uk-UA"/>
        </w:rPr>
      </w:pPr>
      <w:r>
        <w:rPr>
          <w:noProof/>
          <w:sz w:val="20"/>
        </w:rPr>
        <w:object w:dxaOrig="1440" w:dyaOrig="1440" w14:anchorId="0E805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57229991" r:id="rId7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14:paraId="61451A97" w14:textId="77777777" w:rsidR="006833B9" w:rsidRDefault="006833B9" w:rsidP="006833B9">
      <w:pPr>
        <w:rPr>
          <w:lang w:val="uk-UA"/>
        </w:rPr>
      </w:pPr>
    </w:p>
    <w:p w14:paraId="331A002D" w14:textId="77777777" w:rsidR="006833B9" w:rsidRDefault="006833B9" w:rsidP="006833B9">
      <w:pPr>
        <w:rPr>
          <w:lang w:val="uk-UA"/>
        </w:rPr>
      </w:pPr>
    </w:p>
    <w:p w14:paraId="078598B7" w14:textId="77777777"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14:paraId="2B405A35" w14:textId="77777777"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14:paraId="5ED15FCB" w14:textId="77777777" w:rsidR="006833B9" w:rsidRPr="0024076B" w:rsidRDefault="0024076B" w:rsidP="009A48C1">
      <w:pPr>
        <w:pStyle w:val="2"/>
        <w:rPr>
          <w:sz w:val="32"/>
          <w:szCs w:val="32"/>
        </w:rPr>
      </w:pPr>
      <w:r w:rsidRPr="0024076B">
        <w:rPr>
          <w:sz w:val="32"/>
          <w:szCs w:val="32"/>
        </w:rPr>
        <w:t xml:space="preserve">ПРОЄКТ </w:t>
      </w:r>
      <w:r w:rsidR="006833B9" w:rsidRPr="00774573">
        <w:rPr>
          <w:sz w:val="32"/>
          <w:szCs w:val="32"/>
          <w:lang w:val="uk-UA"/>
        </w:rPr>
        <w:t>РІШЕННЯ</w:t>
      </w:r>
    </w:p>
    <w:p w14:paraId="2154E5F6" w14:textId="77777777" w:rsidR="00774573" w:rsidRPr="0024076B" w:rsidRDefault="00774573" w:rsidP="00774573"/>
    <w:p w14:paraId="5106C178" w14:textId="77777777" w:rsidR="00D76FAC" w:rsidRDefault="00D76FAC" w:rsidP="006833B9">
      <w:pPr>
        <w:rPr>
          <w:sz w:val="24"/>
          <w:lang w:val="uk-UA"/>
        </w:rPr>
      </w:pPr>
    </w:p>
    <w:p w14:paraId="0B38EDCA" w14:textId="77777777" w:rsidR="00C14A07" w:rsidRPr="00ED075E" w:rsidRDefault="00C14A07" w:rsidP="006833B9">
      <w:pPr>
        <w:rPr>
          <w:szCs w:val="28"/>
          <w:lang w:val="uk-UA"/>
        </w:rPr>
      </w:pPr>
    </w:p>
    <w:p w14:paraId="22072604" w14:textId="77777777"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14:paraId="074A33CF" w14:textId="77777777"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14:paraId="44B24332" w14:textId="77777777" w:rsidR="00C0705B" w:rsidRPr="00ED075E" w:rsidRDefault="00C0705B" w:rsidP="006833B9">
      <w:pPr>
        <w:rPr>
          <w:szCs w:val="28"/>
          <w:lang w:val="uk-UA"/>
        </w:rPr>
      </w:pPr>
    </w:p>
    <w:p w14:paraId="05C8BB72" w14:textId="77777777" w:rsidR="006F425B" w:rsidRPr="00ED075E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 w:rsidRPr="00ED075E">
        <w:rPr>
          <w:color w:val="000000"/>
          <w:spacing w:val="-3"/>
          <w:szCs w:val="28"/>
          <w:lang w:val="uk-UA"/>
        </w:rPr>
        <w:t>Про внесення змін до</w:t>
      </w:r>
      <w:r w:rsidR="00ED075E" w:rsidRPr="00ED075E">
        <w:rPr>
          <w:color w:val="000000"/>
          <w:spacing w:val="-3"/>
          <w:szCs w:val="28"/>
          <w:lang w:val="uk-UA"/>
        </w:rPr>
        <w:t xml:space="preserve"> міської цільової Програми </w:t>
      </w:r>
      <w:r w:rsidR="006F425B" w:rsidRPr="00ED075E">
        <w:rPr>
          <w:color w:val="000000"/>
          <w:spacing w:val="-3"/>
          <w:szCs w:val="28"/>
          <w:lang w:val="uk-UA"/>
        </w:rPr>
        <w:t xml:space="preserve">«Ефективна влада. Конкурентне місто» Житомирської об’єднаної міської територіальної громади на 2021-2025 роки» </w:t>
      </w:r>
    </w:p>
    <w:p w14:paraId="00CBB592" w14:textId="77777777"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14:paraId="22015B83" w14:textId="77777777"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14:paraId="29207048" w14:textId="77777777" w:rsidR="002764B8" w:rsidRPr="002764B8" w:rsidRDefault="002764B8" w:rsidP="002764B8">
      <w:pPr>
        <w:pStyle w:val="ab"/>
        <w:ind w:left="0" w:firstLine="720"/>
        <w:jc w:val="both"/>
        <w:rPr>
          <w:lang w:val="uk-UA"/>
        </w:rPr>
      </w:pPr>
      <w:r w:rsidRPr="002764B8">
        <w:rPr>
          <w:lang w:val="uk-UA"/>
        </w:rPr>
        <w:t xml:space="preserve">У зв’язку з необхідністю збільшенням у 2023 році коштів для виготовлення технічної документації та документів, необхідних для реєстрації права власності на об’єкти нерухомого майна Житомирської міської територіальної громади та зменшенням коштів, пов’язаних з проведенням незалежних оцінок та їх рецензувань об’єктів приватизації Житомирської територіальної громади відповідно до статті 26 Закону України "Про місцеве самоврядування в Україні" міська рада </w:t>
      </w:r>
    </w:p>
    <w:p w14:paraId="5C804845" w14:textId="77777777" w:rsidR="002764B8" w:rsidRPr="002764B8" w:rsidRDefault="002764B8" w:rsidP="002764B8">
      <w:pPr>
        <w:jc w:val="both"/>
        <w:rPr>
          <w:szCs w:val="28"/>
          <w:lang w:val="uk-UA"/>
        </w:rPr>
      </w:pPr>
    </w:p>
    <w:p w14:paraId="4061538C" w14:textId="77777777" w:rsidR="002764B8" w:rsidRPr="002764B8" w:rsidRDefault="002764B8" w:rsidP="002764B8">
      <w:pPr>
        <w:pStyle w:val="21"/>
        <w:jc w:val="both"/>
        <w:rPr>
          <w:b/>
        </w:rPr>
      </w:pPr>
      <w:r w:rsidRPr="002764B8">
        <w:rPr>
          <w:b/>
        </w:rPr>
        <w:t>ВИРІШИЛА:</w:t>
      </w:r>
    </w:p>
    <w:p w14:paraId="70CF0729" w14:textId="77777777" w:rsidR="00ED075E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F17065">
        <w:rPr>
          <w:szCs w:val="28"/>
        </w:rPr>
        <w:t xml:space="preserve">Внести </w:t>
      </w:r>
      <w:proofErr w:type="spellStart"/>
      <w:r w:rsidRPr="00F17065">
        <w:rPr>
          <w:szCs w:val="28"/>
        </w:rPr>
        <w:t>зміни</w:t>
      </w:r>
      <w:proofErr w:type="spellEnd"/>
      <w:r w:rsidRPr="00F17065">
        <w:rPr>
          <w:szCs w:val="28"/>
        </w:rPr>
        <w:t xml:space="preserve"> до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цільової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Програми</w:t>
      </w:r>
      <w:proofErr w:type="spellEnd"/>
      <w:r w:rsidRPr="00F17065">
        <w:rPr>
          <w:szCs w:val="28"/>
        </w:rPr>
        <w:t xml:space="preserve"> «</w:t>
      </w:r>
      <w:proofErr w:type="spellStart"/>
      <w:r w:rsidRPr="00F17065">
        <w:rPr>
          <w:szCs w:val="28"/>
        </w:rPr>
        <w:t>Ефективна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влада</w:t>
      </w:r>
      <w:proofErr w:type="spellEnd"/>
      <w:r w:rsidRPr="00F17065">
        <w:rPr>
          <w:szCs w:val="28"/>
        </w:rPr>
        <w:t xml:space="preserve">. </w:t>
      </w:r>
      <w:proofErr w:type="spellStart"/>
      <w:r w:rsidRPr="00F17065">
        <w:rPr>
          <w:szCs w:val="28"/>
        </w:rPr>
        <w:t>Конкурентне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місто</w:t>
      </w:r>
      <w:proofErr w:type="spellEnd"/>
      <w:r w:rsidRPr="00F17065">
        <w:rPr>
          <w:szCs w:val="28"/>
        </w:rPr>
        <w:t xml:space="preserve">»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об’єднаної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територіальної</w:t>
      </w:r>
      <w:proofErr w:type="spellEnd"/>
      <w:r w:rsidRPr="00F17065">
        <w:rPr>
          <w:szCs w:val="28"/>
        </w:rPr>
        <w:t xml:space="preserve"> </w:t>
      </w:r>
      <w:proofErr w:type="spellStart"/>
      <w:proofErr w:type="gramStart"/>
      <w:r w:rsidRPr="00F17065">
        <w:rPr>
          <w:szCs w:val="28"/>
        </w:rPr>
        <w:t>громади</w:t>
      </w:r>
      <w:proofErr w:type="spellEnd"/>
      <w:r w:rsidRPr="00F17065">
        <w:rPr>
          <w:szCs w:val="28"/>
        </w:rPr>
        <w:t xml:space="preserve">  на</w:t>
      </w:r>
      <w:proofErr w:type="gramEnd"/>
      <w:r w:rsidRPr="00F17065">
        <w:rPr>
          <w:szCs w:val="28"/>
        </w:rPr>
        <w:t xml:space="preserve">  2021-202</w:t>
      </w:r>
      <w:r w:rsidR="00ED075E">
        <w:rPr>
          <w:szCs w:val="28"/>
        </w:rPr>
        <w:t xml:space="preserve">5 роки», </w:t>
      </w:r>
      <w:proofErr w:type="spellStart"/>
      <w:r w:rsidR="00ED075E">
        <w:rPr>
          <w:szCs w:val="28"/>
        </w:rPr>
        <w:t>затвердженої</w:t>
      </w:r>
      <w:proofErr w:type="spellEnd"/>
      <w:r w:rsidR="00ED075E">
        <w:rPr>
          <w:szCs w:val="28"/>
        </w:rPr>
        <w:t xml:space="preserve">  </w:t>
      </w:r>
      <w:proofErr w:type="spellStart"/>
      <w:r w:rsidR="00ED075E">
        <w:rPr>
          <w:szCs w:val="28"/>
        </w:rPr>
        <w:t>рішенням</w:t>
      </w:r>
      <w:proofErr w:type="spellEnd"/>
      <w:r w:rsidR="00ED075E">
        <w:rPr>
          <w:szCs w:val="28"/>
          <w:lang w:val="uk-UA"/>
        </w:rPr>
        <w:t xml:space="preserve">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ради від 24.12.2020 № 31</w:t>
      </w:r>
      <w:r>
        <w:rPr>
          <w:color w:val="000000" w:themeColor="text1"/>
          <w:szCs w:val="28"/>
        </w:rPr>
        <w:t xml:space="preserve">. </w:t>
      </w:r>
    </w:p>
    <w:p w14:paraId="51529FE9" w14:textId="77777777" w:rsidR="002764B8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  <w:lang w:val="uk-UA"/>
        </w:rPr>
      </w:pPr>
      <w:r w:rsidRPr="00ED075E">
        <w:rPr>
          <w:szCs w:val="28"/>
          <w:lang w:val="uk-UA"/>
        </w:rPr>
        <w:t>Контроль за виконанням цього рішення покласти на секретаря міської ради та заступників міського голови з питань діяльності виконавчих органів ради згідно з розподілом обов’язків та постійні комісії міської ради.</w:t>
      </w:r>
    </w:p>
    <w:p w14:paraId="69CD9CC3" w14:textId="77777777" w:rsidR="006833B9" w:rsidRPr="00ED075E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1003CCFE" w14:textId="77777777"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7CDBF22E" w14:textId="77777777"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1CE6BA9C" w14:textId="77777777"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14:paraId="5A91BBBA" w14:textId="77777777"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 xml:space="preserve">голова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  <w:r w:rsidR="002737B7">
        <w:rPr>
          <w:color w:val="000000"/>
          <w:spacing w:val="-3"/>
          <w:szCs w:val="28"/>
          <w:lang w:val="uk-UA"/>
        </w:rPr>
        <w:t>Сергій СУХОМЛИН</w:t>
      </w:r>
    </w:p>
    <w:p w14:paraId="23DBAC3C" w14:textId="77777777"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3D6B2F39" w14:textId="77777777"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53FF64BD" w14:textId="77777777"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14:paraId="07C887FF" w14:textId="77777777"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6F0388" w:rsidSect="00774573">
      <w:pgSz w:w="11906" w:h="16838"/>
      <w:pgMar w:top="1418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458"/>
    <w:rsid w:val="00012CBA"/>
    <w:rsid w:val="00043088"/>
    <w:rsid w:val="00057AD6"/>
    <w:rsid w:val="000662FB"/>
    <w:rsid w:val="00091EFB"/>
    <w:rsid w:val="000D29EE"/>
    <w:rsid w:val="000E02CC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E0E8B"/>
    <w:rsid w:val="002F124A"/>
    <w:rsid w:val="002F20B7"/>
    <w:rsid w:val="002F5C37"/>
    <w:rsid w:val="00315323"/>
    <w:rsid w:val="00335984"/>
    <w:rsid w:val="00343F4A"/>
    <w:rsid w:val="00362EBB"/>
    <w:rsid w:val="00391426"/>
    <w:rsid w:val="00395139"/>
    <w:rsid w:val="00395447"/>
    <w:rsid w:val="003A0959"/>
    <w:rsid w:val="003A1A92"/>
    <w:rsid w:val="003A3CA7"/>
    <w:rsid w:val="003B44D4"/>
    <w:rsid w:val="003C30F2"/>
    <w:rsid w:val="003C75B5"/>
    <w:rsid w:val="003D4AD8"/>
    <w:rsid w:val="00402508"/>
    <w:rsid w:val="004158BA"/>
    <w:rsid w:val="00420651"/>
    <w:rsid w:val="00423A59"/>
    <w:rsid w:val="0043027F"/>
    <w:rsid w:val="0043217A"/>
    <w:rsid w:val="00441FD1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5061A"/>
    <w:rsid w:val="00560AB6"/>
    <w:rsid w:val="005906E4"/>
    <w:rsid w:val="005914D1"/>
    <w:rsid w:val="00591FE7"/>
    <w:rsid w:val="005920A7"/>
    <w:rsid w:val="00594141"/>
    <w:rsid w:val="005A7BEA"/>
    <w:rsid w:val="005D22BA"/>
    <w:rsid w:val="005D4DB5"/>
    <w:rsid w:val="006069C8"/>
    <w:rsid w:val="0065060A"/>
    <w:rsid w:val="00655BCA"/>
    <w:rsid w:val="00674F3F"/>
    <w:rsid w:val="006762A0"/>
    <w:rsid w:val="006833B9"/>
    <w:rsid w:val="00697C5C"/>
    <w:rsid w:val="006D4581"/>
    <w:rsid w:val="006F0388"/>
    <w:rsid w:val="006F425B"/>
    <w:rsid w:val="00705C37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B48DA"/>
    <w:rsid w:val="008B778F"/>
    <w:rsid w:val="008C48F9"/>
    <w:rsid w:val="008D0AAD"/>
    <w:rsid w:val="008F17BF"/>
    <w:rsid w:val="008F6524"/>
    <w:rsid w:val="0092398A"/>
    <w:rsid w:val="009311C1"/>
    <w:rsid w:val="009374B5"/>
    <w:rsid w:val="00946814"/>
    <w:rsid w:val="009472F7"/>
    <w:rsid w:val="00964154"/>
    <w:rsid w:val="0097084B"/>
    <w:rsid w:val="00975794"/>
    <w:rsid w:val="00980BDE"/>
    <w:rsid w:val="00983BFB"/>
    <w:rsid w:val="00983D86"/>
    <w:rsid w:val="0098478E"/>
    <w:rsid w:val="00996511"/>
    <w:rsid w:val="009A4606"/>
    <w:rsid w:val="009A48C1"/>
    <w:rsid w:val="009D5859"/>
    <w:rsid w:val="009D799F"/>
    <w:rsid w:val="009E6470"/>
    <w:rsid w:val="009F5AC7"/>
    <w:rsid w:val="00A01E6A"/>
    <w:rsid w:val="00A13BB5"/>
    <w:rsid w:val="00A1447C"/>
    <w:rsid w:val="00A312E3"/>
    <w:rsid w:val="00A32EDA"/>
    <w:rsid w:val="00A5215D"/>
    <w:rsid w:val="00A62B44"/>
    <w:rsid w:val="00A66662"/>
    <w:rsid w:val="00A66CE0"/>
    <w:rsid w:val="00A969A4"/>
    <w:rsid w:val="00AA7345"/>
    <w:rsid w:val="00AA7A79"/>
    <w:rsid w:val="00AB1DE4"/>
    <w:rsid w:val="00AC3BB0"/>
    <w:rsid w:val="00B03172"/>
    <w:rsid w:val="00B06AB5"/>
    <w:rsid w:val="00B2477A"/>
    <w:rsid w:val="00B3174E"/>
    <w:rsid w:val="00B42CDE"/>
    <w:rsid w:val="00B56ABF"/>
    <w:rsid w:val="00B73DCE"/>
    <w:rsid w:val="00B91E23"/>
    <w:rsid w:val="00BA1890"/>
    <w:rsid w:val="00BB1C8A"/>
    <w:rsid w:val="00BB7533"/>
    <w:rsid w:val="00BD37C8"/>
    <w:rsid w:val="00BF17E7"/>
    <w:rsid w:val="00BF6D3A"/>
    <w:rsid w:val="00C0705B"/>
    <w:rsid w:val="00C14A07"/>
    <w:rsid w:val="00C20446"/>
    <w:rsid w:val="00C40D71"/>
    <w:rsid w:val="00C44C00"/>
    <w:rsid w:val="00C70F06"/>
    <w:rsid w:val="00C715E7"/>
    <w:rsid w:val="00C76186"/>
    <w:rsid w:val="00CA0244"/>
    <w:rsid w:val="00CB5D92"/>
    <w:rsid w:val="00CC249B"/>
    <w:rsid w:val="00CC2ABD"/>
    <w:rsid w:val="00D03A6E"/>
    <w:rsid w:val="00D063A4"/>
    <w:rsid w:val="00D101E1"/>
    <w:rsid w:val="00D36AAB"/>
    <w:rsid w:val="00D3734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673AD"/>
    <w:rsid w:val="00E73F28"/>
    <w:rsid w:val="00E8547D"/>
    <w:rsid w:val="00E85694"/>
    <w:rsid w:val="00EA3D25"/>
    <w:rsid w:val="00EB0D06"/>
    <w:rsid w:val="00EB6801"/>
    <w:rsid w:val="00EC325A"/>
    <w:rsid w:val="00ED075E"/>
    <w:rsid w:val="00ED3AA0"/>
    <w:rsid w:val="00F03C7B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ECA8C92"/>
  <w15:docId w15:val="{B6252B4D-6800-487C-9225-962AD26F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B2AB-AFDB-46AC-A00C-7180471B5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uzg.zt.rada@gmail.com</cp:lastModifiedBy>
  <cp:revision>5</cp:revision>
  <cp:lastPrinted>2023-09-19T08:58:00Z</cp:lastPrinted>
  <dcterms:created xsi:type="dcterms:W3CDTF">2023-09-14T13:42:00Z</dcterms:created>
  <dcterms:modified xsi:type="dcterms:W3CDTF">2023-09-26T07:40:00Z</dcterms:modified>
</cp:coreProperties>
</file>