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EF" w:rsidRPr="00F60E21" w:rsidRDefault="007E30EF" w:rsidP="007E30E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F60E21">
        <w:rPr>
          <w:sz w:val="26"/>
          <w:szCs w:val="26"/>
          <w:lang w:val="uk-UA"/>
        </w:rPr>
        <w:t>Додаток</w:t>
      </w:r>
    </w:p>
    <w:p w:rsidR="007E30EF" w:rsidRPr="00F60E21" w:rsidRDefault="007E30EF" w:rsidP="007E30EF">
      <w:pPr>
        <w:tabs>
          <w:tab w:val="left" w:pos="13065"/>
          <w:tab w:val="right" w:pos="151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096B2B">
        <w:rPr>
          <w:sz w:val="26"/>
          <w:szCs w:val="26"/>
          <w:lang w:val="uk-UA"/>
        </w:rPr>
        <w:t xml:space="preserve"> </w:t>
      </w:r>
      <w:r w:rsidRPr="00F60E21">
        <w:rPr>
          <w:sz w:val="26"/>
          <w:szCs w:val="26"/>
          <w:lang w:val="uk-UA"/>
        </w:rPr>
        <w:t xml:space="preserve">до Програми </w:t>
      </w:r>
    </w:p>
    <w:p w:rsidR="007E30EF" w:rsidRPr="0057116A" w:rsidRDefault="007E30EF" w:rsidP="0057116A">
      <w:pPr>
        <w:jc w:val="center"/>
        <w:outlineLvl w:val="0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НАПРЯМКИ ДІЯЛЬНОСТІ ТА</w:t>
      </w:r>
      <w:r w:rsidRPr="00AB4150">
        <w:rPr>
          <w:b/>
          <w:szCs w:val="28"/>
          <w:u w:val="single"/>
          <w:lang w:val="uk-UA"/>
        </w:rPr>
        <w:t xml:space="preserve"> ЗАХОДИ РЕАЛІЗАЦІЇ </w:t>
      </w:r>
    </w:p>
    <w:p w:rsidR="007E30EF" w:rsidRPr="00C17907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 xml:space="preserve">Програми </w:t>
      </w:r>
      <w:r>
        <w:rPr>
          <w:b/>
          <w:i/>
          <w:color w:val="000000"/>
          <w:spacing w:val="-3"/>
          <w:szCs w:val="28"/>
          <w:lang w:val="uk-UA"/>
        </w:rPr>
        <w:t>для з</w:t>
      </w:r>
      <w:r w:rsidRPr="00C17907">
        <w:rPr>
          <w:b/>
          <w:i/>
          <w:color w:val="000000"/>
          <w:spacing w:val="-3"/>
          <w:szCs w:val="28"/>
          <w:lang w:val="uk-UA"/>
        </w:rPr>
        <w:t>абезпечення виконання рішень суду</w:t>
      </w:r>
    </w:p>
    <w:p w:rsidR="007E30EF" w:rsidRPr="00641B00" w:rsidRDefault="007E30EF" w:rsidP="007E30EF">
      <w:pPr>
        <w:shd w:val="clear" w:color="auto" w:fill="FFFFFF"/>
        <w:ind w:right="-1"/>
        <w:jc w:val="center"/>
        <w:rPr>
          <w:b/>
          <w:i/>
          <w:color w:val="000000"/>
          <w:spacing w:val="-3"/>
          <w:szCs w:val="28"/>
          <w:lang w:val="uk-UA"/>
        </w:rPr>
      </w:pPr>
      <w:r w:rsidRPr="00C17907">
        <w:rPr>
          <w:b/>
          <w:i/>
          <w:color w:val="000000"/>
          <w:spacing w:val="-3"/>
          <w:szCs w:val="28"/>
          <w:lang w:val="uk-UA"/>
        </w:rPr>
        <w:t>на 20</w:t>
      </w:r>
      <w:r>
        <w:rPr>
          <w:b/>
          <w:i/>
          <w:color w:val="000000"/>
          <w:spacing w:val="-3"/>
          <w:szCs w:val="28"/>
          <w:lang w:val="uk-UA"/>
        </w:rPr>
        <w:t>21</w:t>
      </w:r>
      <w:r w:rsidRPr="00C17907">
        <w:rPr>
          <w:b/>
          <w:i/>
          <w:color w:val="000000"/>
          <w:spacing w:val="-3"/>
          <w:szCs w:val="28"/>
          <w:lang w:val="uk-UA"/>
        </w:rPr>
        <w:t>-202</w:t>
      </w:r>
      <w:r>
        <w:rPr>
          <w:b/>
          <w:i/>
          <w:color w:val="000000"/>
          <w:spacing w:val="-3"/>
          <w:szCs w:val="28"/>
          <w:lang w:val="uk-UA"/>
        </w:rPr>
        <w:t>5</w:t>
      </w:r>
      <w:r w:rsidRPr="00C17907">
        <w:rPr>
          <w:b/>
          <w:i/>
          <w:color w:val="000000"/>
          <w:spacing w:val="-3"/>
          <w:szCs w:val="28"/>
          <w:lang w:val="uk-UA"/>
        </w:rPr>
        <w:t xml:space="preserve"> роки</w:t>
      </w:r>
    </w:p>
    <w:tbl>
      <w:tblPr>
        <w:tblStyle w:val="a4"/>
        <w:tblW w:w="150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013"/>
        <w:gridCol w:w="992"/>
        <w:gridCol w:w="1559"/>
        <w:gridCol w:w="1560"/>
        <w:gridCol w:w="850"/>
        <w:gridCol w:w="851"/>
        <w:gridCol w:w="821"/>
        <w:gridCol w:w="854"/>
        <w:gridCol w:w="1163"/>
        <w:gridCol w:w="2268"/>
      </w:tblGrid>
      <w:tr w:rsidR="00CC35D6" w:rsidTr="00CC35D6">
        <w:tc>
          <w:tcPr>
            <w:tcW w:w="567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№ з/п</w:t>
            </w:r>
          </w:p>
        </w:tc>
        <w:tc>
          <w:tcPr>
            <w:tcW w:w="1560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Завдання</w:t>
            </w:r>
          </w:p>
        </w:tc>
        <w:tc>
          <w:tcPr>
            <w:tcW w:w="2013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Термін виконання</w:t>
            </w:r>
          </w:p>
        </w:tc>
        <w:tc>
          <w:tcPr>
            <w:tcW w:w="1559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Виконавці</w:t>
            </w:r>
          </w:p>
        </w:tc>
        <w:tc>
          <w:tcPr>
            <w:tcW w:w="1560" w:type="dxa"/>
            <w:vMerge w:val="restart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 xml:space="preserve">Джерела фінансування </w:t>
            </w:r>
          </w:p>
        </w:tc>
        <w:tc>
          <w:tcPr>
            <w:tcW w:w="4539" w:type="dxa"/>
            <w:gridSpan w:val="5"/>
            <w:vAlign w:val="center"/>
          </w:tcPr>
          <w:p w:rsidR="007E30EF" w:rsidRPr="000F58D9" w:rsidRDefault="007E30EF" w:rsidP="00F07669">
            <w:pPr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Орієнтовний обсяг фінансування  по роках (тис. грн)</w:t>
            </w:r>
          </w:p>
        </w:tc>
        <w:tc>
          <w:tcPr>
            <w:tcW w:w="2268" w:type="dxa"/>
            <w:vMerge w:val="restart"/>
            <w:vAlign w:val="center"/>
          </w:tcPr>
          <w:p w:rsidR="007E30EF" w:rsidRPr="000F58D9" w:rsidRDefault="007E30EF" w:rsidP="00F07669">
            <w:pPr>
              <w:ind w:left="-220" w:firstLine="220"/>
              <w:jc w:val="center"/>
              <w:rPr>
                <w:sz w:val="22"/>
                <w:lang w:val="uk-UA"/>
              </w:rPr>
            </w:pPr>
            <w:r w:rsidRPr="000F58D9">
              <w:rPr>
                <w:sz w:val="22"/>
                <w:lang w:val="uk-UA"/>
              </w:rPr>
              <w:t>Очікувані результати</w:t>
            </w:r>
          </w:p>
        </w:tc>
      </w:tr>
      <w:tr w:rsidR="00CC35D6" w:rsidTr="009A1FBD">
        <w:trPr>
          <w:trHeight w:val="1043"/>
        </w:trPr>
        <w:tc>
          <w:tcPr>
            <w:tcW w:w="567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85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2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142C05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6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268" w:type="dxa"/>
            <w:vMerge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C35D6" w:rsidTr="009A1FBD">
        <w:tc>
          <w:tcPr>
            <w:tcW w:w="567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01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21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4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268" w:type="dxa"/>
            <w:vAlign w:val="center"/>
          </w:tcPr>
          <w:p w:rsidR="007E30EF" w:rsidRPr="00734217" w:rsidRDefault="007E30EF" w:rsidP="00F07669">
            <w:pPr>
              <w:jc w:val="center"/>
              <w:rPr>
                <w:sz w:val="20"/>
                <w:szCs w:val="20"/>
                <w:lang w:val="uk-UA"/>
              </w:rPr>
            </w:pPr>
            <w:r w:rsidRPr="0073421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7E30EF" w:rsidTr="00CC35D6">
        <w:tc>
          <w:tcPr>
            <w:tcW w:w="567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11060" w:type="dxa"/>
            <w:gridSpan w:val="9"/>
          </w:tcPr>
          <w:p w:rsidR="007E30EF" w:rsidRPr="00641B00" w:rsidRDefault="007E30EF" w:rsidP="007E30EF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  <w:r w:rsidRPr="00AB4150">
              <w:rPr>
                <w:b/>
                <w:i/>
                <w:color w:val="000000"/>
                <w:spacing w:val="-3"/>
                <w:szCs w:val="28"/>
                <w:lang w:val="uk-UA"/>
              </w:rPr>
              <w:t>Забезпечення виконання рішень суду</w:t>
            </w:r>
          </w:p>
        </w:tc>
        <w:tc>
          <w:tcPr>
            <w:tcW w:w="3431" w:type="dxa"/>
            <w:gridSpan w:val="2"/>
          </w:tcPr>
          <w:p w:rsidR="007E30EF" w:rsidRPr="00B73A22" w:rsidRDefault="007E30EF" w:rsidP="00F07669">
            <w:pPr>
              <w:jc w:val="center"/>
              <w:rPr>
                <w:b/>
                <w:i/>
                <w:color w:val="000000"/>
                <w:spacing w:val="-3"/>
                <w:szCs w:val="28"/>
                <w:lang w:val="uk-UA"/>
              </w:rPr>
            </w:pPr>
          </w:p>
        </w:tc>
      </w:tr>
      <w:tr w:rsidR="00CC35D6" w:rsidRPr="0052457C" w:rsidTr="009A1FBD">
        <w:tc>
          <w:tcPr>
            <w:tcW w:w="567" w:type="dxa"/>
          </w:tcPr>
          <w:p w:rsidR="007E30EF" w:rsidRPr="001D30D4" w:rsidRDefault="007E30EF" w:rsidP="00F07669">
            <w:pPr>
              <w:jc w:val="center"/>
              <w:outlineLvl w:val="0"/>
              <w:rPr>
                <w:sz w:val="22"/>
                <w:lang w:val="uk-UA"/>
              </w:rPr>
            </w:pPr>
            <w:r w:rsidRPr="001D30D4">
              <w:rPr>
                <w:sz w:val="22"/>
                <w:lang w:val="uk-UA"/>
              </w:rPr>
              <w:t>1.</w:t>
            </w:r>
          </w:p>
        </w:tc>
        <w:tc>
          <w:tcPr>
            <w:tcW w:w="1560" w:type="dxa"/>
            <w:vAlign w:val="center"/>
          </w:tcPr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013" w:type="dxa"/>
          </w:tcPr>
          <w:p w:rsidR="00CC35D6" w:rsidRPr="0019291D" w:rsidRDefault="007E30EF" w:rsidP="00CC35D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Погашення заборгованості за судовими рішеннями про стягнення ко</w:t>
            </w:r>
            <w:r w:rsidR="00CC35D6" w:rsidRPr="0019291D">
              <w:rPr>
                <w:sz w:val="21"/>
                <w:szCs w:val="21"/>
                <w:lang w:val="uk-UA"/>
              </w:rPr>
              <w:t>штів місцевого бюджету, боржника</w:t>
            </w:r>
            <w:r w:rsidRPr="0019291D">
              <w:rPr>
                <w:sz w:val="21"/>
                <w:szCs w:val="21"/>
                <w:lang w:val="uk-UA"/>
              </w:rPr>
              <w:t>м</w:t>
            </w:r>
            <w:r w:rsidR="00CC35D6" w:rsidRPr="0019291D">
              <w:rPr>
                <w:sz w:val="21"/>
                <w:szCs w:val="21"/>
                <w:lang w:val="uk-UA"/>
              </w:rPr>
              <w:t>и</w:t>
            </w:r>
            <w:r w:rsidRPr="0019291D">
              <w:rPr>
                <w:sz w:val="21"/>
                <w:szCs w:val="21"/>
                <w:lang w:val="uk-UA"/>
              </w:rPr>
              <w:t xml:space="preserve"> по яких є департамент  соціальної політики Житомирської міської ради</w:t>
            </w:r>
            <w:r w:rsidR="00CC35D6" w:rsidRPr="0019291D">
              <w:rPr>
                <w:sz w:val="21"/>
                <w:szCs w:val="21"/>
                <w:lang w:val="uk-UA"/>
              </w:rPr>
              <w:t>,</w:t>
            </w:r>
            <w:r w:rsidRPr="0019291D">
              <w:rPr>
                <w:sz w:val="21"/>
                <w:szCs w:val="21"/>
                <w:lang w:val="uk-UA"/>
              </w:rPr>
              <w:t xml:space="preserve"> </w:t>
            </w:r>
            <w:r w:rsidR="00CC35D6" w:rsidRPr="0019291D">
              <w:rPr>
                <w:sz w:val="21"/>
                <w:szCs w:val="21"/>
                <w:lang w:val="uk-UA"/>
              </w:rPr>
              <w:t>управління соціального</w:t>
            </w:r>
          </w:p>
          <w:p w:rsidR="00CC35D6" w:rsidRPr="0019291D" w:rsidRDefault="00CC35D6" w:rsidP="00CC35D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992" w:type="dxa"/>
          </w:tcPr>
          <w:p w:rsidR="007E30EF" w:rsidRPr="0019291D" w:rsidRDefault="007E30EF" w:rsidP="0019291D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559" w:type="dxa"/>
          </w:tcPr>
          <w:p w:rsidR="00E05406" w:rsidRPr="0019291D" w:rsidRDefault="007E30EF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 соціальної політики Житомирської міської ради</w:t>
            </w:r>
            <w:r w:rsidR="00E05406" w:rsidRPr="0019291D">
              <w:rPr>
                <w:sz w:val="21"/>
                <w:szCs w:val="21"/>
                <w:lang w:val="uk-UA"/>
              </w:rPr>
              <w:t>, управління соціального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</w:tcPr>
          <w:p w:rsidR="007E30EF" w:rsidRPr="0019291D" w:rsidRDefault="007E30EF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929,6</w:t>
            </w:r>
          </w:p>
        </w:tc>
        <w:tc>
          <w:tcPr>
            <w:tcW w:w="851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915,6</w:t>
            </w:r>
          </w:p>
        </w:tc>
        <w:tc>
          <w:tcPr>
            <w:tcW w:w="821" w:type="dxa"/>
          </w:tcPr>
          <w:p w:rsidR="007E30EF" w:rsidRPr="0019291D" w:rsidRDefault="004029BB" w:rsidP="009A1FBD">
            <w:pPr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2322,0</w:t>
            </w:r>
          </w:p>
        </w:tc>
        <w:tc>
          <w:tcPr>
            <w:tcW w:w="854" w:type="dxa"/>
          </w:tcPr>
          <w:p w:rsidR="007E30EF" w:rsidRPr="0019291D" w:rsidRDefault="0052457C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6005,9</w:t>
            </w:r>
          </w:p>
        </w:tc>
        <w:tc>
          <w:tcPr>
            <w:tcW w:w="1163" w:type="dxa"/>
          </w:tcPr>
          <w:p w:rsidR="007E30EF" w:rsidRPr="0019291D" w:rsidRDefault="0052457C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3017,5</w:t>
            </w:r>
          </w:p>
        </w:tc>
        <w:tc>
          <w:tcPr>
            <w:tcW w:w="2268" w:type="dxa"/>
          </w:tcPr>
          <w:p w:rsidR="00005871" w:rsidRPr="0019291D" w:rsidRDefault="007E30EF" w:rsidP="00F07669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</w:t>
            </w:r>
            <w:r w:rsidR="007835BD">
              <w:rPr>
                <w:sz w:val="21"/>
                <w:szCs w:val="21"/>
                <w:lang w:val="uk-UA"/>
              </w:rPr>
              <w:t>у внаслідок блокування рахунків.</w:t>
            </w:r>
            <w:r w:rsidRPr="0019291D">
              <w:rPr>
                <w:sz w:val="21"/>
                <w:szCs w:val="21"/>
                <w:lang w:val="uk-UA"/>
              </w:rPr>
              <w:t xml:space="preserve"> Забезпечення виконання рішень судів про стягнення коштів з боржників, які отри</w:t>
            </w:r>
            <w:r w:rsidR="007835BD">
              <w:rPr>
                <w:sz w:val="21"/>
                <w:szCs w:val="21"/>
                <w:lang w:val="uk-UA"/>
              </w:rPr>
              <w:t>му</w:t>
            </w:r>
            <w:r w:rsidR="00CA0169">
              <w:rPr>
                <w:sz w:val="21"/>
                <w:szCs w:val="21"/>
                <w:lang w:val="uk-UA"/>
              </w:rPr>
              <w:t>ють кошти з місцевого бюджету. В</w:t>
            </w:r>
            <w:r w:rsidRPr="0019291D">
              <w:rPr>
                <w:sz w:val="21"/>
                <w:szCs w:val="21"/>
                <w:lang w:val="uk-UA"/>
              </w:rPr>
              <w:t xml:space="preserve">ідновлення проведення </w:t>
            </w:r>
            <w:r w:rsidR="007835BD">
              <w:rPr>
                <w:sz w:val="21"/>
                <w:szCs w:val="21"/>
                <w:lang w:val="uk-UA"/>
              </w:rPr>
              <w:t>платежів з бюджету.</w:t>
            </w:r>
          </w:p>
        </w:tc>
      </w:tr>
      <w:tr w:rsidR="00CC35D6" w:rsidRPr="0052457C" w:rsidTr="009A1FBD">
        <w:tc>
          <w:tcPr>
            <w:tcW w:w="567" w:type="dxa"/>
          </w:tcPr>
          <w:p w:rsidR="007E30EF" w:rsidRPr="0019291D" w:rsidRDefault="007E30EF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lastRenderedPageBreak/>
              <w:t>2.</w:t>
            </w:r>
          </w:p>
        </w:tc>
        <w:tc>
          <w:tcPr>
            <w:tcW w:w="1560" w:type="dxa"/>
            <w:vAlign w:val="center"/>
          </w:tcPr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Виконання органами місцевого самоврядування наданих повноважень</w:t>
            </w: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7E30EF" w:rsidRPr="0019291D" w:rsidRDefault="007E30EF" w:rsidP="00F07669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2013" w:type="dxa"/>
          </w:tcPr>
          <w:p w:rsidR="007E30EF" w:rsidRPr="0019291D" w:rsidRDefault="007E30EF" w:rsidP="00F07669">
            <w:pPr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Оплата судового збору, виконавчого збору за примусове виконання рішень суду, штрафів, додаткових витрат, які виникли внаслідок несвоєчасного виконання чи невиконання рішення суду, </w:t>
            </w:r>
            <w:r w:rsidR="00FE5FC8">
              <w:rPr>
                <w:sz w:val="21"/>
                <w:szCs w:val="21"/>
                <w:lang w:val="uk-UA"/>
              </w:rPr>
              <w:t xml:space="preserve">інших витрат </w:t>
            </w:r>
            <w:r w:rsidRPr="0019291D">
              <w:rPr>
                <w:sz w:val="21"/>
                <w:szCs w:val="21"/>
                <w:lang w:val="uk-UA"/>
              </w:rPr>
              <w:t>тощо</w:t>
            </w:r>
          </w:p>
        </w:tc>
        <w:tc>
          <w:tcPr>
            <w:tcW w:w="992" w:type="dxa"/>
          </w:tcPr>
          <w:p w:rsidR="007E30EF" w:rsidRPr="0019291D" w:rsidRDefault="007E30EF" w:rsidP="0019291D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2021-2025</w:t>
            </w:r>
          </w:p>
        </w:tc>
        <w:tc>
          <w:tcPr>
            <w:tcW w:w="1559" w:type="dxa"/>
          </w:tcPr>
          <w:p w:rsidR="007E30EF" w:rsidRPr="0019291D" w:rsidRDefault="007E30EF" w:rsidP="00E05406">
            <w:pPr>
              <w:ind w:left="-77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Департамент соціальної політики Житомирської міської ради</w:t>
            </w:r>
            <w:r w:rsidR="0019291D" w:rsidRPr="0019291D">
              <w:rPr>
                <w:sz w:val="21"/>
                <w:szCs w:val="21"/>
                <w:lang w:val="uk-UA"/>
              </w:rPr>
              <w:t>,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управління   соціального</w:t>
            </w:r>
          </w:p>
          <w:p w:rsidR="00E05406" w:rsidRPr="0019291D" w:rsidRDefault="00E05406" w:rsidP="00E05406">
            <w:pPr>
              <w:ind w:left="-108"/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 xml:space="preserve">захисту населення Богунського та </w:t>
            </w:r>
            <w:proofErr w:type="spellStart"/>
            <w:r w:rsidRPr="0019291D">
              <w:rPr>
                <w:sz w:val="21"/>
                <w:szCs w:val="21"/>
                <w:lang w:val="uk-UA"/>
              </w:rPr>
              <w:t>Корольовського</w:t>
            </w:r>
            <w:proofErr w:type="spellEnd"/>
            <w:r w:rsidRPr="0019291D">
              <w:rPr>
                <w:sz w:val="21"/>
                <w:szCs w:val="21"/>
                <w:lang w:val="uk-UA"/>
              </w:rPr>
              <w:t xml:space="preserve"> районів     департаменту соціальної політики  Житомирської міської ради</w:t>
            </w:r>
          </w:p>
          <w:p w:rsidR="00E05406" w:rsidRPr="0019291D" w:rsidRDefault="00E05406" w:rsidP="00F07669">
            <w:pPr>
              <w:rPr>
                <w:sz w:val="21"/>
                <w:szCs w:val="21"/>
                <w:lang w:val="uk-UA"/>
              </w:rPr>
            </w:pPr>
          </w:p>
        </w:tc>
        <w:tc>
          <w:tcPr>
            <w:tcW w:w="1560" w:type="dxa"/>
          </w:tcPr>
          <w:p w:rsidR="007E30EF" w:rsidRPr="0019291D" w:rsidRDefault="007E30EF" w:rsidP="00E05406">
            <w:pPr>
              <w:jc w:val="center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Місцевий бюджет</w:t>
            </w:r>
          </w:p>
        </w:tc>
        <w:tc>
          <w:tcPr>
            <w:tcW w:w="850" w:type="dxa"/>
          </w:tcPr>
          <w:p w:rsidR="007E30EF" w:rsidRPr="0019291D" w:rsidRDefault="001C04B2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39,3</w:t>
            </w:r>
          </w:p>
        </w:tc>
        <w:tc>
          <w:tcPr>
            <w:tcW w:w="851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7,2</w:t>
            </w:r>
          </w:p>
        </w:tc>
        <w:tc>
          <w:tcPr>
            <w:tcW w:w="821" w:type="dxa"/>
          </w:tcPr>
          <w:p w:rsidR="007E30EF" w:rsidRPr="0019291D" w:rsidRDefault="009A1FBD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58,6</w:t>
            </w:r>
          </w:p>
        </w:tc>
        <w:tc>
          <w:tcPr>
            <w:tcW w:w="854" w:type="dxa"/>
          </w:tcPr>
          <w:p w:rsidR="007E30EF" w:rsidRPr="0019291D" w:rsidRDefault="0052457C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166,6</w:t>
            </w:r>
          </w:p>
        </w:tc>
        <w:tc>
          <w:tcPr>
            <w:tcW w:w="1163" w:type="dxa"/>
          </w:tcPr>
          <w:p w:rsidR="007E30EF" w:rsidRPr="0019291D" w:rsidRDefault="0052457C" w:rsidP="00F07669">
            <w:pPr>
              <w:jc w:val="center"/>
              <w:outlineLvl w:val="0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34,9</w:t>
            </w:r>
          </w:p>
        </w:tc>
        <w:tc>
          <w:tcPr>
            <w:tcW w:w="2268" w:type="dxa"/>
          </w:tcPr>
          <w:p w:rsidR="007E30EF" w:rsidRPr="0019291D" w:rsidRDefault="007E30EF" w:rsidP="00F07669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</w:t>
            </w:r>
            <w:r w:rsidR="007835BD">
              <w:rPr>
                <w:sz w:val="21"/>
                <w:szCs w:val="21"/>
                <w:lang w:val="uk-UA"/>
              </w:rPr>
              <w:t>, інших витрат</w:t>
            </w:r>
            <w:r w:rsidRPr="0019291D">
              <w:rPr>
                <w:sz w:val="21"/>
                <w:szCs w:val="21"/>
                <w:lang w:val="uk-UA"/>
              </w:rPr>
              <w:t xml:space="preserve"> тощо. </w:t>
            </w:r>
          </w:p>
          <w:p w:rsidR="007E30EF" w:rsidRPr="00FE5FC8" w:rsidRDefault="007E30EF" w:rsidP="00FE5FC8">
            <w:pPr>
              <w:widowControl w:val="0"/>
              <w:rPr>
                <w:sz w:val="21"/>
                <w:szCs w:val="21"/>
                <w:lang w:val="uk-UA"/>
              </w:rPr>
            </w:pPr>
            <w:r w:rsidRPr="0019291D">
              <w:rPr>
                <w:sz w:val="21"/>
                <w:szCs w:val="21"/>
                <w:lang w:val="uk-UA"/>
              </w:rPr>
              <w:t>Забезпечення виконання рішень судів про стягнення коштів з боржників, які отрим</w:t>
            </w:r>
            <w:r w:rsidR="00FE5FC8">
              <w:rPr>
                <w:sz w:val="21"/>
                <w:szCs w:val="21"/>
                <w:lang w:val="uk-UA"/>
              </w:rPr>
              <w:t>ують кошти з місцевого бюджету</w:t>
            </w:r>
            <w:r w:rsidR="00CA0169">
              <w:rPr>
                <w:sz w:val="21"/>
                <w:szCs w:val="21"/>
                <w:lang w:val="uk-UA"/>
              </w:rPr>
              <w:t>. В</w:t>
            </w:r>
            <w:r w:rsidRPr="0019291D">
              <w:rPr>
                <w:sz w:val="21"/>
                <w:szCs w:val="21"/>
                <w:lang w:val="uk-UA"/>
              </w:rPr>
              <w:t xml:space="preserve">ідновлення проведення </w:t>
            </w:r>
            <w:r w:rsidR="00FE5FC8">
              <w:rPr>
                <w:sz w:val="21"/>
                <w:szCs w:val="21"/>
                <w:lang w:val="uk-UA"/>
              </w:rPr>
              <w:t>платежів з бюджету.</w:t>
            </w:r>
          </w:p>
        </w:tc>
      </w:tr>
      <w:tr w:rsidR="00CC35D6" w:rsidRPr="001D30D4" w:rsidTr="009A1FBD">
        <w:tc>
          <w:tcPr>
            <w:tcW w:w="567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 w:rsidRPr="001D30D4">
              <w:rPr>
                <w:b/>
                <w:sz w:val="22"/>
                <w:lang w:val="uk-UA"/>
              </w:rPr>
              <w:t>ЗАГАЛЬНА СУМА</w:t>
            </w:r>
          </w:p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</w:tc>
        <w:tc>
          <w:tcPr>
            <w:tcW w:w="2013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992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59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1560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  <w:tc>
          <w:tcPr>
            <w:tcW w:w="850" w:type="dxa"/>
          </w:tcPr>
          <w:p w:rsidR="007E30EF" w:rsidRPr="004B4C53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4B4C53" w:rsidRDefault="001C04B2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968,9</w:t>
            </w:r>
          </w:p>
        </w:tc>
        <w:tc>
          <w:tcPr>
            <w:tcW w:w="851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1D30D4" w:rsidRDefault="009A1FBD" w:rsidP="009A1FBD">
            <w:pPr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922,8</w:t>
            </w:r>
          </w:p>
        </w:tc>
        <w:tc>
          <w:tcPr>
            <w:tcW w:w="821" w:type="dxa"/>
          </w:tcPr>
          <w:p w:rsidR="007E30EF" w:rsidRDefault="007E30EF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</w:p>
          <w:p w:rsidR="007E30EF" w:rsidRPr="001D30D4" w:rsidRDefault="004029BB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2380,6</w:t>
            </w:r>
          </w:p>
        </w:tc>
        <w:tc>
          <w:tcPr>
            <w:tcW w:w="854" w:type="dxa"/>
          </w:tcPr>
          <w:p w:rsidR="007E30EF" w:rsidRPr="009A1FBD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7E30EF" w:rsidRPr="009A1FBD" w:rsidRDefault="0052457C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6172,5</w:t>
            </w:r>
            <w:r w:rsidR="009A1FBD" w:rsidRPr="009A1FBD">
              <w:rPr>
                <w:b/>
                <w:color w:val="FFFFFF" w:themeColor="background1"/>
                <w:sz w:val="22"/>
                <w:lang w:val="uk-UA"/>
              </w:rPr>
              <w:t>5</w:t>
            </w:r>
            <w:r w:rsidR="007E30EF" w:rsidRPr="009A1FBD">
              <w:rPr>
                <w:b/>
                <w:color w:val="FFFFFF" w:themeColor="background1"/>
                <w:sz w:val="22"/>
                <w:lang w:val="uk-UA"/>
              </w:rPr>
              <w:t>--</w:t>
            </w:r>
            <w:r w:rsidR="009A1FBD" w:rsidRPr="009A1FBD">
              <w:rPr>
                <w:b/>
                <w:color w:val="FFFFFF" w:themeColor="background1"/>
                <w:sz w:val="22"/>
                <w:lang w:val="uk-UA"/>
              </w:rPr>
              <w:t>66</w:t>
            </w:r>
          </w:p>
          <w:p w:rsidR="007E30EF" w:rsidRPr="009A1FBD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</w:tc>
        <w:tc>
          <w:tcPr>
            <w:tcW w:w="1163" w:type="dxa"/>
          </w:tcPr>
          <w:p w:rsidR="007E30EF" w:rsidRPr="009A1FBD" w:rsidRDefault="007E30EF" w:rsidP="00F07669">
            <w:pPr>
              <w:jc w:val="center"/>
              <w:outlineLvl w:val="0"/>
              <w:rPr>
                <w:b/>
                <w:color w:val="FFFFFF" w:themeColor="background1"/>
                <w:sz w:val="22"/>
                <w:lang w:val="uk-UA"/>
              </w:rPr>
            </w:pPr>
          </w:p>
          <w:p w:rsidR="007E30EF" w:rsidRPr="009A1FBD" w:rsidRDefault="0052457C" w:rsidP="00F07669">
            <w:pPr>
              <w:jc w:val="center"/>
              <w:outlineLvl w:val="0"/>
              <w:rPr>
                <w:b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3052,4</w:t>
            </w:r>
            <w:r w:rsidR="007E30EF" w:rsidRPr="009A1FBD">
              <w:rPr>
                <w:b/>
                <w:color w:val="FFFFFF" w:themeColor="background1"/>
                <w:sz w:val="22"/>
                <w:lang w:val="uk-UA"/>
              </w:rPr>
              <w:t>-</w:t>
            </w:r>
            <w:bookmarkStart w:id="0" w:name="_GoBack"/>
            <w:bookmarkEnd w:id="0"/>
            <w:r w:rsidR="007E30EF" w:rsidRPr="009A1FBD">
              <w:rPr>
                <w:b/>
                <w:color w:val="FFFFFF" w:themeColor="background1"/>
                <w:sz w:val="22"/>
                <w:lang w:val="uk-UA"/>
              </w:rPr>
              <w:t>-</w:t>
            </w:r>
            <w:r w:rsidR="009A1FBD" w:rsidRPr="009A1FBD">
              <w:rPr>
                <w:b/>
                <w:color w:val="FFFFFF" w:themeColor="background1"/>
                <w:sz w:val="22"/>
                <w:lang w:val="uk-UA"/>
              </w:rPr>
              <w:t>30</w:t>
            </w:r>
            <w:r w:rsidR="009A1FBD">
              <w:rPr>
                <w:b/>
                <w:color w:val="FFFFFF" w:themeColor="background1"/>
                <w:sz w:val="22"/>
                <w:lang w:val="uk-UA"/>
              </w:rPr>
              <w:t>3052,4</w:t>
            </w:r>
            <w:r w:rsidR="009A1FBD" w:rsidRPr="009A1FBD">
              <w:rPr>
                <w:b/>
                <w:color w:val="FFFFFF" w:themeColor="background1"/>
                <w:sz w:val="22"/>
                <w:lang w:val="uk-UA"/>
              </w:rPr>
              <w:t>52,4</w:t>
            </w:r>
          </w:p>
        </w:tc>
        <w:tc>
          <w:tcPr>
            <w:tcW w:w="2268" w:type="dxa"/>
          </w:tcPr>
          <w:p w:rsidR="007E30EF" w:rsidRPr="001D30D4" w:rsidRDefault="007E30EF" w:rsidP="00F07669">
            <w:pPr>
              <w:jc w:val="center"/>
              <w:outlineLvl w:val="0"/>
              <w:rPr>
                <w:b/>
                <w:sz w:val="22"/>
                <w:u w:val="single"/>
                <w:lang w:val="uk-UA"/>
              </w:rPr>
            </w:pPr>
          </w:p>
        </w:tc>
      </w:tr>
    </w:tbl>
    <w:p w:rsidR="007E30EF" w:rsidRPr="001D30D4" w:rsidRDefault="007E30EF" w:rsidP="007E30EF">
      <w:pPr>
        <w:rPr>
          <w:sz w:val="22"/>
          <w:szCs w:val="22"/>
          <w:lang w:val="uk-UA"/>
        </w:rPr>
      </w:pPr>
    </w:p>
    <w:p w:rsidR="00005871" w:rsidRDefault="00005871" w:rsidP="007E30EF">
      <w:pPr>
        <w:rPr>
          <w:szCs w:val="28"/>
          <w:lang w:val="uk-UA"/>
        </w:rPr>
      </w:pP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0D0BB7">
        <w:rPr>
          <w:szCs w:val="28"/>
          <w:lang w:val="uk-UA"/>
        </w:rPr>
        <w:t>иректор</w:t>
      </w:r>
      <w:r>
        <w:rPr>
          <w:szCs w:val="28"/>
          <w:lang w:val="uk-UA"/>
        </w:rPr>
        <w:t xml:space="preserve"> </w:t>
      </w:r>
      <w:r w:rsidRPr="000D0BB7">
        <w:rPr>
          <w:szCs w:val="28"/>
          <w:lang w:val="uk-UA"/>
        </w:rPr>
        <w:t xml:space="preserve">департаменту </w:t>
      </w:r>
    </w:p>
    <w:p w:rsidR="007E30EF" w:rsidRDefault="007E30EF" w:rsidP="007E30EF">
      <w:pPr>
        <w:rPr>
          <w:szCs w:val="28"/>
          <w:lang w:val="uk-UA"/>
        </w:rPr>
      </w:pPr>
      <w:r>
        <w:rPr>
          <w:szCs w:val="28"/>
          <w:lang w:val="uk-UA"/>
        </w:rPr>
        <w:t xml:space="preserve">соціальної політики міської ради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Вікторія КРАСНОПІР</w:t>
      </w:r>
    </w:p>
    <w:p w:rsidR="007E30EF" w:rsidRDefault="007E30EF" w:rsidP="007E30EF">
      <w:pPr>
        <w:rPr>
          <w:szCs w:val="28"/>
          <w:lang w:val="uk-UA"/>
        </w:rPr>
      </w:pPr>
    </w:p>
    <w:p w:rsidR="00005871" w:rsidRDefault="00005871">
      <w:pPr>
        <w:rPr>
          <w:szCs w:val="28"/>
          <w:lang w:val="uk-UA"/>
        </w:rPr>
      </w:pPr>
    </w:p>
    <w:p w:rsidR="00A71171" w:rsidRPr="00352012" w:rsidRDefault="00A71171" w:rsidP="00A71171">
      <w:pPr>
        <w:rPr>
          <w:bCs/>
          <w:lang w:val="uk-UA"/>
        </w:rPr>
      </w:pPr>
      <w:r>
        <w:rPr>
          <w:szCs w:val="28"/>
          <w:lang w:val="uk-UA"/>
        </w:rPr>
        <w:t>Секретар міської ради</w:t>
      </w:r>
      <w:r w:rsidRPr="002413E1">
        <w:rPr>
          <w:szCs w:val="28"/>
          <w:lang w:val="uk-UA"/>
        </w:rPr>
        <w:t xml:space="preserve">                                                           </w:t>
      </w:r>
      <w:r>
        <w:rPr>
          <w:szCs w:val="28"/>
          <w:lang w:val="uk-UA"/>
        </w:rPr>
        <w:t xml:space="preserve">                                                                 Віктор КЛІМІНСЬКИЙ</w:t>
      </w:r>
      <w:r w:rsidRPr="00352012">
        <w:rPr>
          <w:bCs/>
          <w:lang w:val="uk-UA"/>
        </w:rPr>
        <w:t xml:space="preserve"> </w:t>
      </w:r>
    </w:p>
    <w:p w:rsidR="00DE5249" w:rsidRPr="007E30EF" w:rsidRDefault="00DE5249">
      <w:pPr>
        <w:rPr>
          <w:lang w:val="uk-UA"/>
        </w:rPr>
      </w:pPr>
    </w:p>
    <w:sectPr w:rsidR="00DE5249" w:rsidRPr="007E30EF" w:rsidSect="00D56D00">
      <w:headerReference w:type="default" r:id="rId8"/>
      <w:headerReference w:type="first" r:id="rId9"/>
      <w:pgSz w:w="16838" w:h="11906" w:orient="landscape"/>
      <w:pgMar w:top="1618" w:right="850" w:bottom="850" w:left="850" w:header="708" w:footer="708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CB3" w:rsidRDefault="00002CB3" w:rsidP="007E30EF">
      <w:r>
        <w:separator/>
      </w:r>
    </w:p>
  </w:endnote>
  <w:endnote w:type="continuationSeparator" w:id="0">
    <w:p w:rsidR="00002CB3" w:rsidRDefault="00002CB3" w:rsidP="007E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CB3" w:rsidRDefault="00002CB3" w:rsidP="007E30EF">
      <w:r>
        <w:separator/>
      </w:r>
    </w:p>
  </w:footnote>
  <w:footnote w:type="continuationSeparator" w:id="0">
    <w:p w:rsidR="00002CB3" w:rsidRDefault="00002CB3" w:rsidP="007E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642086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</w:t>
        </w:r>
        <w:r w:rsidR="00924E7F">
          <w:rPr>
            <w:lang w:val="uk-UA"/>
          </w:rPr>
          <w:t>10</w:t>
        </w:r>
        <w:r>
          <w:rPr>
            <w:lang w:val="uk-UA"/>
          </w:rPr>
          <w:t xml:space="preserve">                                                                       Продовження додатка</w:t>
        </w:r>
      </w:p>
    </w:sdtContent>
  </w:sdt>
  <w:p w:rsidR="007E30EF" w:rsidRDefault="007E30EF" w:rsidP="007F300E">
    <w:pPr>
      <w:pStyle w:val="a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437751"/>
      <w:docPartObj>
        <w:docPartGallery w:val="Page Numbers (Top of Page)"/>
        <w:docPartUnique/>
      </w:docPartObj>
    </w:sdtPr>
    <w:sdtEndPr/>
    <w:sdtContent>
      <w:p w:rsidR="007F300E" w:rsidRDefault="007F300E">
        <w:pPr>
          <w:pStyle w:val="a5"/>
          <w:jc w:val="center"/>
        </w:pPr>
        <w:r>
          <w:rPr>
            <w:lang w:val="uk-UA"/>
          </w:rPr>
          <w:t xml:space="preserve">                                                                                                  </w:t>
        </w:r>
        <w:r w:rsidR="00924E7F">
          <w:rPr>
            <w:lang w:val="uk-UA"/>
          </w:rPr>
          <w:t>9</w:t>
        </w:r>
        <w:r>
          <w:rPr>
            <w:lang w:val="uk-UA"/>
          </w:rPr>
          <w:t xml:space="preserve">                                                                        Продовження додатка</w:t>
        </w:r>
      </w:p>
    </w:sdtContent>
  </w:sdt>
  <w:p w:rsidR="007F300E" w:rsidRDefault="007F30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F"/>
    <w:rsid w:val="00002CB3"/>
    <w:rsid w:val="00005871"/>
    <w:rsid w:val="000108CE"/>
    <w:rsid w:val="00013CEE"/>
    <w:rsid w:val="00034208"/>
    <w:rsid w:val="00096B2B"/>
    <w:rsid w:val="0014707D"/>
    <w:rsid w:val="00155E60"/>
    <w:rsid w:val="0019291D"/>
    <w:rsid w:val="001C04B2"/>
    <w:rsid w:val="00243593"/>
    <w:rsid w:val="002563DF"/>
    <w:rsid w:val="002F6D26"/>
    <w:rsid w:val="003065AF"/>
    <w:rsid w:val="00337A53"/>
    <w:rsid w:val="00347695"/>
    <w:rsid w:val="004029BB"/>
    <w:rsid w:val="0041106B"/>
    <w:rsid w:val="00427773"/>
    <w:rsid w:val="00436A86"/>
    <w:rsid w:val="00473BD2"/>
    <w:rsid w:val="004B25AF"/>
    <w:rsid w:val="00514F8F"/>
    <w:rsid w:val="0052457C"/>
    <w:rsid w:val="005510EE"/>
    <w:rsid w:val="0057116A"/>
    <w:rsid w:val="005971DD"/>
    <w:rsid w:val="005B244F"/>
    <w:rsid w:val="006A7B7A"/>
    <w:rsid w:val="006C7764"/>
    <w:rsid w:val="007835BD"/>
    <w:rsid w:val="00797D60"/>
    <w:rsid w:val="007E30EF"/>
    <w:rsid w:val="007F300E"/>
    <w:rsid w:val="008379C8"/>
    <w:rsid w:val="00865B04"/>
    <w:rsid w:val="008D2EAE"/>
    <w:rsid w:val="00924E7F"/>
    <w:rsid w:val="009A1FBD"/>
    <w:rsid w:val="009D3C87"/>
    <w:rsid w:val="009E25F5"/>
    <w:rsid w:val="00A474A3"/>
    <w:rsid w:val="00A71171"/>
    <w:rsid w:val="00B11BFE"/>
    <w:rsid w:val="00C25084"/>
    <w:rsid w:val="00CA0169"/>
    <w:rsid w:val="00CC0EAA"/>
    <w:rsid w:val="00CC35D6"/>
    <w:rsid w:val="00D56D00"/>
    <w:rsid w:val="00DD6331"/>
    <w:rsid w:val="00DE4065"/>
    <w:rsid w:val="00DE5249"/>
    <w:rsid w:val="00E05406"/>
    <w:rsid w:val="00E97563"/>
    <w:rsid w:val="00F10B3C"/>
    <w:rsid w:val="00F553C7"/>
    <w:rsid w:val="00F82E61"/>
    <w:rsid w:val="00FC3EC6"/>
    <w:rsid w:val="00FE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F8729"/>
  <w15:chartTrackingRefBased/>
  <w15:docId w15:val="{0CC54B0E-BC4D-4376-AF48-DAEF545F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0EF"/>
    <w:pPr>
      <w:ind w:left="720"/>
      <w:contextualSpacing/>
    </w:pPr>
  </w:style>
  <w:style w:type="table" w:styleId="a4">
    <w:name w:val="Table Grid"/>
    <w:basedOn w:val="a1"/>
    <w:uiPriority w:val="59"/>
    <w:rsid w:val="007E30E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E3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30E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8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87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A386-3EA5-4DA5-8B2A-D550235D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56</cp:revision>
  <cp:lastPrinted>2023-01-26T13:24:00Z</cp:lastPrinted>
  <dcterms:created xsi:type="dcterms:W3CDTF">2021-09-02T09:20:00Z</dcterms:created>
  <dcterms:modified xsi:type="dcterms:W3CDTF">2023-12-01T13:02:00Z</dcterms:modified>
</cp:coreProperties>
</file>