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D8" w:rsidRDefault="00515894">
      <w:pPr>
        <w:pStyle w:val="Standard"/>
        <w:jc w:val="center"/>
      </w:pPr>
      <w:bookmarkStart w:id="0" w:name="_GoBack"/>
      <w:bookmarkEnd w:id="0"/>
      <w:r>
        <w:object w:dxaOrig="1440" w:dyaOrig="1440" w14:anchorId="2F852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221.4pt;margin-top:-.45pt;width:40.35pt;height:58.15pt;z-index:251658240;visibility:visible;mso-wrap-style:square;mso-position-horizontal-relative:text;mso-position-vertical-relative:text">
            <v:imagedata r:id="rId7" o:title="OLE-объект"/>
          </v:shape>
          <o:OLEObject Type="Embed" ProgID="Word.Picture.8" ShapeID="Объект1" DrawAspect="Content" ObjectID="_1770011503" r:id="rId8"/>
        </w:object>
      </w:r>
    </w:p>
    <w:p w:rsidR="00A822D8" w:rsidRDefault="00A822D8">
      <w:pPr>
        <w:pStyle w:val="Standard"/>
        <w:jc w:val="center"/>
      </w:pPr>
    </w:p>
    <w:p w:rsidR="00A822D8" w:rsidRDefault="00515894">
      <w:pPr>
        <w:pStyle w:val="Standard"/>
        <w:jc w:val="center"/>
      </w:pPr>
      <w:r>
        <w:t xml:space="preserve">                                               </w:t>
      </w:r>
    </w:p>
    <w:p w:rsidR="00A822D8" w:rsidRDefault="00515894">
      <w:pPr>
        <w:pStyle w:val="1"/>
        <w:tabs>
          <w:tab w:val="left" w:pos="0"/>
        </w:tabs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</w:t>
      </w:r>
    </w:p>
    <w:p w:rsidR="00A822D8" w:rsidRDefault="00515894">
      <w:pPr>
        <w:pStyle w:val="1"/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УКРАЇНА</w:t>
      </w:r>
    </w:p>
    <w:p w:rsidR="00A822D8" w:rsidRDefault="0051589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МІСЬКА РАДА</w:t>
      </w:r>
    </w:p>
    <w:p w:rsidR="00A822D8" w:rsidRDefault="0051589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822D8" w:rsidRDefault="00A822D8">
      <w:pPr>
        <w:pStyle w:val="Standard"/>
        <w:jc w:val="center"/>
        <w:rPr>
          <w:b/>
          <w:sz w:val="16"/>
          <w:szCs w:val="16"/>
        </w:rPr>
      </w:pPr>
    </w:p>
    <w:p w:rsidR="00A822D8" w:rsidRDefault="00515894">
      <w:pPr>
        <w:pStyle w:val="Standard"/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822D8" w:rsidRDefault="00A822D8">
      <w:pPr>
        <w:pStyle w:val="Standard"/>
        <w:tabs>
          <w:tab w:val="left" w:pos="3900"/>
        </w:tabs>
        <w:jc w:val="center"/>
        <w:rPr>
          <w:b/>
          <w:sz w:val="28"/>
          <w:szCs w:val="28"/>
        </w:rPr>
      </w:pPr>
    </w:p>
    <w:p w:rsidR="00A822D8" w:rsidRDefault="005158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від _____________ №_________</w:t>
      </w:r>
    </w:p>
    <w:p w:rsidR="00A822D8" w:rsidRDefault="00515894">
      <w:pPr>
        <w:pStyle w:val="Standard"/>
        <w:tabs>
          <w:tab w:val="left" w:pos="0"/>
        </w:tabs>
      </w:pPr>
      <w:r>
        <w:rPr>
          <w:b/>
          <w:bCs/>
          <w:sz w:val="30"/>
          <w:szCs w:val="30"/>
        </w:rPr>
        <w:t xml:space="preserve">           </w:t>
      </w:r>
      <w:r>
        <w:rPr>
          <w:b/>
          <w:bCs/>
          <w:sz w:val="30"/>
          <w:szCs w:val="30"/>
        </w:rPr>
        <w:t xml:space="preserve">            </w:t>
      </w:r>
      <w:r>
        <w:t>м. Житомир</w:t>
      </w:r>
    </w:p>
    <w:p w:rsidR="00A822D8" w:rsidRDefault="00A822D8">
      <w:pPr>
        <w:pStyle w:val="Standard"/>
      </w:pPr>
    </w:p>
    <w:p w:rsidR="00A822D8" w:rsidRDefault="005158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 видалення</w:t>
      </w:r>
    </w:p>
    <w:p w:rsidR="00A822D8" w:rsidRDefault="005158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зелених  насаджень</w:t>
      </w:r>
    </w:p>
    <w:p w:rsidR="00A822D8" w:rsidRDefault="005158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 м. Житомирі</w:t>
      </w:r>
    </w:p>
    <w:p w:rsidR="00A822D8" w:rsidRDefault="00A822D8">
      <w:pPr>
        <w:pStyle w:val="Standard"/>
      </w:pPr>
    </w:p>
    <w:p w:rsidR="00A822D8" w:rsidRDefault="00A822D8">
      <w:pPr>
        <w:pStyle w:val="Standard"/>
      </w:pPr>
    </w:p>
    <w:p w:rsidR="00A822D8" w:rsidRDefault="00515894">
      <w:pPr>
        <w:pStyle w:val="Standard"/>
        <w:ind w:right="15"/>
        <w:jc w:val="both"/>
      </w:pPr>
      <w:r>
        <w:rPr>
          <w:sz w:val="28"/>
        </w:rPr>
        <w:tab/>
        <w:t>Керуючись постановою Кабінету Міністрів України від 01.08.2006</w:t>
      </w:r>
      <w:r>
        <w:rPr>
          <w:sz w:val="28"/>
        </w:rPr>
        <w:br/>
      </w:r>
      <w:r>
        <w:rPr>
          <w:sz w:val="28"/>
        </w:rPr>
        <w:t>№ 1045 “Про затвердження Порядку видалення дерев, кущів, газонів і квітників у населених пунктах”, наказом Міністерства</w:t>
      </w:r>
      <w:r>
        <w:rPr>
          <w:sz w:val="28"/>
        </w:rPr>
        <w:t xml:space="preserve"> будівництва, архітектури та житлово-комунального господарства України від 10.04.2006 </w:t>
      </w:r>
      <w:r>
        <w:rPr>
          <w:sz w:val="28"/>
        </w:rPr>
        <w:br/>
      </w:r>
      <w:r>
        <w:rPr>
          <w:sz w:val="28"/>
        </w:rPr>
        <w:t xml:space="preserve">№ 105 “Про затвердження Правил утримання зелених насаджень у населених пунктах України” </w:t>
      </w:r>
      <w:r>
        <w:rPr>
          <w:sz w:val="28"/>
          <w:szCs w:val="28"/>
        </w:rPr>
        <w:t xml:space="preserve">та </w:t>
      </w:r>
      <w:r>
        <w:rPr>
          <w:sz w:val="28"/>
        </w:rPr>
        <w:t>відповідно до статті 30 Закону України «Про місцеве самоврядування в Україні»,</w:t>
      </w:r>
      <w:r>
        <w:rPr>
          <w:sz w:val="28"/>
        </w:rPr>
        <w:t xml:space="preserve"> виконавчий комітет  міської  ради</w:t>
      </w:r>
    </w:p>
    <w:p w:rsidR="00A822D8" w:rsidRDefault="00A822D8">
      <w:pPr>
        <w:pStyle w:val="Standard"/>
        <w:ind w:right="-240"/>
        <w:jc w:val="both"/>
      </w:pPr>
    </w:p>
    <w:p w:rsidR="00A822D8" w:rsidRDefault="00515894">
      <w:pPr>
        <w:pStyle w:val="Standard"/>
        <w:jc w:val="both"/>
      </w:pPr>
      <w:r>
        <w:rPr>
          <w:sz w:val="28"/>
          <w:szCs w:val="28"/>
        </w:rPr>
        <w:t>ВИРІШИВ</w:t>
      </w:r>
      <w:r>
        <w:t>:</w:t>
      </w:r>
    </w:p>
    <w:p w:rsidR="00A822D8" w:rsidRDefault="00A822D8">
      <w:pPr>
        <w:pStyle w:val="Standard"/>
        <w:jc w:val="both"/>
      </w:pPr>
    </w:p>
    <w:p w:rsidR="00A822D8" w:rsidRDefault="0051589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Дозволити видалити та видати ордер на видалення зелених насаджень, зазначених в актах обстеження зелених насаджень від 17.11.2024 № 224, від 06.12.2023 № 237, від 13.12.2023 № 240, від 28.12.2023 № 267, від</w:t>
      </w:r>
      <w:r>
        <w:rPr>
          <w:sz w:val="28"/>
          <w:szCs w:val="28"/>
        </w:rPr>
        <w:t xml:space="preserve"> 10.01.2024</w:t>
      </w:r>
      <w:r>
        <w:rPr>
          <w:sz w:val="28"/>
          <w:szCs w:val="28"/>
        </w:rPr>
        <w:br/>
      </w:r>
      <w:r>
        <w:rPr>
          <w:sz w:val="28"/>
          <w:szCs w:val="28"/>
        </w:rPr>
        <w:t>№ 5, від 31.01.2024 № 11 управлінню комунального господарства міської ради.</w:t>
      </w:r>
    </w:p>
    <w:p w:rsidR="00A822D8" w:rsidRDefault="00515894">
      <w:pPr>
        <w:pStyle w:val="Standard"/>
        <w:numPr>
          <w:ilvl w:val="2"/>
          <w:numId w:val="2"/>
        </w:numPr>
        <w:tabs>
          <w:tab w:val="left" w:pos="1035"/>
        </w:tabs>
        <w:ind w:left="0" w:firstLine="709"/>
        <w:jc w:val="both"/>
      </w:pPr>
      <w:r>
        <w:rPr>
          <w:sz w:val="28"/>
          <w:szCs w:val="28"/>
        </w:rPr>
        <w:t>Комунальному підприємству “</w:t>
      </w:r>
      <w:proofErr w:type="spellStart"/>
      <w:r>
        <w:rPr>
          <w:sz w:val="28"/>
          <w:szCs w:val="28"/>
        </w:rPr>
        <w:t>Зеленбуд</w:t>
      </w:r>
      <w:proofErr w:type="spellEnd"/>
      <w:r>
        <w:rPr>
          <w:sz w:val="28"/>
          <w:szCs w:val="28"/>
        </w:rPr>
        <w:t>” Житомирської міської ради виконати роботи з висаджування нових зелених насаджень у кількості</w:t>
      </w:r>
      <w:r>
        <w:rPr>
          <w:sz w:val="28"/>
          <w:szCs w:val="28"/>
        </w:rPr>
        <w:br/>
      </w:r>
      <w:r>
        <w:rPr>
          <w:sz w:val="28"/>
          <w:szCs w:val="28"/>
        </w:rPr>
        <w:t>87 (вісімдесяти семи) одиниць на терит</w:t>
      </w:r>
      <w:r>
        <w:rPr>
          <w:sz w:val="28"/>
          <w:szCs w:val="28"/>
        </w:rPr>
        <w:t>орії Житомирської міської територіальної громади, а саме: 21 (двадцять одне) дерево по бульвару Польському, 7 (сім) дерев по бульвару Новому, 2 (два) дерева у сквері на розі</w:t>
      </w:r>
      <w:r>
        <w:rPr>
          <w:sz w:val="28"/>
          <w:szCs w:val="28"/>
        </w:rPr>
        <w:br/>
      </w:r>
      <w:r>
        <w:rPr>
          <w:sz w:val="28"/>
          <w:szCs w:val="28"/>
        </w:rPr>
        <w:t>вул. Князів Острозьких та Михайла Грушевського, 12 (дванадцять) дерев у сквері біл</w:t>
      </w:r>
      <w:r>
        <w:rPr>
          <w:sz w:val="28"/>
          <w:szCs w:val="28"/>
        </w:rPr>
        <w:t>я кінотеатру «Космос», 6 (шість) дерев по вул. Небесної Сотні, 72,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6 (шість) дерев в зеленій зоні вздовж проїжджої частини по вул. Жуйка, 3 та вул. Великої Бердичівської, 72, 7 (сім) дерев в зеленій зоні по вул. Корольова від вул. </w:t>
      </w:r>
      <w:proofErr w:type="spellStart"/>
      <w:r>
        <w:rPr>
          <w:sz w:val="28"/>
          <w:szCs w:val="28"/>
        </w:rPr>
        <w:t>Вітрука</w:t>
      </w:r>
      <w:proofErr w:type="spellEnd"/>
      <w:r>
        <w:rPr>
          <w:sz w:val="28"/>
          <w:szCs w:val="28"/>
        </w:rPr>
        <w:t xml:space="preserve"> до вул. Космонавт</w:t>
      </w:r>
      <w:r>
        <w:rPr>
          <w:sz w:val="28"/>
          <w:szCs w:val="28"/>
        </w:rPr>
        <w:t>ів, 6 (шість) дерев  в сквері на площі Привокзальній, 20 (двадцять) дерев на проспекті Миру до листопада 2024 року.</w:t>
      </w:r>
    </w:p>
    <w:p w:rsidR="00A822D8" w:rsidRDefault="00515894">
      <w:pPr>
        <w:pStyle w:val="Standard"/>
        <w:numPr>
          <w:ilvl w:val="2"/>
          <w:numId w:val="2"/>
        </w:numPr>
        <w:tabs>
          <w:tab w:val="left" w:pos="960"/>
          <w:tab w:val="left" w:pos="975"/>
          <w:tab w:val="left" w:pos="1005"/>
          <w:tab w:val="left" w:pos="102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Дозволити видалити та видати ордер на видалення зелених насаджень, зазначених в акті обстеження зелених насаджень від 22.12.2023 № 265 </w:t>
      </w:r>
      <w:r>
        <w:rPr>
          <w:sz w:val="28"/>
          <w:szCs w:val="28"/>
        </w:rPr>
        <w:lastRenderedPageBreak/>
        <w:t>комун</w:t>
      </w:r>
      <w:r>
        <w:rPr>
          <w:sz w:val="28"/>
          <w:szCs w:val="28"/>
        </w:rPr>
        <w:t xml:space="preserve">альному некомерційному підприємству “Обласний медичний центр </w:t>
      </w:r>
      <w:proofErr w:type="spellStart"/>
      <w:r>
        <w:rPr>
          <w:sz w:val="28"/>
          <w:szCs w:val="28"/>
        </w:rPr>
        <w:t>вертебрології</w:t>
      </w:r>
      <w:proofErr w:type="spellEnd"/>
      <w:r>
        <w:rPr>
          <w:sz w:val="28"/>
          <w:szCs w:val="28"/>
        </w:rPr>
        <w:t xml:space="preserve"> і реабілітації” Житомирської обласної ради.</w:t>
      </w:r>
    </w:p>
    <w:p w:rsidR="00A822D8" w:rsidRDefault="00515894">
      <w:pPr>
        <w:pStyle w:val="Standard"/>
        <w:numPr>
          <w:ilvl w:val="2"/>
          <w:numId w:val="2"/>
        </w:numPr>
        <w:tabs>
          <w:tab w:val="left" w:pos="960"/>
          <w:tab w:val="left" w:pos="975"/>
          <w:tab w:val="left" w:pos="1005"/>
          <w:tab w:val="left" w:pos="102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Комунальному некомерційному підприємству “Обласний медичний центр </w:t>
      </w:r>
      <w:proofErr w:type="spellStart"/>
      <w:r>
        <w:rPr>
          <w:sz w:val="28"/>
          <w:szCs w:val="28"/>
        </w:rPr>
        <w:t>вертебрології</w:t>
      </w:r>
      <w:proofErr w:type="spellEnd"/>
      <w:r>
        <w:rPr>
          <w:sz w:val="28"/>
          <w:szCs w:val="28"/>
        </w:rPr>
        <w:t xml:space="preserve"> і реабілітації” Житомирської обласної ради забезпечити ви</w:t>
      </w:r>
      <w:r>
        <w:rPr>
          <w:sz w:val="28"/>
          <w:szCs w:val="28"/>
        </w:rPr>
        <w:t xml:space="preserve">конання робіт з висаджування зелених насаджень на території лікувального закладу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Житомир, шосе </w:t>
      </w:r>
      <w:proofErr w:type="spellStart"/>
      <w:r>
        <w:rPr>
          <w:sz w:val="28"/>
          <w:szCs w:val="28"/>
        </w:rPr>
        <w:t>Чуднівське</w:t>
      </w:r>
      <w:proofErr w:type="spellEnd"/>
      <w:r>
        <w:rPr>
          <w:sz w:val="28"/>
          <w:szCs w:val="28"/>
        </w:rPr>
        <w:t>, 1 у кількості 12 (дванадцяти) одиниць до листопада 2024 року.</w:t>
      </w:r>
    </w:p>
    <w:p w:rsidR="00A822D8" w:rsidRDefault="00515894">
      <w:pPr>
        <w:pStyle w:val="Standard"/>
        <w:numPr>
          <w:ilvl w:val="2"/>
          <w:numId w:val="2"/>
        </w:numPr>
        <w:tabs>
          <w:tab w:val="left" w:pos="960"/>
          <w:tab w:val="left" w:pos="975"/>
          <w:tab w:val="left" w:pos="1005"/>
          <w:tab w:val="left" w:pos="102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Дозволити видалити та видати ордер на видалення зелених насаджень, зазна</w:t>
      </w:r>
      <w:r>
        <w:rPr>
          <w:sz w:val="28"/>
          <w:szCs w:val="28"/>
        </w:rPr>
        <w:t>чених в акті обстеження зелених насаджень від 17.01.2024 № 6 ОСББ «</w:t>
      </w:r>
      <w:proofErr w:type="spellStart"/>
      <w:r>
        <w:rPr>
          <w:sz w:val="28"/>
          <w:szCs w:val="28"/>
        </w:rPr>
        <w:t>Шодуар</w:t>
      </w:r>
      <w:proofErr w:type="spellEnd"/>
      <w:r>
        <w:rPr>
          <w:sz w:val="28"/>
          <w:szCs w:val="28"/>
        </w:rPr>
        <w:t>».</w:t>
      </w:r>
    </w:p>
    <w:p w:rsidR="00A822D8" w:rsidRDefault="00515894">
      <w:pPr>
        <w:pStyle w:val="Standard"/>
        <w:numPr>
          <w:ilvl w:val="2"/>
          <w:numId w:val="2"/>
        </w:numPr>
        <w:tabs>
          <w:tab w:val="left" w:pos="960"/>
          <w:tab w:val="left" w:pos="975"/>
          <w:tab w:val="left" w:pos="1005"/>
          <w:tab w:val="left" w:pos="102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ОСББ «</w:t>
      </w:r>
      <w:proofErr w:type="spellStart"/>
      <w:r>
        <w:rPr>
          <w:sz w:val="28"/>
          <w:szCs w:val="28"/>
        </w:rPr>
        <w:t>Шодуар</w:t>
      </w:r>
      <w:proofErr w:type="spellEnd"/>
      <w:r>
        <w:rPr>
          <w:sz w:val="28"/>
          <w:szCs w:val="28"/>
        </w:rPr>
        <w:t xml:space="preserve">» забезпечити виконання робіт з висаджування зелених насаджень на прибудинковій території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Житомир,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Шодуарівський</w:t>
      </w:r>
      <w:proofErr w:type="spellEnd"/>
      <w:r>
        <w:rPr>
          <w:sz w:val="28"/>
          <w:szCs w:val="28"/>
        </w:rPr>
        <w:t>, 3 у кількості 1 (однієї) одиниці</w:t>
      </w:r>
      <w:r>
        <w:rPr>
          <w:sz w:val="28"/>
          <w:szCs w:val="28"/>
        </w:rPr>
        <w:t xml:space="preserve"> до листопада 2024 року.</w:t>
      </w:r>
    </w:p>
    <w:p w:rsidR="00A822D8" w:rsidRDefault="00515894">
      <w:pPr>
        <w:pStyle w:val="Standard"/>
        <w:numPr>
          <w:ilvl w:val="2"/>
          <w:numId w:val="2"/>
        </w:numPr>
        <w:tabs>
          <w:tab w:val="left" w:pos="1020"/>
          <w:tab w:val="left" w:pos="1020"/>
        </w:tabs>
        <w:ind w:left="0" w:firstLine="705"/>
        <w:jc w:val="both"/>
      </w:pPr>
      <w:r>
        <w:rPr>
          <w:sz w:val="28"/>
          <w:szCs w:val="28"/>
        </w:rPr>
        <w:t>Дозволити видалити та видати ордер на видалення зелених насаджень, зазначених в актах обстеження зелених насаджень від 22.12.2023 № 264,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>від 28.12.2023 № 268 комунальному підприємству “</w:t>
      </w:r>
      <w:proofErr w:type="spellStart"/>
      <w:r>
        <w:rPr>
          <w:spacing w:val="-6"/>
          <w:sz w:val="28"/>
          <w:szCs w:val="28"/>
        </w:rPr>
        <w:t>Житомиртеплокомуненерго</w:t>
      </w:r>
      <w:proofErr w:type="spellEnd"/>
      <w:r>
        <w:rPr>
          <w:spacing w:val="-6"/>
          <w:sz w:val="28"/>
          <w:szCs w:val="28"/>
        </w:rPr>
        <w:t xml:space="preserve">” Житомирської міської </w:t>
      </w:r>
      <w:r>
        <w:rPr>
          <w:spacing w:val="-6"/>
          <w:sz w:val="28"/>
          <w:szCs w:val="28"/>
        </w:rPr>
        <w:t>ради.</w:t>
      </w:r>
      <w:r>
        <w:rPr>
          <w:sz w:val="28"/>
          <w:szCs w:val="28"/>
          <w:shd w:val="clear" w:color="auto" w:fill="FFFF00"/>
        </w:rPr>
        <w:t xml:space="preserve"> </w:t>
      </w:r>
    </w:p>
    <w:p w:rsidR="00A822D8" w:rsidRDefault="00515894">
      <w:pPr>
        <w:pStyle w:val="Standard"/>
        <w:numPr>
          <w:ilvl w:val="2"/>
          <w:numId w:val="2"/>
        </w:numPr>
        <w:tabs>
          <w:tab w:val="left" w:pos="960"/>
          <w:tab w:val="left" w:pos="975"/>
          <w:tab w:val="left" w:pos="1005"/>
          <w:tab w:val="left" w:pos="1020"/>
        </w:tabs>
        <w:ind w:left="0" w:firstLine="705"/>
        <w:jc w:val="both"/>
      </w:pPr>
      <w:r>
        <w:rPr>
          <w:sz w:val="28"/>
          <w:szCs w:val="28"/>
        </w:rPr>
        <w:t xml:space="preserve">Дозволити видалити та видати ордер на видалення зелених насаджень, зазначених в акті обстеження зелених насаджень від 13.12.2023 № 238, від </w:t>
      </w:r>
      <w:r>
        <w:rPr>
          <w:spacing w:val="-8"/>
          <w:sz w:val="28"/>
          <w:szCs w:val="28"/>
        </w:rPr>
        <w:t>06.02.2024 № 12 комунальному підприємству «</w:t>
      </w:r>
      <w:proofErr w:type="spellStart"/>
      <w:r>
        <w:rPr>
          <w:spacing w:val="-8"/>
          <w:sz w:val="28"/>
          <w:szCs w:val="28"/>
        </w:rPr>
        <w:t>Житомирводоканал</w:t>
      </w:r>
      <w:proofErr w:type="spellEnd"/>
      <w:r>
        <w:rPr>
          <w:spacing w:val="-8"/>
          <w:sz w:val="28"/>
          <w:szCs w:val="28"/>
        </w:rPr>
        <w:t>» Житомирської</w:t>
      </w:r>
      <w:r>
        <w:rPr>
          <w:spacing w:val="-2"/>
          <w:sz w:val="28"/>
          <w:szCs w:val="28"/>
        </w:rPr>
        <w:t xml:space="preserve"> міської ради.</w:t>
      </w:r>
    </w:p>
    <w:p w:rsidR="00A822D8" w:rsidRDefault="00515894">
      <w:pPr>
        <w:pStyle w:val="Standard"/>
        <w:ind w:firstLine="735"/>
        <w:jc w:val="both"/>
      </w:pPr>
      <w:r>
        <w:rPr>
          <w:sz w:val="28"/>
          <w:szCs w:val="28"/>
        </w:rPr>
        <w:t>Контроль за виконання</w:t>
      </w:r>
      <w:r>
        <w:rPr>
          <w:sz w:val="28"/>
          <w:szCs w:val="28"/>
        </w:rPr>
        <w:t>м цього рішення покласти на заступника міського голови з питань діяльності виконавчих органів ради Сергія Кондратюка.</w:t>
      </w:r>
    </w:p>
    <w:tbl>
      <w:tblPr>
        <w:tblW w:w="961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5"/>
      </w:tblGrid>
      <w:tr w:rsidR="00A822D8">
        <w:tblPrEx>
          <w:tblCellMar>
            <w:top w:w="0" w:type="dxa"/>
            <w:bottom w:w="0" w:type="dxa"/>
          </w:tblCellMar>
        </w:tblPrEx>
        <w:tc>
          <w:tcPr>
            <w:tcW w:w="96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2D8" w:rsidRDefault="00A822D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  <w:p w:rsidR="00A822D8" w:rsidRDefault="00A822D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  <w:p w:rsidR="00A822D8" w:rsidRDefault="00A822D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  <w:p w:rsidR="00A822D8" w:rsidRDefault="00515894">
            <w:pPr>
              <w:pStyle w:val="TableContents"/>
              <w:ind w:right="341"/>
              <w:jc w:val="both"/>
              <w:rPr>
                <w:rFonts w:cs="Times New Roman"/>
                <w:color w:val="010101"/>
                <w:sz w:val="28"/>
                <w:szCs w:val="28"/>
              </w:rPr>
            </w:pPr>
            <w:r>
              <w:rPr>
                <w:rFonts w:cs="Times New Roman"/>
                <w:color w:val="010101"/>
                <w:sz w:val="28"/>
                <w:szCs w:val="28"/>
              </w:rPr>
              <w:t>В. о. міського голови                                                           Світлана ОЛЬШАНСЬКА</w:t>
            </w:r>
          </w:p>
        </w:tc>
      </w:tr>
    </w:tbl>
    <w:p w:rsidR="00A822D8" w:rsidRDefault="00A822D8">
      <w:pPr>
        <w:pStyle w:val="Standard"/>
        <w:ind w:right="-405"/>
        <w:jc w:val="both"/>
        <w:rPr>
          <w:rFonts w:cs="Times New Roman"/>
        </w:rPr>
      </w:pPr>
    </w:p>
    <w:sectPr w:rsidR="00A822D8">
      <w:headerReference w:type="default" r:id="rId9"/>
      <w:pgSz w:w="11906" w:h="16838"/>
      <w:pgMar w:top="1134" w:right="849" w:bottom="1560" w:left="17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94" w:rsidRDefault="00515894">
      <w:r>
        <w:separator/>
      </w:r>
    </w:p>
  </w:endnote>
  <w:endnote w:type="continuationSeparator" w:id="0">
    <w:p w:rsidR="00515894" w:rsidRDefault="0051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94" w:rsidRDefault="00515894">
      <w:r>
        <w:rPr>
          <w:color w:val="000000"/>
        </w:rPr>
        <w:separator/>
      </w:r>
    </w:p>
  </w:footnote>
  <w:footnote w:type="continuationSeparator" w:id="0">
    <w:p w:rsidR="00515894" w:rsidRDefault="0051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D2" w:rsidRDefault="00515894">
    <w:pPr>
      <w:pStyle w:val="a7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7848D6">
      <w:rPr>
        <w:noProof/>
        <w:lang w:val="ru-RU"/>
      </w:rPr>
      <w:t>2</w:t>
    </w:r>
    <w:r>
      <w:rPr>
        <w:lang w:val="ru-RU"/>
      </w:rPr>
      <w:fldChar w:fldCharType="end"/>
    </w:r>
  </w:p>
  <w:p w:rsidR="004165D2" w:rsidRDefault="005158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5E24"/>
    <w:multiLevelType w:val="multilevel"/>
    <w:tmpl w:val="B10A7EFC"/>
    <w:styleLink w:val="WW8Num2"/>
    <w:lvl w:ilvl="0">
      <w:start w:val="1"/>
      <w:numFmt w:val="decimal"/>
      <w:lvlText w:val="%1."/>
      <w:lvlJc w:val="left"/>
      <w:pPr>
        <w:ind w:left="-1800" w:hanging="360"/>
      </w:pPr>
    </w:lvl>
    <w:lvl w:ilvl="1">
      <w:start w:val="1"/>
      <w:numFmt w:val="decimal"/>
      <w:lvlText w:val="%2."/>
      <w:lvlJc w:val="left"/>
      <w:pPr>
        <w:ind w:left="-1440" w:hanging="360"/>
      </w:pPr>
    </w:lvl>
    <w:lvl w:ilvl="2">
      <w:start w:val="1"/>
      <w:numFmt w:val="decimal"/>
      <w:lvlText w:val="%3."/>
      <w:lvlJc w:val="left"/>
      <w:pPr>
        <w:ind w:left="-1080" w:hanging="360"/>
      </w:pPr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decimal"/>
      <w:lvlText w:val="%5."/>
      <w:lvlJc w:val="left"/>
      <w:pPr>
        <w:ind w:left="-360" w:hanging="360"/>
      </w:pPr>
    </w:lvl>
    <w:lvl w:ilvl="5">
      <w:start w:val="1"/>
      <w:numFmt w:val="decimal"/>
      <w:lvlText w:val="%6."/>
      <w:lvlJc w:val="left"/>
      <w:pPr>
        <w:ind w:left="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1080" w:hanging="360"/>
      </w:pPr>
    </w:lvl>
  </w:abstractNum>
  <w:abstractNum w:abstractNumId="1" w15:restartNumberingAfterBreak="0">
    <w:nsid w:val="4503553B"/>
    <w:multiLevelType w:val="multilevel"/>
    <w:tmpl w:val="1D50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22D8"/>
    <w:rsid w:val="00515894"/>
    <w:rsid w:val="007848D6"/>
    <w:rsid w:val="00A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9BC511-C105-40ED-AED1-4F9C789F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sz w:val="28"/>
      <w:szCs w:val="28"/>
      <w:lang w:val="uk-UA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  <w:rPr>
      <w:sz w:val="28"/>
      <w:szCs w:val="28"/>
    </w:rPr>
  </w:style>
  <w:style w:type="paragraph" w:styleId="a5">
    <w:name w:val="Balloon Text"/>
    <w:basedOn w:val="a"/>
    <w:rPr>
      <w:rFonts w:ascii="Arial" w:hAnsi="Arial"/>
      <w:sz w:val="18"/>
      <w:szCs w:val="16"/>
    </w:rPr>
  </w:style>
  <w:style w:type="character" w:customStyle="1" w:styleId="a6">
    <w:name w:val="Текст выноски Знак"/>
    <w:basedOn w:val="a0"/>
    <w:rPr>
      <w:rFonts w:ascii="Arial" w:hAnsi="Arial"/>
      <w:sz w:val="18"/>
      <w:szCs w:val="16"/>
    </w:rPr>
  </w:style>
  <w:style w:type="paragraph" w:styleId="a7">
    <w:name w:val="header"/>
    <w:basedOn w:val="a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Верхний колонтитул Знак"/>
    <w:basedOn w:val="a0"/>
    <w:rPr>
      <w:szCs w:val="21"/>
    </w:rPr>
  </w:style>
  <w:style w:type="paragraph" w:styleId="a9">
    <w:name w:val="footer"/>
    <w:basedOn w:val="a"/>
    <w:pPr>
      <w:tabs>
        <w:tab w:val="center" w:pos="4819"/>
        <w:tab w:val="right" w:pos="9639"/>
      </w:tabs>
    </w:pPr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2024-02-19T15:09:00Z</cp:lastPrinted>
  <dcterms:created xsi:type="dcterms:W3CDTF">2024-02-21T07:05:00Z</dcterms:created>
  <dcterms:modified xsi:type="dcterms:W3CDTF">2024-02-21T07:05:00Z</dcterms:modified>
</cp:coreProperties>
</file>