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B8" w:rsidRPr="00E677A0" w:rsidRDefault="00040CB8" w:rsidP="00040CB8">
      <w:pPr>
        <w:ind w:left="5103"/>
        <w:jc w:val="both"/>
        <w:rPr>
          <w:szCs w:val="28"/>
          <w:lang w:val="uk-UA"/>
        </w:rPr>
      </w:pPr>
      <w:r w:rsidRPr="00040CB8">
        <w:rPr>
          <w:szCs w:val="28"/>
        </w:rPr>
        <w:t xml:space="preserve">   </w:t>
      </w:r>
      <w:r w:rsidRPr="00E677A0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>1</w:t>
      </w:r>
    </w:p>
    <w:p w:rsidR="00040CB8" w:rsidRPr="00E677A0" w:rsidRDefault="00040CB8" w:rsidP="00040CB8">
      <w:pPr>
        <w:ind w:left="5103"/>
        <w:jc w:val="both"/>
        <w:rPr>
          <w:szCs w:val="28"/>
          <w:lang w:val="uk-UA"/>
        </w:rPr>
      </w:pPr>
      <w:r w:rsidRPr="00E677A0">
        <w:rPr>
          <w:szCs w:val="28"/>
          <w:lang w:val="uk-UA"/>
        </w:rPr>
        <w:t xml:space="preserve">   до </w:t>
      </w:r>
      <w:proofErr w:type="spellStart"/>
      <w:r w:rsidRPr="00E677A0">
        <w:rPr>
          <w:szCs w:val="28"/>
          <w:lang w:val="uk-UA"/>
        </w:rPr>
        <w:t>проєкту</w:t>
      </w:r>
      <w:proofErr w:type="spellEnd"/>
      <w:r w:rsidRPr="00E677A0">
        <w:rPr>
          <w:szCs w:val="28"/>
          <w:lang w:val="uk-UA"/>
        </w:rPr>
        <w:t xml:space="preserve"> рішення міської ради</w:t>
      </w:r>
    </w:p>
    <w:p w:rsidR="00040CB8" w:rsidRPr="00E677A0" w:rsidRDefault="00040CB8" w:rsidP="00040CB8">
      <w:pPr>
        <w:ind w:left="5103"/>
        <w:jc w:val="both"/>
        <w:rPr>
          <w:szCs w:val="28"/>
          <w:lang w:val="uk-UA"/>
        </w:rPr>
      </w:pPr>
      <w:r w:rsidRPr="00E677A0">
        <w:rPr>
          <w:szCs w:val="28"/>
          <w:lang w:val="uk-UA"/>
        </w:rPr>
        <w:t xml:space="preserve">   ______________№________</w:t>
      </w:r>
    </w:p>
    <w:p w:rsidR="00040CB8" w:rsidRPr="00E677A0" w:rsidRDefault="00040CB8" w:rsidP="00040CB8">
      <w:pPr>
        <w:ind w:left="5670" w:right="-698"/>
        <w:rPr>
          <w:bCs/>
          <w:szCs w:val="28"/>
          <w:lang w:val="uk-UA"/>
        </w:rPr>
      </w:pPr>
    </w:p>
    <w:p w:rsidR="00040CB8" w:rsidRDefault="00040CB8" w:rsidP="00040CB8">
      <w:pPr>
        <w:jc w:val="center"/>
        <w:rPr>
          <w:b/>
          <w:szCs w:val="28"/>
          <w:lang w:val="uk-UA"/>
        </w:rPr>
      </w:pPr>
      <w:r w:rsidRPr="00E677A0">
        <w:rPr>
          <w:b/>
          <w:szCs w:val="28"/>
          <w:lang w:val="uk-UA"/>
        </w:rPr>
        <w:t xml:space="preserve">Склад робочої групи з питань сталого енергетичного розвитку </w:t>
      </w:r>
      <w:r>
        <w:rPr>
          <w:b/>
          <w:szCs w:val="28"/>
          <w:lang w:val="uk-UA"/>
        </w:rPr>
        <w:t xml:space="preserve">території </w:t>
      </w:r>
      <w:r w:rsidRPr="00E677A0">
        <w:rPr>
          <w:b/>
          <w:szCs w:val="28"/>
          <w:lang w:val="uk-UA"/>
        </w:rPr>
        <w:t>Житомирської міської територіальної громади</w:t>
      </w:r>
    </w:p>
    <w:p w:rsidR="00040CB8" w:rsidRDefault="00040CB8" w:rsidP="00040CB8">
      <w:pPr>
        <w:jc w:val="center"/>
        <w:rPr>
          <w:b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2"/>
        <w:gridCol w:w="6257"/>
      </w:tblGrid>
      <w:tr w:rsidR="00040CB8" w:rsidRPr="003A7E88" w:rsidTr="005461F7">
        <w:tc>
          <w:tcPr>
            <w:tcW w:w="9747" w:type="dxa"/>
            <w:gridSpan w:val="2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/>
                <w:szCs w:val="28"/>
                <w:lang w:val="uk-UA"/>
              </w:rPr>
              <w:t xml:space="preserve">Голова робочої групи: </w:t>
            </w: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Світлана </w:t>
            </w:r>
            <w:r w:rsidRPr="003A7E88">
              <w:rPr>
                <w:szCs w:val="28"/>
                <w:lang w:val="uk-UA"/>
              </w:rPr>
              <w:t>ОЛЬШАНСЬКА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ради;</w:t>
            </w:r>
          </w:p>
        </w:tc>
      </w:tr>
      <w:tr w:rsidR="00040CB8" w:rsidRPr="003A7E88" w:rsidTr="005461F7">
        <w:tc>
          <w:tcPr>
            <w:tcW w:w="9747" w:type="dxa"/>
            <w:gridSpan w:val="2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Вікторія СИЧОВА </w:t>
            </w:r>
          </w:p>
          <w:p w:rsidR="00040CB8" w:rsidRPr="003A7E88" w:rsidRDefault="00040CB8" w:rsidP="005461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директор департаменту економічного розвитку міської ради;</w:t>
            </w:r>
          </w:p>
        </w:tc>
      </w:tr>
      <w:tr w:rsidR="00040CB8" w:rsidRPr="003A7E88" w:rsidTr="005461F7">
        <w:tc>
          <w:tcPr>
            <w:tcW w:w="9747" w:type="dxa"/>
            <w:gridSpan w:val="2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робочої групи:</w:t>
            </w: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Олександр ГОНЧАРУК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відділу інфраструктурних проектів, енергоефективності та промоцій департаменту економічного розвитку міської ради;</w:t>
            </w:r>
          </w:p>
          <w:p w:rsidR="00040CB8" w:rsidRPr="003A7E88" w:rsidRDefault="00040CB8" w:rsidP="005461F7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9747" w:type="dxa"/>
            <w:gridSpan w:val="2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робочої групи:</w:t>
            </w: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Діна ПРОХОРЧУК</w:t>
            </w:r>
          </w:p>
          <w:p w:rsidR="00040CB8" w:rsidRPr="003A7E88" w:rsidRDefault="00040CB8" w:rsidP="005461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6345" w:type="dxa"/>
            <w:shd w:val="clear" w:color="auto" w:fill="auto"/>
          </w:tcPr>
          <w:p w:rsidR="00040CB8" w:rsidRPr="00EE395C" w:rsidRDefault="00040CB8" w:rsidP="005461F7">
            <w:pPr>
              <w:pStyle w:val="a3"/>
              <w:tabs>
                <w:tab w:val="left" w:pos="993"/>
                <w:tab w:val="left" w:pos="1276"/>
              </w:tabs>
              <w:spacing w:after="0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 департаменту бюджету та фінансів міської ради;</w:t>
            </w: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Марина КУЗНЄЦОВА </w:t>
            </w:r>
          </w:p>
          <w:p w:rsidR="00040CB8" w:rsidRPr="003A7E88" w:rsidRDefault="00040CB8" w:rsidP="005461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заступник директора юридичного департаменту міської ради;</w:t>
            </w: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Алла ГРИГОР’ЄВА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головний спеціаліст відділу регулювання садибної забудови департаменту містобудування та земельних відносин міської ради;</w:t>
            </w:r>
          </w:p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Світлана КОВТ</w:t>
            </w:r>
            <w:r>
              <w:rPr>
                <w:bCs/>
                <w:szCs w:val="28"/>
                <w:lang w:val="uk-UA"/>
              </w:rPr>
              <w:t>У</w:t>
            </w:r>
            <w:r w:rsidRPr="003A7E88">
              <w:rPr>
                <w:bCs/>
                <w:szCs w:val="28"/>
                <w:lang w:val="uk-UA"/>
              </w:rPr>
              <w:t xml:space="preserve">НЕНКО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перший заступник директора департаменту освіти міської ради;</w:t>
            </w:r>
          </w:p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Андрій ГУМЕНЮК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начальник управління житлового господарства міської ради;</w:t>
            </w:r>
          </w:p>
          <w:p w:rsidR="00040CB8" w:rsidRPr="00EE395C" w:rsidRDefault="00040CB8" w:rsidP="005461F7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Ірина ГОНЧАРЕНКО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начальник комунального, виробничо-технічного відділу управління комунального господарства міської ради;</w:t>
            </w:r>
          </w:p>
          <w:p w:rsidR="00040CB8" w:rsidRPr="00EE395C" w:rsidRDefault="00040CB8" w:rsidP="005461F7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Наталія СОКОЛ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в.о. начальника управління охорони здоров’я міської ради;</w:t>
            </w:r>
          </w:p>
          <w:p w:rsidR="00040CB8" w:rsidRPr="00EE395C" w:rsidRDefault="00040CB8" w:rsidP="005461F7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Олег САМАРІН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головний спеціаліст управління транспорту і зв’язку міської ради;</w:t>
            </w:r>
          </w:p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lastRenderedPageBreak/>
              <w:t xml:space="preserve">Поліна МУРАШЕВСЬКА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начальник відділу екології та природних ресурсів міської ради;</w:t>
            </w:r>
          </w:p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Максим ЖУК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начальник служби стратегічного розвитку та впровадження кредитно-інвестиційних проектів комунального підприємства «</w:t>
            </w:r>
            <w:proofErr w:type="spellStart"/>
            <w:r w:rsidRPr="003A7E88">
              <w:rPr>
                <w:bCs/>
                <w:szCs w:val="28"/>
                <w:lang w:val="uk-UA"/>
              </w:rPr>
              <w:t>Житомиртеплокомуненерго</w:t>
            </w:r>
            <w:proofErr w:type="spellEnd"/>
            <w:r w:rsidRPr="003A7E88">
              <w:rPr>
                <w:bCs/>
                <w:szCs w:val="28"/>
                <w:lang w:val="uk-UA"/>
              </w:rPr>
              <w:t>» Житомирської міської ради;</w:t>
            </w:r>
          </w:p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Борис ПАХОЛЮК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директор  КУ «Агенція розвитку міста» Житомирської міської ради;</w:t>
            </w:r>
          </w:p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Петро КВАДРОВИЧ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головний енергетик комунального підприємства «</w:t>
            </w:r>
            <w:proofErr w:type="spellStart"/>
            <w:r w:rsidRPr="003A7E88">
              <w:rPr>
                <w:bCs/>
                <w:szCs w:val="28"/>
                <w:lang w:val="uk-UA"/>
              </w:rPr>
              <w:t>Житомирводоканал</w:t>
            </w:r>
            <w:proofErr w:type="spellEnd"/>
            <w:r w:rsidRPr="003A7E88">
              <w:rPr>
                <w:bCs/>
                <w:szCs w:val="28"/>
                <w:lang w:val="uk-UA"/>
              </w:rPr>
              <w:t>» Житомирської міської ради;</w:t>
            </w:r>
          </w:p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Микола ШУМСЬКИЙ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заступник начальника відділу енергозбереження, управління житлово-комунального господарства, енергетичного менеджменту і енергозбереження, департаменту регіонального розвитку Житомирської обласної військової адміністрації;</w:t>
            </w:r>
          </w:p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Олександр КУЧИНСЬКИЙ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начальник виробничо-технічного управління філії ТОВ «Газорозподільні мережі України» (за згодою);</w:t>
            </w:r>
          </w:p>
          <w:p w:rsidR="00040CB8" w:rsidRPr="00EE395C" w:rsidRDefault="00040CB8" w:rsidP="005461F7">
            <w:pPr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Оксана КИСІЛЬ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національний експерт </w:t>
            </w:r>
            <w:proofErr w:type="spellStart"/>
            <w:r w:rsidRPr="003A7E88">
              <w:rPr>
                <w:bCs/>
                <w:szCs w:val="28"/>
                <w:lang w:val="uk-UA"/>
              </w:rPr>
              <w:t>проєкту</w:t>
            </w:r>
            <w:proofErr w:type="spellEnd"/>
            <w:r w:rsidRPr="003A7E88">
              <w:rPr>
                <w:bCs/>
                <w:szCs w:val="28"/>
                <w:lang w:val="uk-UA"/>
              </w:rPr>
              <w:t xml:space="preserve"> ЄС "Угода мерів-Схід" (за згодою);</w:t>
            </w:r>
          </w:p>
          <w:p w:rsidR="00040CB8" w:rsidRPr="00EE395C" w:rsidRDefault="00040CB8" w:rsidP="005461F7">
            <w:pPr>
              <w:jc w:val="both"/>
              <w:rPr>
                <w:bCs/>
                <w:sz w:val="22"/>
                <w:szCs w:val="22"/>
                <w:lang w:val="uk-UA"/>
              </w:rPr>
            </w:pP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Cs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Дмитро МАРУСИЧ 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pStyle w:val="a3"/>
              <w:tabs>
                <w:tab w:val="left" w:pos="993"/>
                <w:tab w:val="left" w:pos="1276"/>
              </w:tabs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A7E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експерт, </w:t>
            </w:r>
            <w:r w:rsidRPr="003A7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зовнішній консультант </w:t>
            </w:r>
            <w:proofErr w:type="spellStart"/>
            <w:r w:rsidRPr="003A7E88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3A7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«Просування енергоефективності та імплементації Директиви ЄС про енергоефективність в</w:t>
            </w:r>
            <w:r w:rsidRPr="003A7E88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3A7E88">
              <w:rPr>
                <w:rFonts w:ascii="Times New Roman" w:hAnsi="Times New Roman"/>
                <w:sz w:val="28"/>
                <w:szCs w:val="28"/>
                <w:lang w:val="uk-UA"/>
              </w:rPr>
              <w:t>Україні», що впроваджується в Україні компанією GIZ за дорученням урядів Німеччини та Швейцарії (за згодою);</w:t>
            </w:r>
          </w:p>
        </w:tc>
      </w:tr>
      <w:tr w:rsidR="00040CB8" w:rsidRPr="003A7E88" w:rsidTr="005461F7">
        <w:tc>
          <w:tcPr>
            <w:tcW w:w="3402" w:type="dxa"/>
            <w:shd w:val="clear" w:color="auto" w:fill="auto"/>
          </w:tcPr>
          <w:p w:rsidR="00040CB8" w:rsidRPr="003A7E88" w:rsidRDefault="00040CB8" w:rsidP="005461F7">
            <w:pPr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>Представник акціонерного товариства «</w:t>
            </w:r>
            <w:proofErr w:type="spellStart"/>
            <w:r w:rsidRPr="003A7E88">
              <w:rPr>
                <w:bCs/>
                <w:szCs w:val="28"/>
                <w:lang w:val="uk-UA"/>
              </w:rPr>
              <w:t>Житомиробленерго</w:t>
            </w:r>
            <w:proofErr w:type="spellEnd"/>
            <w:r w:rsidRPr="003A7E88">
              <w:rPr>
                <w:bCs/>
                <w:szCs w:val="28"/>
                <w:lang w:val="uk-UA"/>
              </w:rPr>
              <w:t>»</w:t>
            </w:r>
          </w:p>
        </w:tc>
        <w:tc>
          <w:tcPr>
            <w:tcW w:w="6345" w:type="dxa"/>
            <w:shd w:val="clear" w:color="auto" w:fill="auto"/>
          </w:tcPr>
          <w:p w:rsidR="00040CB8" w:rsidRPr="003A7E88" w:rsidRDefault="00040CB8" w:rsidP="005461F7">
            <w:pPr>
              <w:tabs>
                <w:tab w:val="left" w:pos="420"/>
              </w:tabs>
              <w:jc w:val="both"/>
              <w:rPr>
                <w:b/>
                <w:szCs w:val="28"/>
                <w:lang w:val="uk-UA"/>
              </w:rPr>
            </w:pPr>
            <w:r w:rsidRPr="003A7E88">
              <w:rPr>
                <w:bCs/>
                <w:szCs w:val="28"/>
                <w:lang w:val="uk-UA"/>
              </w:rPr>
              <w:t xml:space="preserve"> (за згодою).</w:t>
            </w:r>
          </w:p>
        </w:tc>
      </w:tr>
    </w:tbl>
    <w:p w:rsidR="00040CB8" w:rsidRPr="00E677A0" w:rsidRDefault="00040CB8" w:rsidP="00040CB8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40CB8" w:rsidRPr="00E677A0" w:rsidRDefault="00040CB8" w:rsidP="00040CB8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677A0">
        <w:rPr>
          <w:rFonts w:ascii="Times New Roman" w:hAnsi="Times New Roman"/>
          <w:bCs/>
          <w:sz w:val="28"/>
          <w:szCs w:val="28"/>
          <w:lang w:val="uk-UA"/>
        </w:rPr>
        <w:t xml:space="preserve">Директор департаменту економічного </w:t>
      </w:r>
    </w:p>
    <w:p w:rsidR="00040CB8" w:rsidRPr="00E677A0" w:rsidRDefault="00040CB8" w:rsidP="00040CB8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677A0">
        <w:rPr>
          <w:rFonts w:ascii="Times New Roman" w:hAnsi="Times New Roman"/>
          <w:bCs/>
          <w:sz w:val="28"/>
          <w:szCs w:val="28"/>
          <w:lang w:val="uk-UA"/>
        </w:rPr>
        <w:t xml:space="preserve">розвитку міської ради                                                           Вікторія СИЧОВА   </w:t>
      </w:r>
    </w:p>
    <w:p w:rsidR="00040CB8" w:rsidRPr="00E677A0" w:rsidRDefault="00040CB8" w:rsidP="00040CB8">
      <w:pPr>
        <w:pStyle w:val="a3"/>
        <w:tabs>
          <w:tab w:val="left" w:pos="993"/>
          <w:tab w:val="left" w:pos="1276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A672B" w:rsidRDefault="00040CB8" w:rsidP="00040CB8">
      <w:r w:rsidRPr="00E677A0">
        <w:rPr>
          <w:bCs/>
          <w:szCs w:val="28"/>
          <w:lang w:val="uk-UA"/>
        </w:rPr>
        <w:t xml:space="preserve">Секретар міської ради                                                           Галина ШИМАНСЬКА                     </w:t>
      </w:r>
      <w:bookmarkStart w:id="0" w:name="_GoBack"/>
      <w:bookmarkEnd w:id="0"/>
    </w:p>
    <w:sectPr w:rsidR="00AA67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441"/>
    <w:rsid w:val="00040CB8"/>
    <w:rsid w:val="006A4441"/>
    <w:rsid w:val="00AA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DB463-0AE1-4395-981E-A8C56584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C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40C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1799</Words>
  <Characters>1026</Characters>
  <Application>Microsoft Office Word</Application>
  <DocSecurity>0</DocSecurity>
  <Lines>8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2024-08-09T12:18:00Z</dcterms:created>
  <dcterms:modified xsi:type="dcterms:W3CDTF">2024-08-09T12:18:00Z</dcterms:modified>
</cp:coreProperties>
</file>