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DAE" w:rsidRPr="004E5A52" w:rsidRDefault="00A52DAE" w:rsidP="00A52DAE">
      <w:pPr>
        <w:ind w:right="-143"/>
        <w:jc w:val="center"/>
        <w:rPr>
          <w:b/>
          <w:lang w:val="uk-UA"/>
        </w:rPr>
      </w:pPr>
      <w:r w:rsidRPr="004E5A52">
        <w:rPr>
          <w:lang w:val="uk-UA"/>
        </w:rPr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5" o:title=""/>
            <o:lock v:ext="edit" aspectratio="f"/>
          </v:shape>
          <o:OLEObject Type="Embed" ProgID="Word.Picture.8" ShapeID="_x0000_i1025" DrawAspect="Content" ObjectID="_1790576818" r:id="rId6"/>
        </w:object>
      </w:r>
    </w:p>
    <w:p w:rsidR="00A52DAE" w:rsidRPr="004E5A52" w:rsidRDefault="00A52DAE" w:rsidP="00A52DAE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УКРАЇНА</w:t>
      </w:r>
    </w:p>
    <w:p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ВИКОНАВЧИЙ КОМІТЕТ</w:t>
      </w:r>
    </w:p>
    <w:p w:rsidR="00A52DAE" w:rsidRPr="004E5A52" w:rsidRDefault="00A52DAE" w:rsidP="00A52DAE">
      <w:pPr>
        <w:jc w:val="center"/>
        <w:rPr>
          <w:b/>
          <w:sz w:val="16"/>
          <w:szCs w:val="16"/>
          <w:lang w:val="uk-UA"/>
        </w:rPr>
      </w:pPr>
    </w:p>
    <w:p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РІШЕННЯ</w:t>
      </w:r>
    </w:p>
    <w:p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:rsidR="00A52DAE" w:rsidRPr="004E5A52" w:rsidRDefault="00A52DAE" w:rsidP="00A52DAE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</w:p>
    <w:p w:rsidR="00A52DAE" w:rsidRPr="004E5A52" w:rsidRDefault="00A52DAE" w:rsidP="00A52DAE">
      <w:pPr>
        <w:rPr>
          <w:lang w:val="uk-UA"/>
        </w:rPr>
      </w:pPr>
      <w:r w:rsidRPr="004E5A52">
        <w:rPr>
          <w:b/>
          <w:lang w:val="uk-UA"/>
        </w:rPr>
        <w:t xml:space="preserve">                            </w:t>
      </w:r>
      <w:r w:rsidRPr="004E5A52">
        <w:rPr>
          <w:lang w:val="uk-UA"/>
        </w:rPr>
        <w:t>м. Житомир</w:t>
      </w:r>
    </w:p>
    <w:p w:rsidR="00A52DAE" w:rsidRDefault="00A52DAE" w:rsidP="00A52DAE">
      <w:pPr>
        <w:rPr>
          <w:lang w:val="uk-UA"/>
        </w:rPr>
      </w:pPr>
    </w:p>
    <w:p w:rsidR="00B47589" w:rsidRDefault="00B47589" w:rsidP="00B47589">
      <w:pPr>
        <w:ind w:right="-1"/>
        <w:rPr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B47589" w:rsidTr="009F4972">
        <w:tc>
          <w:tcPr>
            <w:tcW w:w="5070" w:type="dxa"/>
          </w:tcPr>
          <w:p w:rsidR="00B47589" w:rsidRDefault="00B47589" w:rsidP="00B47589">
            <w:pPr>
              <w:ind w:right="-1"/>
              <w:jc w:val="both"/>
              <w:rPr>
                <w:lang w:val="uk-UA"/>
              </w:rPr>
            </w:pPr>
            <w:r w:rsidRPr="006D2F63">
              <w:rPr>
                <w:sz w:val="28"/>
                <w:szCs w:val="28"/>
                <w:lang w:val="uk-UA"/>
              </w:rPr>
              <w:t>Про погодження Програми забезпечення зберігання документів для соціально-правового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D2F63">
              <w:rPr>
                <w:sz w:val="28"/>
                <w:szCs w:val="28"/>
                <w:lang w:val="uk-UA"/>
              </w:rPr>
              <w:t>захисту громадян Житомирської міської територіальної громади на 2025-2029 роки</w:t>
            </w:r>
          </w:p>
        </w:tc>
        <w:tc>
          <w:tcPr>
            <w:tcW w:w="4501" w:type="dxa"/>
          </w:tcPr>
          <w:p w:rsidR="00B47589" w:rsidRDefault="00B47589" w:rsidP="009F4972">
            <w:pPr>
              <w:ind w:right="-1"/>
              <w:rPr>
                <w:lang w:val="uk-UA"/>
              </w:rPr>
            </w:pPr>
          </w:p>
        </w:tc>
      </w:tr>
    </w:tbl>
    <w:p w:rsidR="00B47589" w:rsidRPr="004E5A52" w:rsidRDefault="00B47589" w:rsidP="00B47589">
      <w:pPr>
        <w:ind w:right="-1"/>
        <w:rPr>
          <w:lang w:val="uk-UA"/>
        </w:rPr>
      </w:pPr>
    </w:p>
    <w:p w:rsidR="00B47589" w:rsidRPr="004E5A52" w:rsidRDefault="00B47589" w:rsidP="00B47589">
      <w:pPr>
        <w:ind w:right="-1"/>
        <w:rPr>
          <w:lang w:val="uk-UA"/>
        </w:rPr>
      </w:pPr>
    </w:p>
    <w:p w:rsidR="00B47589" w:rsidRDefault="00B47589" w:rsidP="00B47589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статтею 26 Закону України «Про місцеве самоврядування в Україні», статтями 34, 37 Закону України «Про Національний архівний фонд та архівні установи» з метою задоволення соціально-правових потреб громадян </w:t>
      </w:r>
      <w:r w:rsidRPr="006D2F63">
        <w:rPr>
          <w:sz w:val="28"/>
          <w:szCs w:val="28"/>
          <w:lang w:val="uk-UA"/>
        </w:rPr>
        <w:t>Житомирської міської територіальної громади</w:t>
      </w:r>
      <w:r>
        <w:rPr>
          <w:sz w:val="28"/>
          <w:szCs w:val="28"/>
          <w:lang w:val="uk-UA"/>
        </w:rPr>
        <w:t xml:space="preserve">, зміцнення матеріально-технічної бази комунальної установи «Трудовий архів м. Житомира» Житомирської міської ради, запровадження сучасних інформаційних технологій, виконавчий комітет міської ради </w:t>
      </w:r>
    </w:p>
    <w:p w:rsidR="00B47589" w:rsidRDefault="00B47589" w:rsidP="00B47589">
      <w:pPr>
        <w:ind w:right="-1"/>
        <w:rPr>
          <w:sz w:val="28"/>
          <w:szCs w:val="28"/>
          <w:lang w:val="uk-UA"/>
        </w:rPr>
      </w:pPr>
    </w:p>
    <w:p w:rsidR="00B47589" w:rsidRDefault="00B47589" w:rsidP="00B47589">
      <w:pPr>
        <w:ind w:right="-1"/>
        <w:rPr>
          <w:sz w:val="28"/>
          <w:szCs w:val="28"/>
          <w:lang w:val="uk-UA"/>
        </w:rPr>
      </w:pPr>
    </w:p>
    <w:p w:rsidR="00B47589" w:rsidRDefault="00B47589" w:rsidP="00B47589">
      <w:pPr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B47589" w:rsidRDefault="00B47589" w:rsidP="00B47589">
      <w:pPr>
        <w:ind w:right="-1"/>
        <w:jc w:val="both"/>
        <w:rPr>
          <w:sz w:val="28"/>
          <w:szCs w:val="28"/>
          <w:lang w:val="uk-UA"/>
        </w:rPr>
      </w:pPr>
    </w:p>
    <w:p w:rsidR="00B47589" w:rsidRDefault="00B47589" w:rsidP="00B47589">
      <w:pPr>
        <w:ind w:right="-1"/>
        <w:jc w:val="both"/>
        <w:rPr>
          <w:sz w:val="28"/>
          <w:szCs w:val="28"/>
          <w:lang w:val="uk-UA"/>
        </w:rPr>
      </w:pPr>
    </w:p>
    <w:p w:rsidR="00B47589" w:rsidRPr="0035122B" w:rsidRDefault="00B47589" w:rsidP="00B47589">
      <w:pPr>
        <w:ind w:right="-1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Погодити Програму забезпечення зберігання документів для соціально-правового </w:t>
      </w:r>
      <w:r w:rsidRPr="0035122B">
        <w:rPr>
          <w:sz w:val="28"/>
          <w:szCs w:val="28"/>
          <w:lang w:val="uk-UA"/>
        </w:rPr>
        <w:t>захисту громадян Житомирської міської територіальної громади на 2025-2029 роки згідно з додатком</w:t>
      </w:r>
      <w:r>
        <w:rPr>
          <w:sz w:val="28"/>
          <w:szCs w:val="28"/>
          <w:lang w:val="uk-UA"/>
        </w:rPr>
        <w:t>,</w:t>
      </w:r>
      <w:r w:rsidRPr="0035122B">
        <w:rPr>
          <w:sz w:val="28"/>
          <w:szCs w:val="28"/>
          <w:lang w:val="uk-UA"/>
        </w:rPr>
        <w:t xml:space="preserve"> що додається, та подати її на затвердження міської ради.   </w:t>
      </w:r>
    </w:p>
    <w:p w:rsidR="00B47589" w:rsidRPr="0035122B" w:rsidRDefault="00B47589" w:rsidP="00B47589">
      <w:pPr>
        <w:ind w:right="-1" w:firstLine="720"/>
        <w:jc w:val="both"/>
        <w:rPr>
          <w:sz w:val="28"/>
          <w:szCs w:val="28"/>
          <w:lang w:val="uk-UA"/>
        </w:rPr>
      </w:pPr>
      <w:r w:rsidRPr="0035122B">
        <w:rPr>
          <w:sz w:val="28"/>
          <w:szCs w:val="28"/>
          <w:lang w:val="uk-UA"/>
        </w:rPr>
        <w:t>2. Контроль за виконанням цього рішення покласти на керуючого справами виконавчого комітету Ольгу Пашко.</w:t>
      </w:r>
    </w:p>
    <w:p w:rsidR="00B47589" w:rsidRDefault="00B47589" w:rsidP="00B47589">
      <w:pPr>
        <w:ind w:right="-1" w:firstLine="720"/>
        <w:rPr>
          <w:sz w:val="28"/>
          <w:szCs w:val="28"/>
        </w:rPr>
      </w:pPr>
    </w:p>
    <w:p w:rsidR="00B47589" w:rsidRDefault="00B47589" w:rsidP="00B47589">
      <w:pPr>
        <w:ind w:right="-1"/>
        <w:rPr>
          <w:sz w:val="28"/>
          <w:szCs w:val="28"/>
        </w:rPr>
      </w:pPr>
    </w:p>
    <w:p w:rsidR="00B47589" w:rsidRDefault="00B47589" w:rsidP="00B47589">
      <w:pPr>
        <w:ind w:right="-1"/>
        <w:rPr>
          <w:sz w:val="28"/>
          <w:szCs w:val="28"/>
        </w:rPr>
      </w:pPr>
    </w:p>
    <w:p w:rsidR="00B47589" w:rsidRDefault="00B47589" w:rsidP="00B47589">
      <w:pPr>
        <w:tabs>
          <w:tab w:val="left" w:pos="652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Галина ШИМАНСЬКА</w:t>
      </w:r>
    </w:p>
    <w:p w:rsidR="00B47589" w:rsidRDefault="00B47589" w:rsidP="00A52DAE">
      <w:pPr>
        <w:rPr>
          <w:sz w:val="28"/>
          <w:szCs w:val="28"/>
          <w:lang w:val="uk-UA"/>
        </w:rPr>
      </w:pPr>
    </w:p>
    <w:p w:rsidR="008B6642" w:rsidRDefault="008B6642" w:rsidP="00A52DAE">
      <w:pPr>
        <w:rPr>
          <w:sz w:val="28"/>
          <w:szCs w:val="28"/>
          <w:lang w:val="uk-UA"/>
        </w:rPr>
      </w:pPr>
    </w:p>
    <w:p w:rsidR="008B6642" w:rsidRDefault="008B6642" w:rsidP="00A52DAE">
      <w:pPr>
        <w:rPr>
          <w:sz w:val="28"/>
          <w:szCs w:val="28"/>
          <w:lang w:val="uk-UA"/>
        </w:rPr>
      </w:pPr>
      <w:bookmarkStart w:id="0" w:name="_GoBack"/>
      <w:bookmarkEnd w:id="0"/>
    </w:p>
    <w:sectPr w:rsidR="008B6642" w:rsidSect="00497E0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2BF"/>
    <w:rsid w:val="002B22BF"/>
    <w:rsid w:val="004660F4"/>
    <w:rsid w:val="00497E04"/>
    <w:rsid w:val="005E21F7"/>
    <w:rsid w:val="008B6642"/>
    <w:rsid w:val="00A52DAE"/>
    <w:rsid w:val="00B47589"/>
    <w:rsid w:val="00B53FD2"/>
    <w:rsid w:val="00B9149F"/>
    <w:rsid w:val="00E9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7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B6642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B664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7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B6642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B664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752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8</cp:revision>
  <cp:lastPrinted>2024-10-14T06:55:00Z</cp:lastPrinted>
  <dcterms:created xsi:type="dcterms:W3CDTF">2018-06-13T08:24:00Z</dcterms:created>
  <dcterms:modified xsi:type="dcterms:W3CDTF">2024-10-16T06:41:00Z</dcterms:modified>
</cp:coreProperties>
</file>