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E14" w14:textId="77777777" w:rsidR="00176013" w:rsidRPr="0086060E" w:rsidRDefault="002E6492" w:rsidP="00176013">
      <w:pPr>
        <w:ind w:left="12036" w:right="284" w:firstLine="708"/>
        <w:rPr>
          <w:bCs/>
          <w:sz w:val="28"/>
          <w:szCs w:val="28"/>
        </w:rPr>
      </w:pPr>
      <w:r w:rsidRPr="0086060E">
        <w:rPr>
          <w:bCs/>
          <w:sz w:val="28"/>
          <w:szCs w:val="28"/>
        </w:rPr>
        <w:t xml:space="preserve">Додаток </w:t>
      </w:r>
      <w:r w:rsidR="00F75186" w:rsidRPr="0086060E">
        <w:rPr>
          <w:bCs/>
          <w:sz w:val="28"/>
          <w:szCs w:val="28"/>
        </w:rPr>
        <w:t>1</w:t>
      </w:r>
    </w:p>
    <w:p w14:paraId="18C8088B" w14:textId="52C4D5D6" w:rsidR="00176013" w:rsidRPr="00176013" w:rsidRDefault="00176013" w:rsidP="00176013">
      <w:pPr>
        <w:ind w:left="12036" w:right="284" w:firstLine="708"/>
        <w:rPr>
          <w:b/>
          <w:sz w:val="28"/>
          <w:szCs w:val="28"/>
        </w:rPr>
      </w:pPr>
      <w:r w:rsidRPr="00176013">
        <w:rPr>
          <w:bCs/>
          <w:sz w:val="28"/>
          <w:szCs w:val="28"/>
        </w:rPr>
        <w:t xml:space="preserve">до Програми </w:t>
      </w:r>
    </w:p>
    <w:p w14:paraId="29E96C4A" w14:textId="77777777" w:rsidR="008A1B90" w:rsidRDefault="008A1B90" w:rsidP="002E6492">
      <w:pPr>
        <w:jc w:val="center"/>
        <w:rPr>
          <w:b/>
          <w:sz w:val="28"/>
          <w:szCs w:val="28"/>
        </w:rPr>
      </w:pPr>
    </w:p>
    <w:p w14:paraId="10AA5B0E" w14:textId="6FE471AA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318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1538"/>
        <w:gridCol w:w="3118"/>
        <w:gridCol w:w="993"/>
        <w:gridCol w:w="1417"/>
        <w:gridCol w:w="1008"/>
        <w:gridCol w:w="878"/>
        <w:gridCol w:w="878"/>
        <w:gridCol w:w="878"/>
        <w:gridCol w:w="878"/>
        <w:gridCol w:w="726"/>
        <w:gridCol w:w="2559"/>
      </w:tblGrid>
      <w:tr w:rsidR="00BA032D" w:rsidRPr="0075623D" w14:paraId="10AA5B17" w14:textId="77777777" w:rsidTr="00B00B52">
        <w:trPr>
          <w:cantSplit/>
          <w:trHeight w:val="276"/>
        </w:trPr>
        <w:tc>
          <w:tcPr>
            <w:tcW w:w="447" w:type="dxa"/>
            <w:vMerge w:val="restart"/>
            <w:shd w:val="clear" w:color="auto" w:fill="EEECE1" w:themeFill="background2"/>
            <w:vAlign w:val="center"/>
          </w:tcPr>
          <w:p w14:paraId="10AA5B0F" w14:textId="417AEE82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8" w:type="dxa"/>
            <w:vMerge w:val="restart"/>
            <w:shd w:val="clear" w:color="auto" w:fill="EEECE1" w:themeFill="background2"/>
            <w:vAlign w:val="center"/>
          </w:tcPr>
          <w:p w14:paraId="10AA5B10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118" w:type="dxa"/>
            <w:vMerge w:val="restart"/>
            <w:shd w:val="clear" w:color="auto" w:fill="EEECE1" w:themeFill="background2"/>
            <w:vAlign w:val="center"/>
          </w:tcPr>
          <w:p w14:paraId="10AA5B11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EEECE1" w:themeFill="background2"/>
            <w:vAlign w:val="center"/>
          </w:tcPr>
          <w:p w14:paraId="10AA5B12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1417" w:type="dxa"/>
            <w:vMerge w:val="restart"/>
            <w:shd w:val="clear" w:color="auto" w:fill="EEECE1" w:themeFill="background2"/>
            <w:vAlign w:val="center"/>
          </w:tcPr>
          <w:p w14:paraId="10AA5B13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008" w:type="dxa"/>
            <w:vMerge w:val="restart"/>
            <w:shd w:val="clear" w:color="auto" w:fill="EEECE1" w:themeFill="background2"/>
            <w:vAlign w:val="center"/>
          </w:tcPr>
          <w:p w14:paraId="10AA5B14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4238" w:type="dxa"/>
            <w:gridSpan w:val="5"/>
            <w:shd w:val="clear" w:color="auto" w:fill="EEECE1" w:themeFill="background2"/>
          </w:tcPr>
          <w:p w14:paraId="1FD555BB" w14:textId="3CE5C11D" w:rsidR="00BA032D" w:rsidRPr="0075623D" w:rsidRDefault="00BA032D" w:rsidP="002E6492">
            <w:pPr>
              <w:jc w:val="center"/>
              <w:rPr>
                <w:b/>
                <w:sz w:val="22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559" w:type="dxa"/>
            <w:shd w:val="clear" w:color="auto" w:fill="EEECE1" w:themeFill="background2"/>
            <w:vAlign w:val="center"/>
          </w:tcPr>
          <w:p w14:paraId="10AA5B16" w14:textId="4664B089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BA032D" w:rsidRPr="0075623D" w14:paraId="10AA5B23" w14:textId="77777777" w:rsidTr="00B00B52">
        <w:trPr>
          <w:cantSplit/>
          <w:trHeight w:val="58"/>
        </w:trPr>
        <w:tc>
          <w:tcPr>
            <w:tcW w:w="447" w:type="dxa"/>
            <w:vMerge/>
            <w:vAlign w:val="center"/>
          </w:tcPr>
          <w:p w14:paraId="10AA5B18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538" w:type="dxa"/>
            <w:vMerge/>
            <w:vAlign w:val="center"/>
          </w:tcPr>
          <w:p w14:paraId="10AA5B19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10AA5B1A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10AA5B1C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008" w:type="dxa"/>
            <w:vMerge/>
            <w:vAlign w:val="center"/>
          </w:tcPr>
          <w:p w14:paraId="10AA5B1D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878" w:type="dxa"/>
            <w:shd w:val="clear" w:color="auto" w:fill="EEECE1" w:themeFill="background2"/>
          </w:tcPr>
          <w:p w14:paraId="326F94E4" w14:textId="4D2151EF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21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7C97FB5B" w14:textId="65A2CFB5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22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4612BE6E" w14:textId="5A857B06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00A8EE7C" w14:textId="16591A0E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 рік</w:t>
            </w:r>
          </w:p>
        </w:tc>
        <w:tc>
          <w:tcPr>
            <w:tcW w:w="726" w:type="dxa"/>
            <w:shd w:val="clear" w:color="auto" w:fill="EEECE1" w:themeFill="background2"/>
          </w:tcPr>
          <w:p w14:paraId="72168C58" w14:textId="21E0ED5B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 рік</w:t>
            </w:r>
          </w:p>
        </w:tc>
        <w:tc>
          <w:tcPr>
            <w:tcW w:w="2559" w:type="dxa"/>
            <w:vAlign w:val="center"/>
          </w:tcPr>
          <w:p w14:paraId="10AA5B22" w14:textId="5646B83B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A032D" w:rsidRPr="0075623D" w14:paraId="10AA5B5E" w14:textId="77777777" w:rsidTr="00A806C1">
        <w:trPr>
          <w:cantSplit/>
        </w:trPr>
        <w:tc>
          <w:tcPr>
            <w:tcW w:w="447" w:type="dxa"/>
            <w:vAlign w:val="center"/>
          </w:tcPr>
          <w:p w14:paraId="10AA5B49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38" w:type="dxa"/>
            <w:vAlign w:val="center"/>
          </w:tcPr>
          <w:p w14:paraId="10AA5B4A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10AA5B4B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10AA5B4D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AA5B4E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  <w:vAlign w:val="center"/>
          </w:tcPr>
          <w:p w14:paraId="739FCE1B" w14:textId="00A76F12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" w:type="dxa"/>
            <w:vAlign w:val="center"/>
          </w:tcPr>
          <w:p w14:paraId="2B2368B5" w14:textId="57BB8BDF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14:paraId="59A1BE68" w14:textId="77777777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dxa"/>
            <w:vAlign w:val="center"/>
          </w:tcPr>
          <w:p w14:paraId="2C8BE6DC" w14:textId="73E3192A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26" w:type="dxa"/>
            <w:shd w:val="clear" w:color="auto" w:fill="FFFFFF" w:themeFill="background1"/>
          </w:tcPr>
          <w:p w14:paraId="7F5FF86C" w14:textId="650A94B7" w:rsidR="00BA032D" w:rsidRPr="00A806C1" w:rsidRDefault="001F5D37" w:rsidP="003F39B6">
            <w:pPr>
              <w:jc w:val="center"/>
              <w:rPr>
                <w:b/>
              </w:rPr>
            </w:pPr>
            <w:r w:rsidRPr="00A806C1">
              <w:rPr>
                <w:b/>
              </w:rPr>
              <w:t>11</w:t>
            </w:r>
          </w:p>
        </w:tc>
        <w:tc>
          <w:tcPr>
            <w:tcW w:w="2559" w:type="dxa"/>
            <w:shd w:val="clear" w:color="auto" w:fill="FFFFFF" w:themeFill="background1"/>
            <w:vAlign w:val="center"/>
          </w:tcPr>
          <w:p w14:paraId="10AA5B5D" w14:textId="07489415" w:rsidR="00BA032D" w:rsidRPr="00A806C1" w:rsidRDefault="00BA032D" w:rsidP="003F39B6">
            <w:pPr>
              <w:jc w:val="center"/>
              <w:rPr>
                <w:b/>
              </w:rPr>
            </w:pPr>
            <w:r w:rsidRPr="00A806C1">
              <w:rPr>
                <w:b/>
              </w:rPr>
              <w:t>1</w:t>
            </w:r>
            <w:r w:rsidR="001F5D37" w:rsidRPr="00A806C1">
              <w:rPr>
                <w:b/>
              </w:rPr>
              <w:t>2</w:t>
            </w:r>
          </w:p>
        </w:tc>
      </w:tr>
      <w:tr w:rsidR="00BA032D" w:rsidRPr="0075623D" w14:paraId="10AA5B77" w14:textId="77777777" w:rsidTr="00A806C1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1538" w:type="dxa"/>
            <w:shd w:val="clear" w:color="auto" w:fill="auto"/>
          </w:tcPr>
          <w:p w14:paraId="10AA5B63" w14:textId="4E141D9E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</w:t>
            </w:r>
            <w:r>
              <w:rPr>
                <w:sz w:val="16"/>
                <w:szCs w:val="16"/>
              </w:rPr>
              <w:t>,</w:t>
            </w:r>
            <w:r w:rsidRPr="0075623D">
              <w:rPr>
                <w:sz w:val="16"/>
                <w:szCs w:val="16"/>
              </w:rPr>
              <w:t xml:space="preserve"> фандрейзингової діяльності</w:t>
            </w:r>
            <w:r>
              <w:rPr>
                <w:sz w:val="16"/>
                <w:szCs w:val="16"/>
              </w:rPr>
              <w:t xml:space="preserve"> та управління проєктами</w:t>
            </w:r>
          </w:p>
        </w:tc>
        <w:tc>
          <w:tcPr>
            <w:tcW w:w="3118" w:type="dxa"/>
            <w:shd w:val="clear" w:color="auto" w:fill="auto"/>
          </w:tcPr>
          <w:p w14:paraId="74F9AEDB" w14:textId="77777777" w:rsidR="00BA032D" w:rsidRPr="0075623D" w:rsidRDefault="00BA032D" w:rsidP="00B00B52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00695AFC" w:rsidR="00BA032D" w:rsidRPr="0075623D" w:rsidRDefault="00BA032D" w:rsidP="00B00B52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7F1C616B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 w:rsidR="007163FE"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0AA5B66" w14:textId="7B4FC967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1008" w:type="dxa"/>
            <w:shd w:val="clear" w:color="auto" w:fill="auto"/>
          </w:tcPr>
          <w:p w14:paraId="10AA5B67" w14:textId="77106E14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</w:p>
        </w:tc>
        <w:tc>
          <w:tcPr>
            <w:tcW w:w="878" w:type="dxa"/>
          </w:tcPr>
          <w:p w14:paraId="04B5725B" w14:textId="0D2188C0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1560,83</w:t>
            </w:r>
          </w:p>
        </w:tc>
        <w:tc>
          <w:tcPr>
            <w:tcW w:w="878" w:type="dxa"/>
          </w:tcPr>
          <w:p w14:paraId="6AA7DBDD" w14:textId="2CC39E1E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1794,95</w:t>
            </w:r>
          </w:p>
        </w:tc>
        <w:tc>
          <w:tcPr>
            <w:tcW w:w="878" w:type="dxa"/>
          </w:tcPr>
          <w:p w14:paraId="726D5422" w14:textId="77196673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2064,20</w:t>
            </w:r>
          </w:p>
        </w:tc>
        <w:tc>
          <w:tcPr>
            <w:tcW w:w="878" w:type="dxa"/>
          </w:tcPr>
          <w:p w14:paraId="5C6776C5" w14:textId="247C40FE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2373,83</w:t>
            </w:r>
          </w:p>
        </w:tc>
        <w:tc>
          <w:tcPr>
            <w:tcW w:w="726" w:type="dxa"/>
            <w:shd w:val="clear" w:color="auto" w:fill="FFFFFF" w:themeFill="background1"/>
          </w:tcPr>
          <w:p w14:paraId="2FBE7304" w14:textId="691BEF31" w:rsidR="00BA032D" w:rsidRPr="00A806C1" w:rsidRDefault="00BA032D" w:rsidP="00C1091D">
            <w:pPr>
              <w:jc w:val="center"/>
              <w:rPr>
                <w:sz w:val="20"/>
                <w:szCs w:val="20"/>
              </w:rPr>
            </w:pPr>
            <w:r w:rsidRPr="00A806C1">
              <w:rPr>
                <w:sz w:val="20"/>
                <w:szCs w:val="20"/>
              </w:rPr>
              <w:t>2195,2</w:t>
            </w:r>
            <w:r w:rsidR="001C6D2B" w:rsidRPr="00A806C1">
              <w:rPr>
                <w:sz w:val="20"/>
                <w:szCs w:val="20"/>
              </w:rPr>
              <w:t>4</w:t>
            </w:r>
          </w:p>
        </w:tc>
        <w:tc>
          <w:tcPr>
            <w:tcW w:w="2559" w:type="dxa"/>
            <w:shd w:val="clear" w:color="auto" w:fill="FFFFFF" w:themeFill="background1"/>
          </w:tcPr>
          <w:p w14:paraId="03DD1D97" w14:textId="016E49E2" w:rsidR="00BA032D" w:rsidRPr="00A806C1" w:rsidRDefault="00BA032D" w:rsidP="00C1091D">
            <w:pPr>
              <w:jc w:val="center"/>
              <w:rPr>
                <w:sz w:val="16"/>
                <w:szCs w:val="16"/>
                <w:lang w:eastAsia="zh-CN"/>
              </w:rPr>
            </w:pPr>
            <w:r w:rsidRPr="00A806C1">
              <w:rPr>
                <w:sz w:val="16"/>
                <w:szCs w:val="16"/>
                <w:lang w:eastAsia="zh-CN"/>
              </w:rPr>
              <w:t xml:space="preserve">Підготовлено та подано </w:t>
            </w:r>
            <w:r w:rsidR="001F5D37" w:rsidRPr="00A806C1">
              <w:rPr>
                <w:sz w:val="16"/>
                <w:szCs w:val="16"/>
                <w:lang w:eastAsia="zh-CN"/>
              </w:rPr>
              <w:t>60</w:t>
            </w:r>
            <w:r w:rsidRPr="00A806C1">
              <w:rPr>
                <w:sz w:val="16"/>
                <w:szCs w:val="16"/>
                <w:lang w:eastAsia="zh-CN"/>
              </w:rPr>
              <w:t xml:space="preserve"> проєктні заявки на отримання позабюджетного фінансування ініціатив.</w:t>
            </w:r>
          </w:p>
          <w:p w14:paraId="10AA5B76" w14:textId="3D0AFCD5" w:rsidR="00BA032D" w:rsidRPr="00A806C1" w:rsidRDefault="00BA032D" w:rsidP="00C1091D">
            <w:pPr>
              <w:jc w:val="center"/>
              <w:rPr>
                <w:sz w:val="16"/>
                <w:szCs w:val="16"/>
                <w:lang w:eastAsia="zh-CN"/>
              </w:rPr>
            </w:pPr>
            <w:r w:rsidRPr="00A806C1">
              <w:rPr>
                <w:sz w:val="16"/>
                <w:szCs w:val="16"/>
                <w:lang w:eastAsia="zh-CN"/>
              </w:rPr>
              <w:t>Надано технічну підтримку виконавчим органам та комунальним підприємствам міської ради з питань операційного управління  проєктами (організація та проведення міжнародних закупівель, погоджувальні та реєстраційні процедури для проєктів, що фінансуються за рахунок коштів МФО або МТД тощо)</w:t>
            </w:r>
          </w:p>
        </w:tc>
      </w:tr>
      <w:tr w:rsidR="00BA032D" w:rsidRPr="0075623D" w14:paraId="10AA5B8E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10AA5B78" w14:textId="311D06FA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</w:t>
            </w:r>
          </w:p>
        </w:tc>
        <w:tc>
          <w:tcPr>
            <w:tcW w:w="1538" w:type="dxa"/>
            <w:vMerge w:val="restart"/>
          </w:tcPr>
          <w:p w14:paraId="3BDAE420" w14:textId="1FA23854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03B92F96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</w:t>
            </w:r>
            <w:r w:rsidR="00087CB6">
              <w:rPr>
                <w:sz w:val="16"/>
                <w:szCs w:val="16"/>
                <w:lang w:val="uk-UA"/>
              </w:rPr>
              <w:t xml:space="preserve">/супровід </w:t>
            </w:r>
            <w:r w:rsidRPr="0075623D">
              <w:rPr>
                <w:sz w:val="16"/>
                <w:szCs w:val="16"/>
                <w:lang w:val="uk-UA"/>
              </w:rPr>
              <w:t>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118" w:type="dxa"/>
          </w:tcPr>
          <w:p w14:paraId="10AA5B7A" w14:textId="58F4B3FE" w:rsidR="00BA032D" w:rsidRPr="0075623D" w:rsidRDefault="00BA032D" w:rsidP="00B00B52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Реставрація пам’ятки архітектури місцевого значення «Водонапірна башта» (охоронний №17) по вул. Пушкінська, 24 в м. Житомирі, в тому числі розробка</w:t>
            </w:r>
            <w:r>
              <w:rPr>
                <w:sz w:val="16"/>
                <w:szCs w:val="16"/>
                <w:lang w:val="uk-UA"/>
              </w:rPr>
              <w:t>/корегування</w:t>
            </w:r>
            <w:r w:rsidRPr="0075623D">
              <w:rPr>
                <w:sz w:val="16"/>
                <w:szCs w:val="16"/>
                <w:lang w:val="uk-UA"/>
              </w:rPr>
              <w:t xml:space="preserve">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</w:t>
            </w:r>
            <w:r>
              <w:rPr>
                <w:sz w:val="16"/>
                <w:szCs w:val="16"/>
                <w:lang w:val="uk-UA"/>
              </w:rPr>
              <w:t xml:space="preserve"> ІІ</w:t>
            </w:r>
            <w:r w:rsidRPr="0075623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993" w:type="dxa"/>
          </w:tcPr>
          <w:p w14:paraId="5AD6294C" w14:textId="77777777" w:rsidR="00BA032D" w:rsidRDefault="00BA032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2</w:t>
            </w:r>
          </w:p>
          <w:p w14:paraId="130ED45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2E61DDB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F6FFBA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BBB767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4075A53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F3C29ED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395A5F8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9FBA199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28D6F79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E6B1A3A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D80970E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1147D1C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0600D34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103A9A8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0AFDC6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BA74BA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9C9774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FA1C5EF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68D030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03DCEAA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0745775" w14:textId="77777777" w:rsid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0AA5B7B" w14:textId="033261A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</w:tcPr>
          <w:p w14:paraId="10AA5B7D" w14:textId="52529174" w:rsidR="00BA032D" w:rsidRPr="0075623D" w:rsidRDefault="00BA032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10AA5B7E" w14:textId="79125D23" w:rsidR="00BA032D" w:rsidRPr="0075623D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0F61A241" w14:textId="6ECAA24F" w:rsidR="00BA032D" w:rsidRPr="00C1091D" w:rsidRDefault="00BA032D" w:rsidP="006B1CB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3090,07</w:t>
            </w:r>
          </w:p>
          <w:p w14:paraId="0EA4D333" w14:textId="540ABE8D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</w:tcPr>
          <w:p w14:paraId="2D89DE0E" w14:textId="36431278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3553,55</w:t>
            </w:r>
          </w:p>
          <w:p w14:paraId="535391E8" w14:textId="7777777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  <w:p w14:paraId="07727A0D" w14:textId="35D86480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  <w:shd w:val="clear" w:color="auto" w:fill="auto"/>
          </w:tcPr>
          <w:p w14:paraId="784E82EB" w14:textId="062D0F2B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0,0</w:t>
            </w:r>
          </w:p>
          <w:p w14:paraId="25BBF040" w14:textId="7777777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  <w:shd w:val="clear" w:color="auto" w:fill="auto"/>
          </w:tcPr>
          <w:p w14:paraId="557CAA90" w14:textId="7EBAD50C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26DC190" w14:textId="52C271CA" w:rsidR="00BA032D" w:rsidRPr="00B00B52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B00B52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0AA5B8D" w14:textId="384F39EB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BA032D" w:rsidRPr="0075623D" w14:paraId="25C3834A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7E2B6320" w14:textId="2556CC3F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6186C8BF" w14:textId="77777777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0AD026A0" w14:textId="370B9A30" w:rsidR="00BA032D" w:rsidRPr="007E1CE9" w:rsidRDefault="00BA032D" w:rsidP="00B00B52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Реалізація проєкту «Енергоефективність у громадах І» (за фінансової підтримки</w:t>
            </w:r>
            <w:r w:rsidRPr="007E1CE9">
              <w:rPr>
                <w:sz w:val="16"/>
                <w:szCs w:val="16"/>
                <w:lang w:val="uk-UA"/>
              </w:rPr>
              <w:t xml:space="preserve"> Німецького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державного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банку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 xml:space="preserve">розвитку </w:t>
            </w:r>
            <w:r w:rsidRPr="0075623D">
              <w:rPr>
                <w:sz w:val="16"/>
                <w:szCs w:val="16"/>
              </w:rPr>
              <w:t>KfW</w:t>
            </w:r>
            <w:r w:rsidRPr="007E1CE9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6E66766E" w14:textId="4BE647AC" w:rsidR="00BA032D" w:rsidRPr="0075623D" w:rsidRDefault="00E35F4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2021-2025</w:t>
            </w:r>
          </w:p>
        </w:tc>
        <w:tc>
          <w:tcPr>
            <w:tcW w:w="1417" w:type="dxa"/>
          </w:tcPr>
          <w:p w14:paraId="6BDA3D8A" w14:textId="09684BB4" w:rsidR="00BA032D" w:rsidRPr="0075623D" w:rsidRDefault="00BA032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2E77C069" w14:textId="430CCADE" w:rsidR="00BA032D" w:rsidRPr="0075623D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431D3790" w14:textId="7A852DF3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52E96AB9" w14:textId="093B4AB5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FB02C1F" w14:textId="7CBD66A6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4086,60</w:t>
            </w:r>
          </w:p>
        </w:tc>
        <w:tc>
          <w:tcPr>
            <w:tcW w:w="878" w:type="dxa"/>
            <w:shd w:val="clear" w:color="auto" w:fill="auto"/>
          </w:tcPr>
          <w:p w14:paraId="04999734" w14:textId="501ED69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4699,57</w:t>
            </w:r>
          </w:p>
        </w:tc>
        <w:tc>
          <w:tcPr>
            <w:tcW w:w="726" w:type="dxa"/>
          </w:tcPr>
          <w:p w14:paraId="5497660D" w14:textId="6BD5007D" w:rsidR="00BA032D" w:rsidRPr="00F819C8" w:rsidRDefault="00E35F4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34A559F" w14:textId="57A79F4E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86060E">
              <w:rPr>
                <w:sz w:val="16"/>
                <w:szCs w:val="16"/>
                <w:lang w:val="uk-UA"/>
              </w:rPr>
              <w:t>2</w:t>
            </w:r>
          </w:p>
        </w:tc>
      </w:tr>
      <w:tr w:rsidR="00087CB6" w:rsidRPr="0075623D" w14:paraId="675510C1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30159D8F" w14:textId="0E65DE96" w:rsidR="00087CB6" w:rsidRPr="0075623D" w:rsidRDefault="00087CB6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484A3A29" w14:textId="77777777" w:rsidR="00087CB6" w:rsidRPr="0075623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53AE9264" w14:textId="77777777" w:rsidR="00087CB6" w:rsidRDefault="00087CB6" w:rsidP="00427D2A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Впровадження проєкту «</w:t>
            </w:r>
            <w:r>
              <w:rPr>
                <w:sz w:val="16"/>
                <w:szCs w:val="16"/>
                <w:lang w:val="en-US"/>
              </w:rPr>
              <w:t>TUMI</w:t>
            </w:r>
            <w:r>
              <w:rPr>
                <w:sz w:val="16"/>
                <w:szCs w:val="16"/>
                <w:lang w:val="uk-UA"/>
              </w:rPr>
              <w:t xml:space="preserve">: шлях до школи, в тому числі: </w:t>
            </w:r>
          </w:p>
          <w:p w14:paraId="1CB721CD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4A386B5D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тротуарів (встановлення засобів організації дорожнього руху) за адресою: вул. Шевченка (від вул Шевченка,1 до перехрестя вул. Шевченка – Покровська – Перемоги включно) в с. Вереси».</w:t>
            </w:r>
          </w:p>
          <w:p w14:paraId="2F9F1832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261A3894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засобів організації дорожнього руху за адресою: вул. Шевченка, 105-б із примиканням (в’їзду) до житлової зони/будинку вул. Шевченка, 105 м. Житомир» (ЖЕЛ №24).</w:t>
            </w:r>
          </w:p>
          <w:p w14:paraId="32E4C7E3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1C8F988C" w14:textId="73A984EF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«Капітальний ремонт засобів організації дорожнього руху з облаштуванням пішохідного переходу з острівцем безпеки за адресою: вул. майдан Згоди, 5 в </w:t>
            </w:r>
            <w:proofErr w:type="spellStart"/>
            <w:r>
              <w:rPr>
                <w:sz w:val="16"/>
                <w:szCs w:val="16"/>
                <w:lang w:val="uk-UA"/>
              </w:rPr>
              <w:t>м.Житомир</w:t>
            </w:r>
            <w:proofErr w:type="spellEnd"/>
            <w:r>
              <w:rPr>
                <w:sz w:val="16"/>
                <w:szCs w:val="16"/>
                <w:lang w:val="uk-UA"/>
              </w:rPr>
              <w:t>» (ЗОШ №8).</w:t>
            </w:r>
          </w:p>
          <w:p w14:paraId="501FEBE5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62A60E1C" w14:textId="5055FB9E" w:rsidR="00087CB6" w:rsidRPr="007163FE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засобів організації дорожнього руху з облаштуванням пішохідного переходу за адресою: вул. Домбровського,21 в м. Житомир» (ЗОШ №36).</w:t>
            </w:r>
          </w:p>
        </w:tc>
        <w:tc>
          <w:tcPr>
            <w:tcW w:w="993" w:type="dxa"/>
          </w:tcPr>
          <w:p w14:paraId="1778327F" w14:textId="12EA75B4" w:rsidR="00087CB6" w:rsidRPr="0075623D" w:rsidRDefault="00E35F4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2021</w:t>
            </w:r>
          </w:p>
        </w:tc>
        <w:tc>
          <w:tcPr>
            <w:tcW w:w="1417" w:type="dxa"/>
          </w:tcPr>
          <w:p w14:paraId="7BBF8197" w14:textId="6A390AC9" w:rsidR="00087CB6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  <w:p w14:paraId="7936024F" w14:textId="77777777" w:rsidR="00087CB6" w:rsidRPr="00427D2A" w:rsidRDefault="00087CB6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803782D" w14:textId="5B686EAB" w:rsidR="00087CB6" w:rsidRPr="00087CB6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622365D8" w14:textId="77777777" w:rsidR="00087CB6" w:rsidRPr="00B00B52" w:rsidRDefault="00087CB6" w:rsidP="00427D2A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B00B52">
              <w:rPr>
                <w:sz w:val="20"/>
                <w:szCs w:val="20"/>
                <w:lang w:val="uk-UA" w:eastAsia="ru-RU"/>
              </w:rPr>
              <w:t>54,944</w:t>
            </w:r>
          </w:p>
          <w:p w14:paraId="3E4AA9A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2E41378C" w14:textId="77777777" w:rsidR="00087CB6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1E850AE2" w14:textId="0AC47821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20,510</w:t>
            </w:r>
          </w:p>
          <w:p w14:paraId="0D6F9824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7B290614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4518F59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43FF30C7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6B037DB5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76B6E529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18,518</w:t>
            </w:r>
          </w:p>
          <w:p w14:paraId="600E302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0F4FFFDC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1BD9262E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03562D4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5,952</w:t>
            </w:r>
          </w:p>
          <w:p w14:paraId="5E9177C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5236A2A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6CC96B3F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37DCAE3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28262A58" w14:textId="606B2E32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9,964</w:t>
            </w:r>
          </w:p>
        </w:tc>
        <w:tc>
          <w:tcPr>
            <w:tcW w:w="878" w:type="dxa"/>
          </w:tcPr>
          <w:p w14:paraId="5B333D32" w14:textId="5D9011CE" w:rsidR="00087CB6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7BF8F17" w14:textId="3723AF90" w:rsidR="00087CB6" w:rsidRPr="00C1091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6AE13CB8" w14:textId="46349CB6" w:rsidR="00087CB6" w:rsidRPr="00C1091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DE3571A" w14:textId="24D96D3D" w:rsidR="00087CB6" w:rsidRPr="00F819C8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75916ED0" w14:textId="7224D550" w:rsidR="00087CB6" w:rsidRPr="0075623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Підвищення безпеки і комфорту пересування школярів Житомирської міської об’єднаної територіальної громади </w:t>
            </w:r>
          </w:p>
        </w:tc>
      </w:tr>
      <w:tr w:rsidR="00B00B52" w:rsidRPr="0075623D" w14:paraId="43B1BFB6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7B616B79" w14:textId="77777777" w:rsidR="00B00B52" w:rsidRPr="0075623D" w:rsidRDefault="00B00B5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6365001C" w14:textId="77777777" w:rsidR="00B00B52" w:rsidRPr="0075623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21C62952" w14:textId="3ABB9F8B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Реконструкція нежитлового приміщення під соціальний прихисток (гуртожиток) для внутрішньо переміщених осіб та інших соціально вразливих груп населення за адресою: вул. Домбровського, 16а в м. Житомир (проєкт «Посилення стійкості міст в Україні (SUR)», GIZ)</w:t>
            </w:r>
          </w:p>
          <w:p w14:paraId="34C21574" w14:textId="4B647254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14BDD078" w14:textId="10CC93F8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50F35074" w14:textId="35E79487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21624936" w14:textId="49BC5CEA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529F52A4" w14:textId="08757323" w:rsidR="00B00B52" w:rsidRPr="00087CB6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53235FE" w14:textId="50AD3BA5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324E3800" w14:textId="50744483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7DC732F6" w14:textId="2AB80E3D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DFAF4D6" w14:textId="1B5031E5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7F8F9E1D" w14:textId="2D7B029B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6060E">
              <w:rPr>
                <w:sz w:val="16"/>
                <w:szCs w:val="16"/>
                <w:lang w:val="uk-UA"/>
              </w:rPr>
              <w:t>творення комфортного та безпечного житла для внутрішньо переміщених осіб та інших соціально вразливих груп населення</w:t>
            </w:r>
          </w:p>
        </w:tc>
      </w:tr>
      <w:tr w:rsidR="00B00B52" w:rsidRPr="0075623D" w14:paraId="0B05D68D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2BC3049E" w14:textId="77777777" w:rsidR="00B00B52" w:rsidRPr="0075623D" w:rsidRDefault="00B00B5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7394DF0D" w14:textId="77777777" w:rsidR="00B00B52" w:rsidRPr="0075623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44BA50CB" w14:textId="08D3DE1C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«Підтримка ЄС у забезпеченні житлом внутрішньо переміщених осіб у Житомирі» за фінансової підтримки Європейського Союзу</w:t>
            </w:r>
          </w:p>
          <w:p w14:paraId="313DF97C" w14:textId="77777777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3198E0BD" w14:textId="015C21A0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50F29291" w14:textId="1039CE78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04EDB1B3" w14:textId="5A45623C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2DC6DE85" w14:textId="228417E6" w:rsidR="00B00B52" w:rsidRPr="00087CB6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1535A86" w14:textId="409591B8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35C4A816" w14:textId="45041E67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47132ED" w14:textId="4A0F3819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15BB8D42" w14:textId="44E7F963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726EAAD" w14:textId="73EBC451" w:rsidR="00B00B52" w:rsidRPr="00B00B52" w:rsidRDefault="00B00B52" w:rsidP="00B00B52">
            <w:pPr>
              <w:jc w:val="center"/>
              <w:rPr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С</w:t>
            </w:r>
            <w:r w:rsidRPr="00B00B52">
              <w:rPr>
                <w:sz w:val="16"/>
                <w:szCs w:val="16"/>
                <w:lang w:eastAsia="zh-CN"/>
              </w:rPr>
              <w:t>творення доступного та якісного житла для внутрішньо переміщених осіб, що сприятиме покращенню умов проживання та соціальної інтеграції</w:t>
            </w:r>
          </w:p>
        </w:tc>
      </w:tr>
      <w:tr w:rsidR="00E35F4D" w:rsidRPr="0075623D" w14:paraId="49571FB2" w14:textId="77777777" w:rsidTr="00B00B52">
        <w:trPr>
          <w:cantSplit/>
          <w:trHeight w:val="654"/>
        </w:trPr>
        <w:tc>
          <w:tcPr>
            <w:tcW w:w="447" w:type="dxa"/>
          </w:tcPr>
          <w:p w14:paraId="70C8B6ED" w14:textId="77777777" w:rsidR="00E35F4D" w:rsidRPr="0075623D" w:rsidRDefault="00E35F4D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</w:tcPr>
          <w:p w14:paraId="5F1EA718" w14:textId="77777777" w:rsidR="00E35F4D" w:rsidRPr="0075623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35FD2D72" w14:textId="5697EAC8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«Україна на шляху до вуглецевої нейтральності</w:t>
            </w:r>
            <w:r w:rsidR="0086060E">
              <w:rPr>
                <w:sz w:val="16"/>
                <w:szCs w:val="16"/>
                <w:lang w:val="uk-UA"/>
              </w:rPr>
              <w:t>»</w:t>
            </w:r>
            <w:r w:rsidRPr="00E35F4D">
              <w:rPr>
                <w:sz w:val="16"/>
                <w:szCs w:val="16"/>
                <w:lang w:val="uk-UA"/>
              </w:rPr>
              <w:t xml:space="preserve"> (U_CAN) 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4CC52D34" w14:textId="58ECA071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436405F9" w14:textId="14B299C1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6F45F261" w14:textId="32D680D9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697053AB" w14:textId="68FE20BE" w:rsidR="00E35F4D" w:rsidRPr="00087CB6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1546BEA2" w14:textId="783B1913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60C1BD3" w14:textId="0E3DD801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299458BA" w14:textId="759459A1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3B1CA0B3" w14:textId="573F6954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44DD7A8" w14:textId="16113826" w:rsidR="00E35F4D" w:rsidRPr="0086060E" w:rsidRDefault="0086060E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6060E">
              <w:rPr>
                <w:sz w:val="16"/>
                <w:szCs w:val="16"/>
                <w:lang w:val="uk-UA"/>
              </w:rPr>
              <w:t>Скорочення викидів вуглецю в Україні та досягнення екологічної стійкості відповідно до стандартів Європейського Союзу</w:t>
            </w:r>
          </w:p>
        </w:tc>
      </w:tr>
      <w:tr w:rsidR="00296FB2" w:rsidRPr="0075623D" w14:paraId="5E7DE37C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70BAEF08" w14:textId="77777777" w:rsidR="00296FB2" w:rsidRPr="0075623D" w:rsidRDefault="00296FB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4E70ED62" w14:textId="77777777" w:rsidR="00296FB2" w:rsidRPr="0075623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5D4F9C98" w14:textId="33E8CF93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Реалізація проєкту </w:t>
            </w:r>
            <w:r w:rsidRPr="0086060E">
              <w:rPr>
                <w:sz w:val="16"/>
                <w:szCs w:val="16"/>
                <w:lang w:val="uk-UA"/>
              </w:rPr>
              <w:t xml:space="preserve">«Врахування потреб переходу на чисту енергію: готовність українських міст, використання інноваційних фінансових прикладів та заходів» </w:t>
            </w:r>
            <w:r w:rsidRPr="00E35F4D">
              <w:rPr>
                <w:sz w:val="16"/>
                <w:szCs w:val="16"/>
                <w:lang w:val="uk-UA"/>
              </w:rPr>
              <w:t>(ANEW-LIFE)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35F4D">
              <w:rPr>
                <w:sz w:val="16"/>
                <w:szCs w:val="16"/>
                <w:lang w:val="uk-UA"/>
              </w:rPr>
              <w:t>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523764CF" w14:textId="0A5C74DD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32234120" w14:textId="22C13185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0D863FFF" w14:textId="6A19D1A2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7251C52B" w14:textId="2E0702DC" w:rsidR="00296FB2" w:rsidRPr="00087CB6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605F0EA" w14:textId="5E057FEC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6CF8293B" w14:textId="14095DF3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0752AFAD" w14:textId="4665E541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0A2A416A" w14:textId="4E18CE5F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21C3084" w14:textId="470D4609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86060E">
              <w:rPr>
                <w:sz w:val="16"/>
                <w:szCs w:val="16"/>
                <w:lang w:val="uk-UA"/>
              </w:rPr>
              <w:t>провадження сучасних енергозберігаючих технологій, залучення фінансування для екологічних ініціатив та покращення якості життя мешканців через зниження викидів і оптимізацію енергоспоживання</w:t>
            </w:r>
          </w:p>
        </w:tc>
      </w:tr>
      <w:tr w:rsidR="00296FB2" w:rsidRPr="0075623D" w14:paraId="72F1CDEC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140C351B" w14:textId="77777777" w:rsidR="00296FB2" w:rsidRPr="0075623D" w:rsidRDefault="00296FB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335E1AF6" w14:textId="77777777" w:rsidR="00296FB2" w:rsidRPr="0075623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3C3D1427" w14:textId="1DC81142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Будівництво багатопрофільної лікарні в місті Житомир на умовах державно-приватного партнерства</w:t>
            </w:r>
          </w:p>
        </w:tc>
        <w:tc>
          <w:tcPr>
            <w:tcW w:w="993" w:type="dxa"/>
          </w:tcPr>
          <w:p w14:paraId="0E3AEC45" w14:textId="5B05F29B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1417" w:type="dxa"/>
          </w:tcPr>
          <w:p w14:paraId="1489AEFB" w14:textId="77777777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  <w:p w14:paraId="1B8BB851" w14:textId="77777777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31A74F8D" w14:textId="5FE45C7F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здоров’я Житомирської міської ради</w:t>
            </w:r>
          </w:p>
          <w:p w14:paraId="0DDC7C0D" w14:textId="77777777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586CD37" w14:textId="48F0B47F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08" w:type="dxa"/>
          </w:tcPr>
          <w:p w14:paraId="1F7B68A9" w14:textId="558D0689" w:rsidR="001C0DD0" w:rsidRPr="00E35F4D" w:rsidRDefault="00296FB2" w:rsidP="001C0DD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  <w:r w:rsidR="001C0DD0">
              <w:rPr>
                <w:sz w:val="16"/>
                <w:szCs w:val="16"/>
                <w:lang w:val="uk-UA"/>
              </w:rPr>
              <w:t>, приватні інвестиції</w:t>
            </w:r>
          </w:p>
        </w:tc>
        <w:tc>
          <w:tcPr>
            <w:tcW w:w="878" w:type="dxa"/>
          </w:tcPr>
          <w:p w14:paraId="5C6ADF47" w14:textId="6B4C1A17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</w:tcPr>
          <w:p w14:paraId="0B04965D" w14:textId="49F5EF6B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4A093305" w14:textId="277714AE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DF71A5C" w14:textId="41AA51DE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726" w:type="dxa"/>
          </w:tcPr>
          <w:p w14:paraId="6BBB2990" w14:textId="3753E1F6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59" w:type="dxa"/>
          </w:tcPr>
          <w:p w14:paraId="063679F8" w14:textId="161079F9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296FB2">
              <w:rPr>
                <w:sz w:val="16"/>
                <w:szCs w:val="16"/>
                <w:lang w:val="uk-UA"/>
              </w:rPr>
              <w:t>окращення якості медичних послуг, оптимізаці</w:t>
            </w:r>
            <w:r>
              <w:rPr>
                <w:sz w:val="16"/>
                <w:szCs w:val="16"/>
                <w:lang w:val="uk-UA"/>
              </w:rPr>
              <w:t>я</w:t>
            </w:r>
            <w:r w:rsidRPr="00296FB2">
              <w:rPr>
                <w:sz w:val="16"/>
                <w:szCs w:val="16"/>
                <w:lang w:val="uk-UA"/>
              </w:rPr>
              <w:t xml:space="preserve"> інфраструктури, залучення інвестицій, підвищення доступності для пацієнтів та ефективне використання ресурсів.</w:t>
            </w:r>
          </w:p>
        </w:tc>
      </w:tr>
      <w:tr w:rsidR="00E35F4D" w:rsidRPr="0075623D" w14:paraId="01FB3781" w14:textId="77777777" w:rsidTr="00B00B52">
        <w:trPr>
          <w:cantSplit/>
        </w:trPr>
        <w:tc>
          <w:tcPr>
            <w:tcW w:w="8521" w:type="dxa"/>
            <w:gridSpan w:val="6"/>
            <w:shd w:val="clear" w:color="auto" w:fill="FFFFFF" w:themeFill="background1"/>
          </w:tcPr>
          <w:p w14:paraId="2ECA9B39" w14:textId="77777777" w:rsidR="00E35F4D" w:rsidRPr="0075623D" w:rsidRDefault="00E35F4D" w:rsidP="00E35F4D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DB1AA1B" w14:textId="2AA724BE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4760,8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3D7A3D4" w14:textId="04E04545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5348,5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E435D6E" w14:textId="2ACE23A3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6150,8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2B4C392" w14:textId="4139E733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7073,4</w:t>
            </w:r>
          </w:p>
        </w:tc>
        <w:tc>
          <w:tcPr>
            <w:tcW w:w="726" w:type="dxa"/>
          </w:tcPr>
          <w:p w14:paraId="6D7EB1E7" w14:textId="043656E7" w:rsidR="00E35F4D" w:rsidRPr="00F819C8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0"/>
                <w:szCs w:val="14"/>
                <w:lang w:val="uk-UA"/>
              </w:rPr>
            </w:pPr>
            <w:r>
              <w:rPr>
                <w:rStyle w:val="af0"/>
                <w:sz w:val="20"/>
                <w:szCs w:val="14"/>
                <w:lang w:val="uk-UA"/>
              </w:rPr>
              <w:t>219</w:t>
            </w:r>
            <w:r w:rsidR="001C6D2B">
              <w:rPr>
                <w:rStyle w:val="af0"/>
                <w:sz w:val="20"/>
                <w:szCs w:val="14"/>
                <w:lang w:val="uk-UA"/>
              </w:rPr>
              <w:t>5</w:t>
            </w:r>
            <w:r>
              <w:rPr>
                <w:rStyle w:val="af0"/>
                <w:sz w:val="20"/>
                <w:szCs w:val="14"/>
                <w:lang w:val="uk-UA"/>
              </w:rPr>
              <w:t>,</w:t>
            </w:r>
            <w:r w:rsidR="001C6D2B">
              <w:rPr>
                <w:rStyle w:val="af0"/>
                <w:sz w:val="20"/>
                <w:szCs w:val="14"/>
                <w:lang w:val="uk-UA"/>
              </w:rPr>
              <w:t>24</w:t>
            </w:r>
          </w:p>
        </w:tc>
        <w:tc>
          <w:tcPr>
            <w:tcW w:w="2559" w:type="dxa"/>
            <w:shd w:val="clear" w:color="auto" w:fill="FFFFFF" w:themeFill="background1"/>
          </w:tcPr>
          <w:p w14:paraId="7BBFA3C8" w14:textId="4F32DE15" w:rsidR="00E35F4D" w:rsidRPr="0075623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15FC8C61" w14:textId="38F2FA64" w:rsidR="00E96385" w:rsidRDefault="00E96385" w:rsidP="009509B2">
      <w:pPr>
        <w:tabs>
          <w:tab w:val="left" w:pos="2074"/>
        </w:tabs>
      </w:pPr>
    </w:p>
    <w:p w14:paraId="2F1C9E92" w14:textId="77777777" w:rsidR="00780D6C" w:rsidRDefault="00780D6C" w:rsidP="00E5077F">
      <w:pPr>
        <w:rPr>
          <w:sz w:val="28"/>
          <w:szCs w:val="28"/>
        </w:rPr>
      </w:pPr>
    </w:p>
    <w:p w14:paraId="1D66B658" w14:textId="77777777" w:rsidR="00780D6C" w:rsidRDefault="00780D6C" w:rsidP="00E5077F">
      <w:pPr>
        <w:rPr>
          <w:sz w:val="28"/>
          <w:szCs w:val="28"/>
        </w:rPr>
      </w:pPr>
    </w:p>
    <w:p w14:paraId="2528360A" w14:textId="77FC1962" w:rsidR="00E5077F" w:rsidRPr="00E5077F" w:rsidRDefault="00E5077F" w:rsidP="00E5077F">
      <w:pPr>
        <w:rPr>
          <w:sz w:val="28"/>
          <w:szCs w:val="28"/>
        </w:rPr>
      </w:pPr>
      <w:r w:rsidRPr="00E5077F">
        <w:rPr>
          <w:sz w:val="28"/>
          <w:szCs w:val="28"/>
        </w:rPr>
        <w:t xml:space="preserve">Директор департаменту </w:t>
      </w:r>
    </w:p>
    <w:p w14:paraId="75940639" w14:textId="6553AB97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  <w:r w:rsidRPr="00E5077F">
        <w:rPr>
          <w:sz w:val="28"/>
          <w:szCs w:val="28"/>
        </w:rPr>
        <w:t xml:space="preserve">економічного розвитку міської ради </w:t>
      </w:r>
      <w:r w:rsidRPr="00E5077F">
        <w:rPr>
          <w:sz w:val="28"/>
          <w:szCs w:val="28"/>
        </w:rPr>
        <w:tab/>
        <w:t>Вікторія СИЧОВА</w:t>
      </w:r>
    </w:p>
    <w:p w14:paraId="2641DA61" w14:textId="77777777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</w:p>
    <w:p w14:paraId="4E13C336" w14:textId="6CC1694A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  <w:r w:rsidRPr="00E5077F">
        <w:rPr>
          <w:sz w:val="28"/>
          <w:szCs w:val="28"/>
        </w:rPr>
        <w:t>Секретар міської ради</w:t>
      </w:r>
      <w:r w:rsidRPr="00E5077F">
        <w:rPr>
          <w:sz w:val="28"/>
          <w:szCs w:val="28"/>
        </w:rPr>
        <w:tab/>
        <w:t>Галина ШИМАНСЬКА</w:t>
      </w:r>
    </w:p>
    <w:sectPr w:rsidR="00E5077F" w:rsidRPr="00E5077F" w:rsidSect="008A1B90">
      <w:headerReference w:type="default" r:id="rId7"/>
      <w:footerReference w:type="default" r:id="rId8"/>
      <w:pgSz w:w="16838" w:h="11906" w:orient="landscape"/>
      <w:pgMar w:top="1150" w:right="536" w:bottom="993" w:left="709" w:header="993" w:footer="441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49F03" w14:textId="77777777" w:rsidR="00F67767" w:rsidRDefault="00F67767" w:rsidP="002E6492">
      <w:r>
        <w:separator/>
      </w:r>
    </w:p>
  </w:endnote>
  <w:endnote w:type="continuationSeparator" w:id="0">
    <w:p w14:paraId="1868B546" w14:textId="77777777" w:rsidR="00F67767" w:rsidRDefault="00F67767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4932" w14:textId="77777777" w:rsidR="00F67767" w:rsidRDefault="00F67767" w:rsidP="002E6492">
      <w:r>
        <w:separator/>
      </w:r>
    </w:p>
  </w:footnote>
  <w:footnote w:type="continuationSeparator" w:id="0">
    <w:p w14:paraId="608D0C0B" w14:textId="77777777" w:rsidR="00F67767" w:rsidRDefault="00F67767" w:rsidP="002E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8843317"/>
      <w:docPartObj>
        <w:docPartGallery w:val="Page Numbers (Top of Page)"/>
        <w:docPartUnique/>
      </w:docPartObj>
    </w:sdtPr>
    <w:sdtContent>
      <w:p w14:paraId="041ACD4D" w14:textId="53EC1C50" w:rsidR="00B00B52" w:rsidRDefault="00B00B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5E3F805" w14:textId="77777777" w:rsidR="00B00B52" w:rsidRDefault="00B00B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336269700">
    <w:abstractNumId w:val="0"/>
  </w:num>
  <w:num w:numId="2" w16cid:durableId="1442645632">
    <w:abstractNumId w:val="4"/>
  </w:num>
  <w:num w:numId="3" w16cid:durableId="540437091">
    <w:abstractNumId w:val="1"/>
  </w:num>
  <w:num w:numId="4" w16cid:durableId="475756220">
    <w:abstractNumId w:val="2"/>
  </w:num>
  <w:num w:numId="5" w16cid:durableId="419060081">
    <w:abstractNumId w:val="5"/>
  </w:num>
  <w:num w:numId="6" w16cid:durableId="176025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87CB6"/>
    <w:rsid w:val="00093A06"/>
    <w:rsid w:val="000B24E3"/>
    <w:rsid w:val="000B64F1"/>
    <w:rsid w:val="000D21F3"/>
    <w:rsid w:val="000D4F6A"/>
    <w:rsid w:val="000D5753"/>
    <w:rsid w:val="000E075D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6524C"/>
    <w:rsid w:val="00176013"/>
    <w:rsid w:val="001A2E23"/>
    <w:rsid w:val="001B02DD"/>
    <w:rsid w:val="001B192A"/>
    <w:rsid w:val="001B4772"/>
    <w:rsid w:val="001C0DD0"/>
    <w:rsid w:val="001C2744"/>
    <w:rsid w:val="001C6D2B"/>
    <w:rsid w:val="001E5946"/>
    <w:rsid w:val="001F5D37"/>
    <w:rsid w:val="001F739C"/>
    <w:rsid w:val="002112ED"/>
    <w:rsid w:val="002261FD"/>
    <w:rsid w:val="00242C30"/>
    <w:rsid w:val="00263679"/>
    <w:rsid w:val="00274A37"/>
    <w:rsid w:val="0028061B"/>
    <w:rsid w:val="00286863"/>
    <w:rsid w:val="00293B80"/>
    <w:rsid w:val="00296FB2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2F1DC5"/>
    <w:rsid w:val="0030687A"/>
    <w:rsid w:val="00306912"/>
    <w:rsid w:val="00313D9A"/>
    <w:rsid w:val="00315E74"/>
    <w:rsid w:val="00327DBA"/>
    <w:rsid w:val="00343608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39B6"/>
    <w:rsid w:val="003F5F0D"/>
    <w:rsid w:val="00402BB6"/>
    <w:rsid w:val="00406705"/>
    <w:rsid w:val="0041488B"/>
    <w:rsid w:val="00427985"/>
    <w:rsid w:val="00427D2A"/>
    <w:rsid w:val="00434D11"/>
    <w:rsid w:val="00447253"/>
    <w:rsid w:val="004474FB"/>
    <w:rsid w:val="004511C1"/>
    <w:rsid w:val="00452658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2A74"/>
    <w:rsid w:val="004C76D3"/>
    <w:rsid w:val="004D397D"/>
    <w:rsid w:val="004F6DA3"/>
    <w:rsid w:val="00515F90"/>
    <w:rsid w:val="005216A7"/>
    <w:rsid w:val="00523667"/>
    <w:rsid w:val="0052391A"/>
    <w:rsid w:val="00532E6C"/>
    <w:rsid w:val="005336E0"/>
    <w:rsid w:val="0053414B"/>
    <w:rsid w:val="00537DC4"/>
    <w:rsid w:val="00542A0C"/>
    <w:rsid w:val="00561690"/>
    <w:rsid w:val="00576CB2"/>
    <w:rsid w:val="00583C18"/>
    <w:rsid w:val="00583CE1"/>
    <w:rsid w:val="00590A2E"/>
    <w:rsid w:val="0059143E"/>
    <w:rsid w:val="0059269D"/>
    <w:rsid w:val="00596FCB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2B2"/>
    <w:rsid w:val="00693514"/>
    <w:rsid w:val="00697E3F"/>
    <w:rsid w:val="006A0F6A"/>
    <w:rsid w:val="006B1CB0"/>
    <w:rsid w:val="006C17E5"/>
    <w:rsid w:val="006E26E3"/>
    <w:rsid w:val="006F357C"/>
    <w:rsid w:val="00702201"/>
    <w:rsid w:val="00702473"/>
    <w:rsid w:val="00702F76"/>
    <w:rsid w:val="00705D00"/>
    <w:rsid w:val="00710B19"/>
    <w:rsid w:val="0071628F"/>
    <w:rsid w:val="007163FE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0D6C"/>
    <w:rsid w:val="00785D29"/>
    <w:rsid w:val="007922C6"/>
    <w:rsid w:val="007A5ACB"/>
    <w:rsid w:val="007A762D"/>
    <w:rsid w:val="007B2295"/>
    <w:rsid w:val="007C64EC"/>
    <w:rsid w:val="007D2E64"/>
    <w:rsid w:val="007D7725"/>
    <w:rsid w:val="007E1CE9"/>
    <w:rsid w:val="007E5A8D"/>
    <w:rsid w:val="007F1651"/>
    <w:rsid w:val="00811032"/>
    <w:rsid w:val="0086060E"/>
    <w:rsid w:val="00864B9F"/>
    <w:rsid w:val="00866F48"/>
    <w:rsid w:val="00872D59"/>
    <w:rsid w:val="00876593"/>
    <w:rsid w:val="00877E48"/>
    <w:rsid w:val="0088356A"/>
    <w:rsid w:val="008935D8"/>
    <w:rsid w:val="008970FB"/>
    <w:rsid w:val="008A1B90"/>
    <w:rsid w:val="008A4DA5"/>
    <w:rsid w:val="008A5155"/>
    <w:rsid w:val="008B280E"/>
    <w:rsid w:val="008C0AC6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0560A"/>
    <w:rsid w:val="00A211D4"/>
    <w:rsid w:val="00A2794B"/>
    <w:rsid w:val="00A32847"/>
    <w:rsid w:val="00A33A0B"/>
    <w:rsid w:val="00A5003C"/>
    <w:rsid w:val="00A51CE3"/>
    <w:rsid w:val="00A556DB"/>
    <w:rsid w:val="00A730C4"/>
    <w:rsid w:val="00A76C57"/>
    <w:rsid w:val="00A8067E"/>
    <w:rsid w:val="00A806C1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00B52"/>
    <w:rsid w:val="00B144AD"/>
    <w:rsid w:val="00B3090C"/>
    <w:rsid w:val="00B43A66"/>
    <w:rsid w:val="00B51733"/>
    <w:rsid w:val="00B52FCB"/>
    <w:rsid w:val="00B62850"/>
    <w:rsid w:val="00B70260"/>
    <w:rsid w:val="00B744B2"/>
    <w:rsid w:val="00B87C14"/>
    <w:rsid w:val="00BA032D"/>
    <w:rsid w:val="00BA5738"/>
    <w:rsid w:val="00BA6760"/>
    <w:rsid w:val="00BD3BFF"/>
    <w:rsid w:val="00BF7B9C"/>
    <w:rsid w:val="00C03F67"/>
    <w:rsid w:val="00C1091D"/>
    <w:rsid w:val="00C22EBC"/>
    <w:rsid w:val="00C2591C"/>
    <w:rsid w:val="00C26D75"/>
    <w:rsid w:val="00C3213D"/>
    <w:rsid w:val="00C400B2"/>
    <w:rsid w:val="00C44263"/>
    <w:rsid w:val="00C46860"/>
    <w:rsid w:val="00C62F5C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00BE9"/>
    <w:rsid w:val="00D162E6"/>
    <w:rsid w:val="00D2062F"/>
    <w:rsid w:val="00D22016"/>
    <w:rsid w:val="00D22D6C"/>
    <w:rsid w:val="00D31984"/>
    <w:rsid w:val="00D31BA1"/>
    <w:rsid w:val="00D35AC1"/>
    <w:rsid w:val="00D53CFC"/>
    <w:rsid w:val="00D71471"/>
    <w:rsid w:val="00D72C48"/>
    <w:rsid w:val="00D762B3"/>
    <w:rsid w:val="00D9046F"/>
    <w:rsid w:val="00D9214B"/>
    <w:rsid w:val="00DA3836"/>
    <w:rsid w:val="00DA7371"/>
    <w:rsid w:val="00DB3DAD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35F4D"/>
    <w:rsid w:val="00E5077F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67767"/>
    <w:rsid w:val="00F73ED3"/>
    <w:rsid w:val="00F75186"/>
    <w:rsid w:val="00F80A8E"/>
    <w:rsid w:val="00F819C8"/>
    <w:rsid w:val="00F866E2"/>
    <w:rsid w:val="00F90379"/>
    <w:rsid w:val="00FA3564"/>
    <w:rsid w:val="00FB4119"/>
    <w:rsid w:val="00FC3820"/>
    <w:rsid w:val="00FD031D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  <w:style w:type="table" w:styleId="af5">
    <w:name w:val="Table Grid"/>
    <w:basedOn w:val="a1"/>
    <w:uiPriority w:val="99"/>
    <w:rsid w:val="00C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2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4</Pages>
  <Words>4214</Words>
  <Characters>2402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41</cp:revision>
  <cp:lastPrinted>2024-11-15T11:21:00Z</cp:lastPrinted>
  <dcterms:created xsi:type="dcterms:W3CDTF">2017-11-30T11:52:00Z</dcterms:created>
  <dcterms:modified xsi:type="dcterms:W3CDTF">2024-11-25T07:46:00Z</dcterms:modified>
</cp:coreProperties>
</file>