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0AFB0" w14:textId="77777777" w:rsidR="002F5A91" w:rsidRPr="00AD72E8" w:rsidRDefault="002F5A91" w:rsidP="002F5A91">
      <w:pPr>
        <w:spacing w:after="0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</w:t>
      </w:r>
      <w:r w:rsidRPr="00AD72E8">
        <w:rPr>
          <w:sz w:val="24"/>
          <w:szCs w:val="24"/>
          <w:lang w:val="uk-UA"/>
        </w:rPr>
        <w:t>5</w:t>
      </w:r>
    </w:p>
    <w:p w14:paraId="6AC0F90F" w14:textId="77777777" w:rsidR="002F5A91" w:rsidRPr="003C5570" w:rsidRDefault="002F5A91" w:rsidP="002F5A91">
      <w:pPr>
        <w:spacing w:after="0"/>
        <w:ind w:left="5663" w:firstLine="708"/>
        <w:jc w:val="both"/>
        <w:rPr>
          <w:lang w:val="uk-UA"/>
        </w:rPr>
      </w:pPr>
      <w:r w:rsidRPr="003C5570">
        <w:rPr>
          <w:lang w:val="uk-UA"/>
        </w:rPr>
        <w:t>Додаток 2</w:t>
      </w:r>
    </w:p>
    <w:p w14:paraId="081F93B0" w14:textId="77777777" w:rsidR="002F5A91" w:rsidRDefault="002F5A91" w:rsidP="002F5A91">
      <w:pPr>
        <w:spacing w:after="0"/>
        <w:ind w:left="6371"/>
        <w:jc w:val="both"/>
        <w:rPr>
          <w:lang w:val="uk-UA"/>
        </w:rPr>
      </w:pPr>
      <w:r w:rsidRPr="003C5570">
        <w:rPr>
          <w:lang w:val="uk-UA"/>
        </w:rPr>
        <w:t xml:space="preserve">до </w:t>
      </w:r>
      <w:proofErr w:type="spellStart"/>
      <w:r w:rsidRPr="003C5570">
        <w:rPr>
          <w:lang w:val="uk-UA"/>
        </w:rPr>
        <w:t>проєкту</w:t>
      </w:r>
      <w:proofErr w:type="spellEnd"/>
      <w:r w:rsidRPr="003C5570">
        <w:rPr>
          <w:lang w:val="uk-UA"/>
        </w:rPr>
        <w:t xml:space="preserve"> рішення </w:t>
      </w:r>
    </w:p>
    <w:p w14:paraId="3E71753E" w14:textId="77777777" w:rsidR="002F5A91" w:rsidRDefault="002F5A91" w:rsidP="002F5A91">
      <w:pPr>
        <w:spacing w:after="0"/>
        <w:ind w:left="6371"/>
        <w:jc w:val="both"/>
        <w:rPr>
          <w:lang w:val="uk-UA"/>
        </w:rPr>
      </w:pPr>
      <w:r>
        <w:rPr>
          <w:lang w:val="uk-UA"/>
        </w:rPr>
        <w:t>міської ради</w:t>
      </w:r>
    </w:p>
    <w:p w14:paraId="21ABAF1B" w14:textId="77777777" w:rsidR="002F5A91" w:rsidRDefault="002F5A91" w:rsidP="002F5A91">
      <w:pPr>
        <w:spacing w:after="0"/>
        <w:ind w:left="6371"/>
        <w:jc w:val="both"/>
        <w:rPr>
          <w:lang w:val="uk-UA"/>
        </w:rPr>
      </w:pPr>
      <w:r>
        <w:rPr>
          <w:lang w:val="uk-UA"/>
        </w:rPr>
        <w:t>від_________№____</w:t>
      </w:r>
    </w:p>
    <w:p w14:paraId="526961A5" w14:textId="77777777" w:rsidR="002F5A91" w:rsidRDefault="002F5A91" w:rsidP="002F5A91">
      <w:pPr>
        <w:spacing w:after="0"/>
        <w:ind w:left="6371"/>
        <w:jc w:val="both"/>
        <w:rPr>
          <w:lang w:val="uk-UA"/>
        </w:rPr>
      </w:pPr>
    </w:p>
    <w:p w14:paraId="2FD3D1AE" w14:textId="77777777" w:rsidR="002F5A91" w:rsidRPr="003C5570" w:rsidRDefault="002F5A91" w:rsidP="002F5A91">
      <w:pPr>
        <w:spacing w:after="0"/>
        <w:ind w:left="6371"/>
        <w:jc w:val="both"/>
      </w:pPr>
      <w:r w:rsidRPr="003C5570">
        <w:t> </w:t>
      </w:r>
    </w:p>
    <w:p w14:paraId="6C1FD8C6" w14:textId="77777777" w:rsidR="002F5A91" w:rsidRPr="003C5570" w:rsidRDefault="002F5A91" w:rsidP="002F5A91">
      <w:pPr>
        <w:spacing w:after="0"/>
        <w:jc w:val="center"/>
      </w:pPr>
      <w:r w:rsidRPr="003C5570">
        <w:rPr>
          <w:b/>
          <w:bCs/>
          <w:lang w:val="uk-UA"/>
        </w:rPr>
        <w:t>МЕМОРАНДУМ</w:t>
      </w:r>
      <w:r w:rsidRPr="003C5570">
        <w:t> </w:t>
      </w:r>
      <w:r w:rsidRPr="003C5570">
        <w:br/>
      </w:r>
      <w:r w:rsidRPr="003C5570">
        <w:rPr>
          <w:b/>
          <w:bCs/>
          <w:i/>
          <w:iCs/>
          <w:lang w:val="uk-UA"/>
        </w:rPr>
        <w:t> </w:t>
      </w:r>
      <w:r w:rsidRPr="003C5570">
        <w:rPr>
          <w:b/>
          <w:bCs/>
          <w:lang w:val="uk-UA"/>
        </w:rPr>
        <w:t xml:space="preserve">       </w:t>
      </w:r>
      <w:r w:rsidRPr="003C5570">
        <w:tab/>
      </w:r>
      <w:r w:rsidRPr="003C5570">
        <w:rPr>
          <w:b/>
          <w:bCs/>
          <w:lang w:val="uk-UA"/>
        </w:rPr>
        <w:t xml:space="preserve">про співпрацю між Міністерством розвитку громад та територій України та </w:t>
      </w:r>
      <w:r>
        <w:rPr>
          <w:b/>
          <w:bCs/>
          <w:lang w:val="uk-UA"/>
        </w:rPr>
        <w:t>Житомирською</w:t>
      </w:r>
      <w:r w:rsidRPr="003C5570">
        <w:rPr>
          <w:b/>
          <w:bCs/>
          <w:lang w:val="uk-UA"/>
        </w:rPr>
        <w:t xml:space="preserve"> міською радою</w:t>
      </w:r>
      <w:r w:rsidRPr="003C5570">
        <w:t> </w:t>
      </w:r>
      <w:r w:rsidRPr="003C5570">
        <w:br/>
      </w:r>
    </w:p>
    <w:p w14:paraId="1CCC1898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м. Київ                                                «__» _____________ 202__ року</w:t>
      </w:r>
      <w:r w:rsidRPr="003C5570">
        <w:t> </w:t>
      </w:r>
    </w:p>
    <w:p w14:paraId="5CD85203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 </w:t>
      </w:r>
      <w:r w:rsidRPr="003C5570">
        <w:t> </w:t>
      </w:r>
    </w:p>
    <w:p w14:paraId="71CF3246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З метою  поєднання   зусиль   для   створення фонду соціального орендного житла для забезпечення реалізації механізму надання такого житла в оренду особам, які його потребують, зокрема внутрішньо переміщеним особам, Міністерство розвитку громад та територій України в особі Віце-прем’єр-міністр</w:t>
      </w:r>
      <w:r>
        <w:rPr>
          <w:lang w:val="uk-UA"/>
        </w:rPr>
        <w:t>а</w:t>
      </w:r>
      <w:r w:rsidRPr="003C5570">
        <w:rPr>
          <w:lang w:val="uk-UA"/>
        </w:rPr>
        <w:t xml:space="preserve"> з відновлення України – Міністр</w:t>
      </w:r>
      <w:r>
        <w:rPr>
          <w:lang w:val="uk-UA"/>
        </w:rPr>
        <w:t>а</w:t>
      </w:r>
      <w:r w:rsidRPr="003C5570">
        <w:rPr>
          <w:lang w:val="uk-UA"/>
        </w:rPr>
        <w:t xml:space="preserve"> розвитку громад та територій України</w:t>
      </w:r>
      <w:r w:rsidRPr="003C5570">
        <w:t> </w:t>
      </w:r>
      <w:r w:rsidRPr="003C5570">
        <w:rPr>
          <w:lang w:val="uk-UA"/>
        </w:rPr>
        <w:t xml:space="preserve"> </w:t>
      </w:r>
      <w:r>
        <w:rPr>
          <w:lang w:val="uk-UA"/>
        </w:rPr>
        <w:t xml:space="preserve">Олексія КУЛЕБИ </w:t>
      </w:r>
      <w:r w:rsidRPr="003C5570">
        <w:rPr>
          <w:lang w:val="uk-UA"/>
        </w:rPr>
        <w:t xml:space="preserve">та </w:t>
      </w:r>
      <w:r>
        <w:rPr>
          <w:lang w:val="uk-UA"/>
        </w:rPr>
        <w:t xml:space="preserve">Житомирська </w:t>
      </w:r>
      <w:r w:rsidRPr="003C5570">
        <w:rPr>
          <w:lang w:val="uk-UA"/>
        </w:rPr>
        <w:t xml:space="preserve">міська рада в особі </w:t>
      </w:r>
      <w:r>
        <w:rPr>
          <w:lang w:val="uk-UA"/>
        </w:rPr>
        <w:t>секретаря міської ради Галини ШИМАНСЬКОЇ</w:t>
      </w:r>
      <w:r w:rsidRPr="003C5570">
        <w:rPr>
          <w:lang w:val="uk-UA"/>
        </w:rPr>
        <w:t>  (далі  -  Сторони)  уклали цей Меморандум про таке:</w:t>
      </w:r>
      <w:r w:rsidRPr="003C5570">
        <w:t> </w:t>
      </w:r>
    </w:p>
    <w:p w14:paraId="34C8AAEE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1. Сторони визначають пріоритетними такі напрями співпраці:</w:t>
      </w:r>
      <w:r w:rsidRPr="003C5570">
        <w:t> </w:t>
      </w:r>
    </w:p>
    <w:p w14:paraId="11523DE9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1.1. </w:t>
      </w:r>
      <w:r>
        <w:rPr>
          <w:lang w:val="uk-UA"/>
        </w:rPr>
        <w:t>З</w:t>
      </w:r>
      <w:r w:rsidRPr="003C5570">
        <w:rPr>
          <w:lang w:val="uk-UA"/>
        </w:rPr>
        <w:t xml:space="preserve">абезпечення сприяння створенню фонду соціального орендного житла відповідно до постанови Кабінету Міністрів України «Про реалізацію експериментального </w:t>
      </w:r>
      <w:proofErr w:type="spellStart"/>
      <w:r w:rsidRPr="003C5570">
        <w:rPr>
          <w:lang w:val="uk-UA"/>
        </w:rPr>
        <w:t>про</w:t>
      </w:r>
      <w:r>
        <w:rPr>
          <w:lang w:val="uk-UA"/>
        </w:rPr>
        <w:t>є</w:t>
      </w:r>
      <w:r w:rsidRPr="003C5570">
        <w:rPr>
          <w:lang w:val="uk-UA"/>
        </w:rPr>
        <w:t>кту</w:t>
      </w:r>
      <w:proofErr w:type="spellEnd"/>
      <w:r w:rsidRPr="003C5570">
        <w:rPr>
          <w:lang w:val="uk-UA"/>
        </w:rPr>
        <w:t xml:space="preserve"> щодо створення фонду соціального орендного житла та надання його в оренду» від _ 2024 р. №  __ (далі – </w:t>
      </w:r>
      <w:proofErr w:type="spellStart"/>
      <w:r w:rsidRPr="003C5570">
        <w:rPr>
          <w:lang w:val="uk-UA"/>
        </w:rPr>
        <w:t>Про</w:t>
      </w:r>
      <w:r>
        <w:rPr>
          <w:lang w:val="uk-UA"/>
        </w:rPr>
        <w:t>є</w:t>
      </w:r>
      <w:r w:rsidRPr="003C5570">
        <w:rPr>
          <w:lang w:val="uk-UA"/>
        </w:rPr>
        <w:t>кт</w:t>
      </w:r>
      <w:proofErr w:type="spellEnd"/>
      <w:r w:rsidRPr="003C5570">
        <w:rPr>
          <w:lang w:val="uk-UA"/>
        </w:rPr>
        <w:t>) з метою надання його в оренду особам, які його потребують, зокрема внутрішньо переміщеним особам;</w:t>
      </w:r>
      <w:r w:rsidRPr="003C5570">
        <w:t> </w:t>
      </w:r>
    </w:p>
    <w:p w14:paraId="1B1DD822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1.2. </w:t>
      </w:r>
      <w:r>
        <w:rPr>
          <w:lang w:val="uk-UA"/>
        </w:rPr>
        <w:t>З</w:t>
      </w:r>
      <w:r w:rsidRPr="003C5570">
        <w:rPr>
          <w:lang w:val="uk-UA"/>
        </w:rPr>
        <w:t xml:space="preserve">абезпечення взаємодії в межах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у</w:t>
      </w:r>
      <w:proofErr w:type="spellEnd"/>
      <w:r w:rsidRPr="003C5570">
        <w:rPr>
          <w:lang w:val="uk-UA"/>
        </w:rPr>
        <w:t xml:space="preserve"> щодо створення фонду соціального орендного житла для забезпечення таким житлом осіб, які його потребують, зокрема внутрішньо переміщених осіб</w:t>
      </w:r>
      <w:r>
        <w:rPr>
          <w:lang w:val="uk-UA"/>
        </w:rPr>
        <w:t>, що проживають у Житомирській міській територіальній громаді</w:t>
      </w:r>
      <w:r w:rsidRPr="003C5570">
        <w:rPr>
          <w:lang w:val="uk-UA"/>
        </w:rPr>
        <w:t>;</w:t>
      </w:r>
      <w:r w:rsidRPr="003C5570">
        <w:t> </w:t>
      </w:r>
    </w:p>
    <w:p w14:paraId="62F94493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1.3. </w:t>
      </w:r>
      <w:r>
        <w:rPr>
          <w:lang w:val="uk-UA"/>
        </w:rPr>
        <w:t>Житомирська</w:t>
      </w:r>
      <w:r w:rsidRPr="003C5570">
        <w:rPr>
          <w:lang w:val="uk-UA"/>
        </w:rPr>
        <w:t xml:space="preserve"> міська рада надає згоду на участь у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і</w:t>
      </w:r>
      <w:proofErr w:type="spellEnd"/>
      <w:r w:rsidRPr="003C5570">
        <w:rPr>
          <w:lang w:val="uk-UA"/>
        </w:rPr>
        <w:t xml:space="preserve"> та виступає як замовник будівництва соціального орендного житла у  </w:t>
      </w:r>
      <w:r>
        <w:rPr>
          <w:lang w:val="uk-UA"/>
        </w:rPr>
        <w:t>Житомирській міській територіальній громаді</w:t>
      </w:r>
      <w:r w:rsidRPr="003C5570">
        <w:rPr>
          <w:lang w:val="uk-UA"/>
        </w:rPr>
        <w:t>;</w:t>
      </w:r>
      <w:r w:rsidRPr="003C5570">
        <w:t> </w:t>
      </w:r>
    </w:p>
    <w:p w14:paraId="0FC8AC66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1.4 </w:t>
      </w:r>
      <w:r>
        <w:rPr>
          <w:lang w:val="uk-UA"/>
        </w:rPr>
        <w:t>Б</w:t>
      </w:r>
      <w:r w:rsidRPr="003C5570">
        <w:rPr>
          <w:lang w:val="uk-UA"/>
        </w:rPr>
        <w:t>удь-які інші напрями співробітництва, що узгоджені Сторонами, для створення фонду соціального орендного житла.</w:t>
      </w:r>
      <w:r w:rsidRPr="003C5570">
        <w:t> </w:t>
      </w:r>
    </w:p>
    <w:p w14:paraId="208A753C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2. Сторони докладатимуть спільних зусиль щодо відпрацювання узгодженої позиції з питань:</w:t>
      </w:r>
      <w:r w:rsidRPr="003C5570">
        <w:t> </w:t>
      </w:r>
    </w:p>
    <w:p w14:paraId="7AC050C4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2.1. </w:t>
      </w:r>
      <w:r>
        <w:rPr>
          <w:lang w:val="uk-UA"/>
        </w:rPr>
        <w:t>Р</w:t>
      </w:r>
      <w:r w:rsidRPr="003C5570">
        <w:rPr>
          <w:lang w:val="uk-UA"/>
        </w:rPr>
        <w:t>озгляду пропозицій щодо пріоритетів зі створення фонду соціального орендного житла, а також шляхів, механізмів та способів вирішення питань;</w:t>
      </w:r>
      <w:r w:rsidRPr="003C5570">
        <w:t> </w:t>
      </w:r>
    </w:p>
    <w:p w14:paraId="3EE76477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2.2. </w:t>
      </w:r>
      <w:r>
        <w:rPr>
          <w:lang w:val="uk-UA"/>
        </w:rPr>
        <w:t>О</w:t>
      </w:r>
      <w:r w:rsidRPr="003C5570">
        <w:rPr>
          <w:lang w:val="uk-UA"/>
        </w:rPr>
        <w:t xml:space="preserve">працювання пропозицій до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у</w:t>
      </w:r>
      <w:proofErr w:type="spellEnd"/>
      <w:r w:rsidRPr="003C5570">
        <w:rPr>
          <w:lang w:val="uk-UA"/>
        </w:rPr>
        <w:t xml:space="preserve"> створення фонду соціального орендного житла;</w:t>
      </w:r>
      <w:r w:rsidRPr="003C5570">
        <w:t> </w:t>
      </w:r>
    </w:p>
    <w:p w14:paraId="4E060D69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593D495D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1F3454EC" w14:textId="77777777" w:rsidR="002F5A91" w:rsidRPr="00AD72E8" w:rsidRDefault="002F5A91" w:rsidP="002F5A91">
      <w:pPr>
        <w:spacing w:after="0"/>
        <w:jc w:val="center"/>
        <w:rPr>
          <w:sz w:val="24"/>
          <w:szCs w:val="24"/>
          <w:lang w:val="uk-UA"/>
        </w:rPr>
      </w:pPr>
      <w:r w:rsidRPr="00AD72E8">
        <w:rPr>
          <w:sz w:val="24"/>
          <w:szCs w:val="24"/>
          <w:lang w:val="uk-UA"/>
        </w:rPr>
        <w:t>6</w:t>
      </w:r>
    </w:p>
    <w:p w14:paraId="35AA96EF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Продовження додатка 2</w:t>
      </w:r>
    </w:p>
    <w:p w14:paraId="6C6D2750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328A15C2" w14:textId="77777777" w:rsidR="002F5A91" w:rsidRPr="003C5570" w:rsidRDefault="002F5A91" w:rsidP="002F5A91">
      <w:pPr>
        <w:spacing w:after="0"/>
        <w:ind w:firstLine="709"/>
        <w:jc w:val="both"/>
        <w:rPr>
          <w:lang w:val="uk-UA"/>
        </w:rPr>
      </w:pPr>
      <w:r w:rsidRPr="003C5570">
        <w:rPr>
          <w:lang w:val="uk-UA"/>
        </w:rPr>
        <w:t xml:space="preserve">2.3. </w:t>
      </w:r>
      <w:r>
        <w:rPr>
          <w:lang w:val="uk-UA"/>
        </w:rPr>
        <w:t>К</w:t>
      </w:r>
      <w:r w:rsidRPr="003C5570">
        <w:rPr>
          <w:lang w:val="uk-UA"/>
        </w:rPr>
        <w:t xml:space="preserve">оординації роботи по реалізації у </w:t>
      </w:r>
      <w:r>
        <w:rPr>
          <w:lang w:val="uk-UA"/>
        </w:rPr>
        <w:t>Житомирській міській територіальній громаді</w:t>
      </w:r>
      <w:r w:rsidRPr="003C5570"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у</w:t>
      </w:r>
      <w:proofErr w:type="spellEnd"/>
      <w:r w:rsidRPr="003C5570">
        <w:rPr>
          <w:lang w:val="uk-UA"/>
        </w:rPr>
        <w:t xml:space="preserve"> створення фонду соціального орендного житла для забезпечення ним осіб, які його потребують.</w:t>
      </w:r>
      <w:r w:rsidRPr="003C5570">
        <w:t> </w:t>
      </w:r>
    </w:p>
    <w:p w14:paraId="76718A51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 3. Для практичної реалізації  цього Меморандуму Сторони домовились про таке:</w:t>
      </w:r>
      <w:r w:rsidRPr="003C5570">
        <w:t> </w:t>
      </w:r>
    </w:p>
    <w:p w14:paraId="7CD43344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3.1.  </w:t>
      </w:r>
      <w:r>
        <w:rPr>
          <w:lang w:val="uk-UA"/>
        </w:rPr>
        <w:t>З</w:t>
      </w:r>
      <w:r w:rsidRPr="003C5570">
        <w:rPr>
          <w:lang w:val="uk-UA"/>
        </w:rPr>
        <w:t xml:space="preserve"> метою реалізації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у</w:t>
      </w:r>
      <w:proofErr w:type="spellEnd"/>
      <w:r w:rsidRPr="003C5570">
        <w:rPr>
          <w:lang w:val="uk-UA"/>
        </w:rPr>
        <w:t>, що є предметом цього Меморандуму, надавати пропозиції щодо його удосконалення;</w:t>
      </w:r>
      <w:r w:rsidRPr="003C5570">
        <w:t> </w:t>
      </w:r>
    </w:p>
    <w:p w14:paraId="73BFC2FE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3.2. </w:t>
      </w:r>
      <w:r>
        <w:rPr>
          <w:lang w:val="uk-UA"/>
        </w:rPr>
        <w:t>З</w:t>
      </w:r>
      <w:r w:rsidRPr="003C5570">
        <w:rPr>
          <w:lang w:val="uk-UA"/>
        </w:rPr>
        <w:t xml:space="preserve">дійснювати взаємну допомогу в реалізації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у</w:t>
      </w:r>
      <w:proofErr w:type="spellEnd"/>
      <w:r w:rsidRPr="003C5570">
        <w:rPr>
          <w:lang w:val="uk-UA"/>
        </w:rPr>
        <w:t xml:space="preserve"> та інших заходів,  у тому числі  у  проведенні  семінарів, конференцій, ділових зустрічей, організації навчання тощо.</w:t>
      </w:r>
      <w:r w:rsidRPr="003C5570">
        <w:t> </w:t>
      </w:r>
    </w:p>
    <w:p w14:paraId="1EA87DE4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3.3. </w:t>
      </w:r>
      <w:r>
        <w:rPr>
          <w:lang w:val="uk-UA"/>
        </w:rPr>
        <w:t>О</w:t>
      </w:r>
      <w:r w:rsidRPr="003C5570">
        <w:rPr>
          <w:lang w:val="uk-UA"/>
        </w:rPr>
        <w:t xml:space="preserve">працьовувати проблемні питання, які виникли в ході реалізації  </w:t>
      </w:r>
      <w:proofErr w:type="spellStart"/>
      <w:r>
        <w:rPr>
          <w:lang w:val="uk-UA"/>
        </w:rPr>
        <w:t>Проєкт</w:t>
      </w:r>
      <w:r w:rsidRPr="003C5570">
        <w:rPr>
          <w:lang w:val="uk-UA"/>
        </w:rPr>
        <w:t>у</w:t>
      </w:r>
      <w:proofErr w:type="spellEnd"/>
      <w:r w:rsidRPr="003C5570">
        <w:rPr>
          <w:lang w:val="uk-UA"/>
        </w:rPr>
        <w:t xml:space="preserve"> для надання соціального орендного житла особам, які його потребують;</w:t>
      </w:r>
      <w:r w:rsidRPr="003C5570">
        <w:t> </w:t>
      </w:r>
    </w:p>
    <w:p w14:paraId="40F251CB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 xml:space="preserve">3.4. </w:t>
      </w:r>
      <w:r>
        <w:rPr>
          <w:lang w:val="uk-UA"/>
        </w:rPr>
        <w:t>З</w:t>
      </w:r>
      <w:r w:rsidRPr="003C5570">
        <w:rPr>
          <w:lang w:val="uk-UA"/>
        </w:rPr>
        <w:t>дійснювати інші спільні</w:t>
      </w:r>
      <w:r>
        <w:rPr>
          <w:lang w:val="uk-UA"/>
        </w:rPr>
        <w:t>,</w:t>
      </w:r>
      <w:r w:rsidRPr="003C5570">
        <w:rPr>
          <w:lang w:val="uk-UA"/>
        </w:rPr>
        <w:t xml:space="preserve"> попередньо узгоджені обома Сторонами</w:t>
      </w:r>
      <w:r>
        <w:rPr>
          <w:lang w:val="uk-UA"/>
        </w:rPr>
        <w:t>,</w:t>
      </w:r>
      <w:r w:rsidRPr="003C5570">
        <w:rPr>
          <w:lang w:val="uk-UA"/>
        </w:rPr>
        <w:t xml:space="preserve"> заходи в межах Меморандуму.</w:t>
      </w:r>
      <w:r w:rsidRPr="003C5570">
        <w:t> </w:t>
      </w:r>
    </w:p>
    <w:p w14:paraId="2B38BAE7" w14:textId="77777777" w:rsidR="002F5A91" w:rsidRPr="003C5570" w:rsidRDefault="002F5A91" w:rsidP="002F5A91">
      <w:pPr>
        <w:spacing w:after="0"/>
        <w:ind w:firstLine="709"/>
        <w:jc w:val="both"/>
        <w:rPr>
          <w:lang w:val="uk-UA"/>
        </w:rPr>
      </w:pPr>
      <w:r w:rsidRPr="003C5570">
        <w:rPr>
          <w:lang w:val="uk-UA"/>
        </w:rPr>
        <w:t> 4. Строк дії цього Меморандуму становить 2 роки та може бути продовжено за угодою Сторін.  </w:t>
      </w:r>
      <w:r w:rsidRPr="003C5570">
        <w:t> </w:t>
      </w:r>
    </w:p>
    <w:p w14:paraId="3A6707CF" w14:textId="77777777" w:rsidR="002F5A91" w:rsidRPr="003C5570" w:rsidRDefault="002F5A91" w:rsidP="002F5A9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3C5570">
        <w:rPr>
          <w:lang w:val="uk-UA"/>
        </w:rPr>
        <w:t>. Меморандум набирає чинності з дати його підписання.</w:t>
      </w:r>
      <w:r w:rsidRPr="003C5570">
        <w:t> </w:t>
      </w:r>
    </w:p>
    <w:p w14:paraId="1DA36C83" w14:textId="77777777" w:rsidR="002F5A91" w:rsidRPr="003C5570" w:rsidRDefault="002F5A91" w:rsidP="002F5A9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3C5570">
        <w:rPr>
          <w:lang w:val="uk-UA"/>
        </w:rPr>
        <w:t>. Сторони  погодилися,  у  разі  виникнення  розбіжностей у термінах  чи  питаннях реалізації цього Меморандуму, надавати своєчасну інформацію та  вирішувати  їх  шляхом  консультацій  у робочому порядку.</w:t>
      </w:r>
      <w:r w:rsidRPr="003C5570">
        <w:t> </w:t>
      </w:r>
    </w:p>
    <w:p w14:paraId="2186AF0A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46F5D71E" w14:textId="77777777" w:rsidR="002F5A91" w:rsidRPr="003C5570" w:rsidRDefault="002F5A91" w:rsidP="002F5A91">
      <w:pPr>
        <w:spacing w:after="0"/>
        <w:ind w:firstLine="709"/>
        <w:jc w:val="both"/>
        <w:rPr>
          <w:lang w:val="uk-UA"/>
        </w:rPr>
      </w:pPr>
      <w:r w:rsidRPr="003C5570"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515"/>
      </w:tblGrid>
      <w:tr w:rsidR="002F5A91" w:rsidRPr="003C5570" w14:paraId="2ABC840B" w14:textId="77777777" w:rsidTr="006B549A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A747C" w14:textId="77777777" w:rsidR="002F5A91" w:rsidRPr="003C5570" w:rsidRDefault="002F5A91" w:rsidP="006B549A">
            <w:pPr>
              <w:spacing w:after="0"/>
              <w:ind w:firstLine="709"/>
              <w:jc w:val="both"/>
              <w:rPr>
                <w:lang w:val="uk-UA"/>
              </w:rPr>
            </w:pPr>
            <w:r w:rsidRPr="003C5570">
              <w:rPr>
                <w:lang w:val="uk-UA"/>
              </w:rPr>
              <w:t>Віце-прем’єр-міністр з відновлення України – Міністр розвитку громад та територій України</w:t>
            </w:r>
            <w:r w:rsidRPr="003C5570"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3AA0A" w14:textId="77777777" w:rsidR="002F5A91" w:rsidRDefault="002F5A91" w:rsidP="006B549A">
            <w:pPr>
              <w:spacing w:after="0"/>
              <w:ind w:firstLine="70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Секретар Житомирської міської   </w:t>
            </w:r>
          </w:p>
          <w:p w14:paraId="417F182D" w14:textId="77777777" w:rsidR="002F5A91" w:rsidRDefault="002F5A91" w:rsidP="006B549A">
            <w:pPr>
              <w:spacing w:after="0"/>
              <w:ind w:firstLine="70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ради </w:t>
            </w:r>
            <w:r w:rsidRPr="003C5570">
              <w:rPr>
                <w:lang w:val="uk-UA"/>
              </w:rPr>
              <w:t xml:space="preserve"> _________</w:t>
            </w:r>
          </w:p>
          <w:p w14:paraId="43CF4852" w14:textId="77777777" w:rsidR="002F5A91" w:rsidRDefault="002F5A91" w:rsidP="006B549A">
            <w:pPr>
              <w:spacing w:after="0"/>
              <w:ind w:firstLine="709"/>
              <w:jc w:val="both"/>
              <w:rPr>
                <w:lang w:val="uk-UA"/>
              </w:rPr>
            </w:pPr>
          </w:p>
          <w:p w14:paraId="021640B1" w14:textId="77777777" w:rsidR="002F5A91" w:rsidRPr="003C5570" w:rsidRDefault="002F5A91" w:rsidP="006B549A">
            <w:pPr>
              <w:spacing w:after="0"/>
              <w:jc w:val="both"/>
            </w:pPr>
            <w:r w:rsidRPr="003C5570">
              <w:rPr>
                <w:lang w:val="uk-UA"/>
              </w:rPr>
              <w:t> </w:t>
            </w:r>
            <w:r w:rsidRPr="003C5570">
              <w:t> </w:t>
            </w:r>
          </w:p>
        </w:tc>
      </w:tr>
      <w:tr w:rsidR="002F5A91" w:rsidRPr="003C5570" w14:paraId="654D7890" w14:textId="77777777" w:rsidTr="006B549A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26741" w14:textId="77777777" w:rsidR="002F5A91" w:rsidRPr="003C5570" w:rsidRDefault="002F5A91" w:rsidP="006B549A">
            <w:pPr>
              <w:spacing w:after="0"/>
              <w:ind w:firstLine="709"/>
              <w:jc w:val="both"/>
              <w:rPr>
                <w:lang w:val="uk-UA"/>
              </w:rPr>
            </w:pPr>
            <w:r w:rsidRPr="003C5570">
              <w:rPr>
                <w:lang w:val="uk-UA"/>
              </w:rPr>
              <w:t> Олексій КУЛЕБА</w:t>
            </w:r>
            <w:r w:rsidRPr="003C5570">
              <w:t> </w:t>
            </w:r>
            <w:r>
              <w:rPr>
                <w:lang w:val="uk-UA"/>
              </w:rPr>
              <w:t xml:space="preserve">                                  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D725" w14:textId="77777777" w:rsidR="002F5A91" w:rsidRPr="003C5570" w:rsidRDefault="002F5A91" w:rsidP="006B549A">
            <w:pPr>
              <w:spacing w:after="0"/>
              <w:ind w:firstLine="709"/>
              <w:jc w:val="both"/>
              <w:rPr>
                <w:lang w:val="uk-UA"/>
              </w:rPr>
            </w:pPr>
            <w:r w:rsidRPr="003C5570">
              <w:t> </w:t>
            </w:r>
            <w:r>
              <w:rPr>
                <w:lang w:val="uk-UA"/>
              </w:rPr>
              <w:t>Галина ШИМАНСЬКА</w:t>
            </w:r>
          </w:p>
        </w:tc>
      </w:tr>
    </w:tbl>
    <w:p w14:paraId="68170926" w14:textId="77777777" w:rsidR="002F5A91" w:rsidRPr="003C5570" w:rsidRDefault="002F5A91" w:rsidP="002F5A91">
      <w:pPr>
        <w:spacing w:after="0"/>
        <w:ind w:firstLine="709"/>
        <w:jc w:val="both"/>
      </w:pPr>
      <w:r w:rsidRPr="003C5570">
        <w:rPr>
          <w:lang w:val="uk-UA"/>
        </w:rPr>
        <w:t>      </w:t>
      </w:r>
      <w:r w:rsidRPr="003C5570">
        <w:t> </w:t>
      </w:r>
    </w:p>
    <w:p w14:paraId="56C6D2AA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  <w:r w:rsidRPr="003C5570">
        <w:rPr>
          <w:lang w:val="uk-UA"/>
        </w:rPr>
        <w:t> ________________                                _________________</w:t>
      </w:r>
      <w:r w:rsidRPr="003C5570">
        <w:t> </w:t>
      </w:r>
    </w:p>
    <w:p w14:paraId="248CB820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45805A79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681BAC4C" w14:textId="77777777" w:rsidR="002F5A91" w:rsidRDefault="002F5A91" w:rsidP="002F5A91">
      <w:pPr>
        <w:spacing w:after="0"/>
        <w:ind w:firstLine="709"/>
        <w:jc w:val="both"/>
        <w:rPr>
          <w:lang w:val="uk-UA"/>
        </w:rPr>
      </w:pPr>
    </w:p>
    <w:p w14:paraId="08ADBF5F" w14:textId="77777777" w:rsidR="002F5A91" w:rsidRDefault="002F5A91" w:rsidP="002F5A91">
      <w:pPr>
        <w:spacing w:after="0"/>
        <w:jc w:val="both"/>
        <w:rPr>
          <w:lang w:val="uk-UA"/>
        </w:rPr>
      </w:pPr>
      <w:r>
        <w:rPr>
          <w:lang w:val="uk-UA"/>
        </w:rPr>
        <w:t>Директор юридичного</w:t>
      </w:r>
    </w:p>
    <w:p w14:paraId="0C93583C" w14:textId="77777777" w:rsidR="002F5A91" w:rsidRDefault="002F5A91" w:rsidP="002F5A91">
      <w:pPr>
        <w:spacing w:after="0"/>
        <w:jc w:val="both"/>
        <w:rPr>
          <w:lang w:val="uk-UA"/>
        </w:rPr>
      </w:pPr>
      <w:r>
        <w:rPr>
          <w:lang w:val="uk-UA"/>
        </w:rPr>
        <w:t>департаменту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Євгеній ЧЕРНИШ</w:t>
      </w:r>
    </w:p>
    <w:p w14:paraId="0BACBC88" w14:textId="77777777" w:rsidR="002F5A91" w:rsidRDefault="002F5A91" w:rsidP="002F5A91">
      <w:pPr>
        <w:spacing w:after="0"/>
        <w:jc w:val="both"/>
        <w:rPr>
          <w:lang w:val="uk-UA"/>
        </w:rPr>
      </w:pPr>
    </w:p>
    <w:p w14:paraId="7CC972DD" w14:textId="77777777" w:rsidR="002F5A91" w:rsidRDefault="002F5A91" w:rsidP="002F5A91">
      <w:pPr>
        <w:spacing w:after="0"/>
        <w:jc w:val="both"/>
        <w:rPr>
          <w:lang w:val="uk-UA"/>
        </w:rPr>
      </w:pPr>
    </w:p>
    <w:p w14:paraId="574870BC" w14:textId="77777777" w:rsidR="002F5A91" w:rsidRPr="003C5570" w:rsidRDefault="002F5A91" w:rsidP="002F5A91">
      <w:pPr>
        <w:spacing w:after="0"/>
        <w:jc w:val="both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ШИМАНСЬКА</w:t>
      </w:r>
    </w:p>
    <w:p w14:paraId="1119BE3B" w14:textId="77777777" w:rsidR="002F5A91" w:rsidRDefault="002F5A91" w:rsidP="002F5A91">
      <w:pPr>
        <w:spacing w:after="0"/>
        <w:ind w:firstLine="709"/>
        <w:jc w:val="both"/>
      </w:pPr>
    </w:p>
    <w:p w14:paraId="30EBDE5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91"/>
    <w:rsid w:val="002F5A91"/>
    <w:rsid w:val="006C0B77"/>
    <w:rsid w:val="00807D14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A47C"/>
  <w15:chartTrackingRefBased/>
  <w15:docId w15:val="{04F31C42-BE02-414D-AEA2-FECA628F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A91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1</cp:revision>
  <dcterms:created xsi:type="dcterms:W3CDTF">2024-12-09T12:18:00Z</dcterms:created>
  <dcterms:modified xsi:type="dcterms:W3CDTF">2024-12-09T12:18:00Z</dcterms:modified>
</cp:coreProperties>
</file>