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18082" w14:textId="77777777" w:rsidR="008F6316" w:rsidRPr="007A0BFC" w:rsidRDefault="008F6316" w:rsidP="001C510A">
      <w:pPr>
        <w:tabs>
          <w:tab w:val="left" w:pos="720"/>
        </w:tabs>
        <w:spacing w:after="0" w:line="240" w:lineRule="auto"/>
        <w:contextualSpacing/>
        <w:jc w:val="center"/>
        <w:outlineLvl w:val="2"/>
        <w:rPr>
          <w:rFonts w:ascii="Times New Roman" w:eastAsia="Times New Roman" w:hAnsi="Times New Roman" w:cs="Times New Roman"/>
          <w:b/>
          <w:bCs/>
          <w:color w:val="000000"/>
          <w:sz w:val="24"/>
          <w:szCs w:val="24"/>
          <w:lang w:eastAsia="uk-UA"/>
        </w:rPr>
      </w:pPr>
      <w:proofErr w:type="spellStart"/>
      <w:r>
        <w:rPr>
          <w:rFonts w:ascii="Times New Roman" w:eastAsia="Times New Roman" w:hAnsi="Times New Roman" w:cs="Times New Roman"/>
          <w:b/>
          <w:bCs/>
          <w:color w:val="000000"/>
          <w:sz w:val="24"/>
          <w:szCs w:val="24"/>
          <w:lang w:eastAsia="uk-UA"/>
        </w:rPr>
        <w:t>Інфрмаційне</w:t>
      </w:r>
      <w:proofErr w:type="spellEnd"/>
      <w:r>
        <w:rPr>
          <w:rFonts w:ascii="Times New Roman" w:eastAsia="Times New Roman" w:hAnsi="Times New Roman" w:cs="Times New Roman"/>
          <w:b/>
          <w:bCs/>
          <w:color w:val="000000"/>
          <w:sz w:val="24"/>
          <w:szCs w:val="24"/>
          <w:lang w:eastAsia="uk-UA"/>
        </w:rPr>
        <w:t xml:space="preserve"> оголошення</w:t>
      </w:r>
    </w:p>
    <w:p w14:paraId="66FBCBC6" w14:textId="77777777" w:rsidR="008F6316" w:rsidRPr="007A0BFC" w:rsidRDefault="008F6316" w:rsidP="001C510A">
      <w:pPr>
        <w:tabs>
          <w:tab w:val="left" w:pos="720"/>
        </w:tabs>
        <w:spacing w:after="0" w:line="240" w:lineRule="auto"/>
        <w:contextualSpacing/>
        <w:jc w:val="center"/>
        <w:outlineLvl w:val="2"/>
        <w:rPr>
          <w:rFonts w:ascii="Times New Roman" w:eastAsia="Times New Roman" w:hAnsi="Times New Roman" w:cs="Times New Roman"/>
          <w:b/>
          <w:bCs/>
          <w:sz w:val="24"/>
          <w:szCs w:val="24"/>
          <w:lang w:eastAsia="uk-UA"/>
        </w:rPr>
      </w:pPr>
      <w:r w:rsidRPr="007A0BFC">
        <w:rPr>
          <w:rFonts w:ascii="Times New Roman" w:eastAsia="Times New Roman" w:hAnsi="Times New Roman" w:cs="Times New Roman"/>
          <w:b/>
          <w:bCs/>
          <w:color w:val="000000"/>
          <w:sz w:val="24"/>
          <w:szCs w:val="24"/>
          <w:lang w:eastAsia="uk-UA"/>
        </w:rPr>
        <w:t xml:space="preserve">про проведення  </w:t>
      </w:r>
      <w:r>
        <w:rPr>
          <w:rFonts w:ascii="Times New Roman" w:eastAsia="Times New Roman" w:hAnsi="Times New Roman" w:cs="Times New Roman"/>
          <w:b/>
          <w:bCs/>
          <w:color w:val="000000"/>
          <w:sz w:val="24"/>
          <w:szCs w:val="24"/>
          <w:lang w:eastAsia="uk-UA"/>
        </w:rPr>
        <w:t>закупівлі</w:t>
      </w:r>
    </w:p>
    <w:p w14:paraId="64C54EE2" w14:textId="77777777" w:rsidR="008F6316" w:rsidRPr="007A0BFC" w:rsidRDefault="008F6316" w:rsidP="001C510A">
      <w:pPr>
        <w:spacing w:after="0" w:line="240" w:lineRule="auto"/>
        <w:contextualSpacing/>
        <w:jc w:val="both"/>
        <w:rPr>
          <w:rFonts w:ascii="Times New Roman" w:eastAsia="Calibri" w:hAnsi="Times New Roman" w:cs="Times New Roman"/>
          <w:b/>
          <w:color w:val="000000"/>
          <w:sz w:val="24"/>
          <w:szCs w:val="24"/>
          <w:lang w:eastAsia="uk-UA"/>
        </w:rPr>
      </w:pPr>
      <w:r w:rsidRPr="007A0BFC">
        <w:rPr>
          <w:rFonts w:ascii="Times New Roman" w:eastAsia="Calibri" w:hAnsi="Times New Roman" w:cs="Times New Roman"/>
          <w:b/>
          <w:color w:val="000000"/>
          <w:sz w:val="24"/>
          <w:szCs w:val="24"/>
          <w:lang w:eastAsia="uk-UA"/>
        </w:rPr>
        <w:t>1. Замовник:</w:t>
      </w:r>
    </w:p>
    <w:p w14:paraId="007019C9" w14:textId="347A4D74" w:rsidR="008F6316" w:rsidRPr="007A0BFC" w:rsidRDefault="008F6316" w:rsidP="001C510A">
      <w:pPr>
        <w:tabs>
          <w:tab w:val="left" w:pos="0"/>
        </w:tabs>
        <w:spacing w:after="0" w:line="240" w:lineRule="auto"/>
        <w:contextualSpacing/>
        <w:jc w:val="both"/>
        <w:rPr>
          <w:rFonts w:ascii="Times New Roman" w:eastAsia="Times New Roman" w:hAnsi="Times New Roman" w:cs="Times New Roman"/>
          <w:sz w:val="24"/>
          <w:szCs w:val="24"/>
          <w:lang w:eastAsia="uk-UA"/>
        </w:rPr>
      </w:pPr>
      <w:r w:rsidRPr="007A0BFC">
        <w:rPr>
          <w:rFonts w:ascii="Times New Roman" w:eastAsia="Times New Roman" w:hAnsi="Times New Roman" w:cs="Times New Roman"/>
          <w:color w:val="000000"/>
          <w:sz w:val="24"/>
          <w:szCs w:val="24"/>
          <w:lang w:eastAsia="uk-UA"/>
        </w:rPr>
        <w:t>1.1. Найменування: Мі</w:t>
      </w:r>
      <w:r>
        <w:rPr>
          <w:rFonts w:ascii="Times New Roman" w:eastAsia="Times New Roman" w:hAnsi="Times New Roman" w:cs="Times New Roman"/>
          <w:color w:val="000000"/>
          <w:sz w:val="24"/>
          <w:szCs w:val="24"/>
          <w:lang w:eastAsia="uk-UA"/>
        </w:rPr>
        <w:t>ський культурно-спортивний центр Житомир</w:t>
      </w:r>
      <w:r w:rsidRPr="007A0BFC">
        <w:rPr>
          <w:rFonts w:ascii="Times New Roman" w:eastAsia="Times New Roman" w:hAnsi="Times New Roman" w:cs="Times New Roman"/>
          <w:color w:val="000000"/>
          <w:sz w:val="24"/>
          <w:szCs w:val="24"/>
          <w:lang w:eastAsia="uk-UA"/>
        </w:rPr>
        <w:t>ської міської ради</w:t>
      </w:r>
    </w:p>
    <w:p w14:paraId="6799D3C9" w14:textId="77777777" w:rsidR="008F6316" w:rsidRPr="007A0BFC" w:rsidRDefault="008F6316" w:rsidP="001C510A">
      <w:pPr>
        <w:spacing w:after="0" w:line="240" w:lineRule="auto"/>
        <w:contextualSpacing/>
        <w:jc w:val="both"/>
        <w:rPr>
          <w:rFonts w:ascii="Times New Roman" w:eastAsia="Calibri" w:hAnsi="Times New Roman" w:cs="Times New Roman"/>
          <w:color w:val="000000"/>
          <w:sz w:val="24"/>
          <w:szCs w:val="24"/>
          <w:lang w:eastAsia="uk-UA"/>
        </w:rPr>
      </w:pPr>
      <w:r w:rsidRPr="007A0BFC">
        <w:rPr>
          <w:rFonts w:ascii="Times New Roman" w:eastAsia="Calibri" w:hAnsi="Times New Roman" w:cs="Times New Roman"/>
          <w:color w:val="000000"/>
          <w:sz w:val="24"/>
          <w:szCs w:val="24"/>
          <w:lang w:eastAsia="uk-UA"/>
        </w:rPr>
        <w:t xml:space="preserve">1.2. Код за ЄДРПОУ: </w:t>
      </w:r>
      <w:r>
        <w:rPr>
          <w:rFonts w:ascii="Times New Roman" w:eastAsia="Calibri" w:hAnsi="Times New Roman" w:cs="Times New Roman"/>
          <w:color w:val="000000"/>
          <w:sz w:val="24"/>
          <w:szCs w:val="24"/>
          <w:lang w:eastAsia="uk-UA"/>
        </w:rPr>
        <w:t>13545681</w:t>
      </w:r>
    </w:p>
    <w:p w14:paraId="135EC6D3" w14:textId="77777777" w:rsidR="008F6316" w:rsidRPr="007A0BFC" w:rsidRDefault="008F6316" w:rsidP="001C510A">
      <w:pPr>
        <w:spacing w:after="0" w:line="240" w:lineRule="auto"/>
        <w:contextualSpacing/>
        <w:jc w:val="both"/>
        <w:rPr>
          <w:rFonts w:ascii="Times New Roman" w:eastAsia="Calibri" w:hAnsi="Times New Roman" w:cs="Times New Roman"/>
          <w:sz w:val="24"/>
          <w:szCs w:val="24"/>
          <w:lang w:eastAsia="uk-UA"/>
        </w:rPr>
      </w:pPr>
      <w:r w:rsidRPr="007A0BFC">
        <w:rPr>
          <w:rFonts w:ascii="Times New Roman" w:eastAsia="Calibri" w:hAnsi="Times New Roman" w:cs="Times New Roman"/>
          <w:color w:val="000000"/>
          <w:sz w:val="24"/>
          <w:szCs w:val="24"/>
          <w:lang w:eastAsia="uk-UA"/>
        </w:rPr>
        <w:t xml:space="preserve">1.3. Місцезнаходження: вулиця </w:t>
      </w:r>
      <w:r>
        <w:rPr>
          <w:rFonts w:ascii="Times New Roman" w:eastAsia="Calibri" w:hAnsi="Times New Roman" w:cs="Times New Roman"/>
          <w:color w:val="000000"/>
          <w:sz w:val="24"/>
          <w:szCs w:val="24"/>
          <w:lang w:eastAsia="uk-UA"/>
        </w:rPr>
        <w:t>Київська, 104/1</w:t>
      </w:r>
      <w:r w:rsidRPr="007A0BFC">
        <w:rPr>
          <w:rFonts w:ascii="Times New Roman" w:eastAsia="Calibri" w:hAnsi="Times New Roman" w:cs="Times New Roman"/>
          <w:color w:val="000000"/>
          <w:sz w:val="24"/>
          <w:szCs w:val="24"/>
          <w:lang w:eastAsia="uk-UA"/>
        </w:rPr>
        <w:t>, м. Житомир,10001</w:t>
      </w:r>
    </w:p>
    <w:p w14:paraId="35FE54CF" w14:textId="77777777" w:rsidR="008F6316" w:rsidRPr="00CC0C00" w:rsidRDefault="008F6316" w:rsidP="001C510A">
      <w:pPr>
        <w:suppressLineNumbers/>
        <w:spacing w:after="0" w:line="240" w:lineRule="auto"/>
        <w:contextualSpacing/>
        <w:jc w:val="both"/>
        <w:rPr>
          <w:rFonts w:ascii="Times New Roman" w:eastAsia="Calibri" w:hAnsi="Times New Roman" w:cs="Times New Roman"/>
          <w:b/>
          <w:color w:val="000000"/>
          <w:sz w:val="24"/>
          <w:szCs w:val="24"/>
          <w:lang w:eastAsia="uk-UA"/>
        </w:rPr>
      </w:pPr>
      <w:r w:rsidRPr="00CC0C00">
        <w:rPr>
          <w:rFonts w:ascii="Times New Roman" w:eastAsia="Calibri" w:hAnsi="Times New Roman" w:cs="Times New Roman"/>
          <w:b/>
          <w:color w:val="000000"/>
          <w:sz w:val="24"/>
          <w:szCs w:val="24"/>
          <w:lang w:eastAsia="uk-UA"/>
        </w:rPr>
        <w:t>2.Інформація про предмет закупівлі:</w:t>
      </w:r>
    </w:p>
    <w:p w14:paraId="79085FF7" w14:textId="77777777" w:rsidR="001C510A" w:rsidRPr="00CC0C00" w:rsidRDefault="008F6316" w:rsidP="001C510A">
      <w:pPr>
        <w:suppressLineNumbers/>
        <w:spacing w:after="0" w:line="240" w:lineRule="auto"/>
        <w:contextualSpacing/>
        <w:jc w:val="both"/>
        <w:rPr>
          <w:rFonts w:ascii="Times New Roman" w:hAnsi="Times New Roman" w:cs="Times New Roman"/>
          <w:color w:val="333333"/>
          <w:sz w:val="20"/>
          <w:szCs w:val="20"/>
          <w:shd w:val="clear" w:color="auto" w:fill="FFFFFF"/>
        </w:rPr>
      </w:pPr>
      <w:r w:rsidRPr="00CC0C00">
        <w:rPr>
          <w:rFonts w:ascii="Times New Roman" w:eastAsia="Calibri" w:hAnsi="Times New Roman" w:cs="Times New Roman"/>
          <w:b/>
          <w:color w:val="000000"/>
          <w:sz w:val="24"/>
          <w:szCs w:val="24"/>
          <w:lang w:eastAsia="uk-UA"/>
        </w:rPr>
        <w:t>2.1</w:t>
      </w:r>
      <w:r w:rsidRPr="00CC0C00">
        <w:rPr>
          <w:rFonts w:ascii="Times New Roman" w:eastAsia="Times New Roman" w:hAnsi="Times New Roman" w:cs="Times New Roman"/>
          <w:b/>
          <w:color w:val="000000"/>
          <w:sz w:val="24"/>
          <w:szCs w:val="24"/>
          <w:lang w:eastAsia="uk-UA"/>
        </w:rPr>
        <w:t>Найменування предмета закупівлі:</w:t>
      </w:r>
      <w:r w:rsidR="001C510A" w:rsidRPr="00CC0C00">
        <w:rPr>
          <w:rFonts w:ascii="Times New Roman" w:eastAsia="Times New Roman" w:hAnsi="Times New Roman" w:cs="Times New Roman"/>
          <w:b/>
          <w:color w:val="000000"/>
          <w:sz w:val="24"/>
          <w:szCs w:val="24"/>
          <w:lang w:eastAsia="uk-UA"/>
        </w:rPr>
        <w:t xml:space="preserve"> </w:t>
      </w:r>
      <w:r w:rsidR="001C510A" w:rsidRPr="00CC0C00">
        <w:rPr>
          <w:rFonts w:ascii="Times New Roman" w:eastAsia="Times New Roman" w:hAnsi="Times New Roman" w:cs="Times New Roman"/>
          <w:color w:val="000000"/>
          <w:sz w:val="24"/>
          <w:szCs w:val="24"/>
          <w:lang w:eastAsia="uk-UA"/>
        </w:rPr>
        <w:t>Електрична</w:t>
      </w:r>
      <w:r w:rsidRPr="00CC0C00">
        <w:rPr>
          <w:rFonts w:ascii="Times New Roman" w:hAnsi="Times New Roman" w:cs="Times New Roman"/>
          <w:sz w:val="24"/>
          <w:szCs w:val="24"/>
        </w:rPr>
        <w:t xml:space="preserve"> енергія </w:t>
      </w:r>
      <w:r w:rsidR="001C510A" w:rsidRPr="00CC0C00">
        <w:rPr>
          <w:rFonts w:ascii="Times New Roman" w:eastAsia="Calibri" w:hAnsi="Times New Roman" w:cs="Times New Roman"/>
          <w:sz w:val="24"/>
          <w:szCs w:val="24"/>
        </w:rPr>
        <w:t>ДК 021:2015 «09310000-5 Електрична енергія» за переговорною процедурою</w:t>
      </w:r>
      <w:r w:rsidR="001C510A" w:rsidRPr="00CC0C00">
        <w:rPr>
          <w:rFonts w:ascii="Times New Roman" w:hAnsi="Times New Roman" w:cs="Times New Roman"/>
          <w:color w:val="333333"/>
          <w:sz w:val="20"/>
          <w:szCs w:val="20"/>
          <w:shd w:val="clear" w:color="auto" w:fill="FFFFFF"/>
        </w:rPr>
        <w:t xml:space="preserve"> </w:t>
      </w:r>
    </w:p>
    <w:p w14:paraId="124F5ABD" w14:textId="77777777" w:rsidR="006653EF" w:rsidRDefault="006653EF" w:rsidP="001C510A">
      <w:pPr>
        <w:spacing w:after="0" w:line="240" w:lineRule="auto"/>
        <w:contextualSpacing/>
        <w:jc w:val="both"/>
        <w:rPr>
          <w:rFonts w:ascii="Times New Roman" w:hAnsi="Times New Roman" w:cs="Times New Roman"/>
          <w:color w:val="333333"/>
          <w:sz w:val="20"/>
          <w:szCs w:val="20"/>
          <w:shd w:val="clear" w:color="auto" w:fill="FFFFFF"/>
        </w:rPr>
      </w:pPr>
      <w:r w:rsidRPr="006653EF">
        <w:rPr>
          <w:rFonts w:ascii="Times New Roman" w:hAnsi="Times New Roman" w:cs="Times New Roman"/>
          <w:color w:val="333333"/>
          <w:sz w:val="20"/>
          <w:szCs w:val="20"/>
          <w:shd w:val="clear" w:color="auto" w:fill="FFFFFF"/>
        </w:rPr>
        <w:t>UA-2025-01-20-007531-a</w:t>
      </w:r>
    </w:p>
    <w:p w14:paraId="7BB7BC48" w14:textId="05B88191" w:rsidR="008F6316" w:rsidRPr="00CC0C00" w:rsidRDefault="008F6316" w:rsidP="001C510A">
      <w:pPr>
        <w:spacing w:after="0" w:line="240" w:lineRule="auto"/>
        <w:contextualSpacing/>
        <w:jc w:val="both"/>
        <w:rPr>
          <w:rFonts w:ascii="Times New Roman" w:eastAsia="Times New Roman" w:hAnsi="Times New Roman" w:cs="Times New Roman"/>
          <w:b/>
          <w:sz w:val="24"/>
          <w:szCs w:val="24"/>
          <w:lang w:eastAsia="uk-UA"/>
        </w:rPr>
      </w:pPr>
      <w:r w:rsidRPr="00CC0C00">
        <w:rPr>
          <w:rFonts w:ascii="Times New Roman" w:eastAsia="Times New Roman" w:hAnsi="Times New Roman" w:cs="Times New Roman"/>
          <w:b/>
          <w:color w:val="000000"/>
          <w:sz w:val="24"/>
          <w:szCs w:val="24"/>
          <w:lang w:eastAsia="uk-UA"/>
        </w:rPr>
        <w:t xml:space="preserve">2.2. </w:t>
      </w:r>
      <w:r w:rsidRPr="00CC0C00">
        <w:rPr>
          <w:rFonts w:ascii="Times New Roman" w:eastAsia="Times New Roman" w:hAnsi="Times New Roman" w:cs="Times New Roman"/>
          <w:b/>
          <w:sz w:val="24"/>
          <w:szCs w:val="24"/>
          <w:lang w:eastAsia="uk-UA"/>
        </w:rPr>
        <w:t xml:space="preserve">Обґрунтування технічних та якісних характеристик предмета закупівлі: </w:t>
      </w:r>
    </w:p>
    <w:p w14:paraId="52BF025A" w14:textId="2EE162C1" w:rsidR="001C510A" w:rsidRPr="001C510A" w:rsidRDefault="008F6316" w:rsidP="001C510A">
      <w:pPr>
        <w:spacing w:line="240" w:lineRule="auto"/>
        <w:ind w:firstLine="567"/>
        <w:contextualSpacing/>
        <w:jc w:val="both"/>
        <w:rPr>
          <w:rFonts w:ascii="Times New Roman" w:hAnsi="Times New Roman" w:cs="Times New Roman"/>
          <w:color w:val="000000" w:themeColor="text1"/>
          <w:sz w:val="24"/>
          <w:szCs w:val="24"/>
          <w:lang w:eastAsia="zh-CN"/>
        </w:rPr>
      </w:pPr>
      <w:r w:rsidRPr="001C510A">
        <w:rPr>
          <w:rFonts w:ascii="Times New Roman" w:hAnsi="Times New Roman" w:cs="Times New Roman"/>
          <w:sz w:val="24"/>
          <w:szCs w:val="24"/>
        </w:rPr>
        <w:t xml:space="preserve">Необхідність проведення закупівлі </w:t>
      </w:r>
      <w:r w:rsidR="001C510A" w:rsidRPr="001C510A">
        <w:rPr>
          <w:rFonts w:ascii="Times New Roman" w:hAnsi="Times New Roman" w:cs="Times New Roman"/>
          <w:sz w:val="24"/>
          <w:szCs w:val="24"/>
        </w:rPr>
        <w:t>електричної енергії</w:t>
      </w:r>
      <w:r w:rsidRPr="001C510A">
        <w:rPr>
          <w:rFonts w:ascii="Times New Roman" w:hAnsi="Times New Roman" w:cs="Times New Roman"/>
          <w:sz w:val="24"/>
          <w:szCs w:val="24"/>
        </w:rPr>
        <w:t xml:space="preserve"> на 202</w:t>
      </w:r>
      <w:r w:rsidR="006653EF">
        <w:rPr>
          <w:rFonts w:ascii="Times New Roman" w:hAnsi="Times New Roman" w:cs="Times New Roman"/>
          <w:sz w:val="24"/>
          <w:szCs w:val="24"/>
        </w:rPr>
        <w:t>5</w:t>
      </w:r>
      <w:r w:rsidRPr="001C510A">
        <w:rPr>
          <w:rFonts w:ascii="Times New Roman" w:hAnsi="Times New Roman" w:cs="Times New Roman"/>
          <w:sz w:val="24"/>
          <w:szCs w:val="24"/>
        </w:rPr>
        <w:t xml:space="preserve"> рік зумовлена потребою в забезпеченні функціонування приміщень підліткових клубів та виконанням основних завдань та обов’язків її філіалів. </w:t>
      </w:r>
      <w:r w:rsidR="001C510A" w:rsidRPr="001C510A">
        <w:rPr>
          <w:rFonts w:ascii="Times New Roman" w:hAnsi="Times New Roman" w:cs="Times New Roman"/>
          <w:color w:val="000000"/>
          <w:sz w:val="24"/>
          <w:szCs w:val="24"/>
          <w:lang w:eastAsia="uk-UA"/>
        </w:rPr>
        <w:t xml:space="preserve">Відповідно до </w:t>
      </w:r>
      <w:r w:rsidR="001C510A" w:rsidRPr="001C510A">
        <w:rPr>
          <w:rFonts w:ascii="Times New Roman" w:hAnsi="Times New Roman" w:cs="Times New Roman"/>
          <w:color w:val="000000" w:themeColor="text1"/>
          <w:sz w:val="24"/>
          <w:szCs w:val="24"/>
          <w:lang w:eastAsia="zh-CN"/>
        </w:rPr>
        <w:t>ч.1 та п.2 ч.2 ст. 62 Закону України «Про ринок електричної енергії» визначає, що з метою забезпечення загального економічного інтересу в електроенергетичній галузі України, необхідного для задоволення інтересів громадян, суспільства і держави, та забезпечення сталого довгострокового розвитку електроенергетичної галузі і конкурентоспроможності національної економіки України на учасників ринку відповідно до цієї статті можуть бути покладені спеціальні обов’язки для забезпечення загальносуспільних інтересів у процесі функціонування ринку електричної енергії.</w:t>
      </w:r>
    </w:p>
    <w:p w14:paraId="04CA1BA1" w14:textId="77777777" w:rsidR="001C510A" w:rsidRPr="001C510A" w:rsidRDefault="001C510A" w:rsidP="001C510A">
      <w:pPr>
        <w:widowControl w:val="0"/>
        <w:suppressAutoHyphens/>
        <w:autoSpaceDE w:val="0"/>
        <w:spacing w:line="240" w:lineRule="auto"/>
        <w:ind w:firstLine="567"/>
        <w:contextualSpacing/>
        <w:jc w:val="both"/>
        <w:rPr>
          <w:rFonts w:ascii="Times New Roman" w:hAnsi="Times New Roman" w:cs="Times New Roman"/>
          <w:color w:val="000000" w:themeColor="text1"/>
          <w:sz w:val="24"/>
          <w:szCs w:val="24"/>
          <w:lang w:eastAsia="zh-CN"/>
        </w:rPr>
      </w:pPr>
      <w:r w:rsidRPr="001C510A">
        <w:rPr>
          <w:rFonts w:ascii="Times New Roman" w:hAnsi="Times New Roman" w:cs="Times New Roman"/>
          <w:color w:val="000000" w:themeColor="text1"/>
          <w:sz w:val="24"/>
          <w:szCs w:val="24"/>
          <w:lang w:eastAsia="zh-CN"/>
        </w:rPr>
        <w:t>До спеціальних обов’язків, що покладаються на учасників ринку електричної енергії відповідно до Закону України «Про ринок електричної енергії», для забезпечення загальносуспільних інтересів у процесі функціонування ринку електричної енергії, належать і виконання функцій постачальника універсальних послуг.</w:t>
      </w:r>
    </w:p>
    <w:p w14:paraId="5892964D" w14:textId="77777777" w:rsidR="001C510A" w:rsidRPr="001C510A" w:rsidRDefault="001C510A" w:rsidP="001C510A">
      <w:pPr>
        <w:widowControl w:val="0"/>
        <w:suppressAutoHyphens/>
        <w:autoSpaceDE w:val="0"/>
        <w:spacing w:line="240" w:lineRule="auto"/>
        <w:ind w:firstLine="567"/>
        <w:contextualSpacing/>
        <w:jc w:val="both"/>
        <w:rPr>
          <w:rFonts w:ascii="Times New Roman" w:hAnsi="Times New Roman" w:cs="Times New Roman"/>
          <w:color w:val="000000" w:themeColor="text1"/>
          <w:sz w:val="24"/>
          <w:szCs w:val="24"/>
          <w:lang w:eastAsia="zh-CN"/>
        </w:rPr>
      </w:pPr>
      <w:r w:rsidRPr="001C510A">
        <w:rPr>
          <w:rFonts w:ascii="Times New Roman" w:hAnsi="Times New Roman" w:cs="Times New Roman"/>
          <w:color w:val="000000" w:themeColor="text1"/>
          <w:sz w:val="24"/>
          <w:szCs w:val="24"/>
          <w:lang w:eastAsia="zh-CN"/>
        </w:rPr>
        <w:t>На виконання зазначених вище спеціальних обов’язків, постановою КМУ від 05.06.2019 №483, затверджено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Дане Положення визначає обсяг та умови виконання спеціальних обов’язків учасниками ринку електричної енергії для забезпечення загальносуспільних інтересів у процесі функціонування ринку електричної енергії, що передбачають, зокрема, надання послуг із забезпечення доступності електричної енергії для побутових споживачів та здійснення надання універсальних послуг побутовим споживачам за цінами (тарифами), визначеними відповідними державними органами для таких споживачів, з метою забезпечення стабільності, належної якості та доступності електричної енергії, підтримання належного рівня безпеки її постачання споживачам без загрози створення повноцінного ринку електричної енергії.</w:t>
      </w:r>
    </w:p>
    <w:p w14:paraId="0A9CE543" w14:textId="77777777" w:rsidR="001C510A" w:rsidRPr="001C510A" w:rsidRDefault="001C510A" w:rsidP="001C510A">
      <w:pPr>
        <w:widowControl w:val="0"/>
        <w:suppressAutoHyphens/>
        <w:autoSpaceDE w:val="0"/>
        <w:spacing w:line="240" w:lineRule="auto"/>
        <w:ind w:firstLine="567"/>
        <w:contextualSpacing/>
        <w:jc w:val="both"/>
        <w:rPr>
          <w:rFonts w:ascii="Times New Roman" w:hAnsi="Times New Roman" w:cs="Times New Roman"/>
          <w:color w:val="000000" w:themeColor="text1"/>
          <w:sz w:val="24"/>
          <w:szCs w:val="24"/>
          <w:lang w:eastAsia="zh-CN"/>
        </w:rPr>
      </w:pPr>
      <w:r w:rsidRPr="001C510A">
        <w:rPr>
          <w:rFonts w:ascii="Times New Roman" w:hAnsi="Times New Roman" w:cs="Times New Roman"/>
          <w:color w:val="000000" w:themeColor="text1"/>
          <w:sz w:val="24"/>
          <w:szCs w:val="24"/>
          <w:lang w:eastAsia="zh-CN"/>
        </w:rPr>
        <w:t>Частиною 1 статті 63 Закону України «Про ринок електричної енергії» передбачено, що універсальні послуги надаються постачальником таких послуг виключно побутовим та малим непобутовим споживачам.</w:t>
      </w:r>
    </w:p>
    <w:p w14:paraId="4013F449" w14:textId="77777777" w:rsidR="001C510A" w:rsidRPr="001C510A" w:rsidRDefault="001C510A" w:rsidP="001C510A">
      <w:pPr>
        <w:widowControl w:val="0"/>
        <w:numPr>
          <w:ilvl w:val="0"/>
          <w:numId w:val="1"/>
        </w:numPr>
        <w:tabs>
          <w:tab w:val="left" w:pos="395"/>
        </w:tabs>
        <w:suppressAutoHyphens/>
        <w:spacing w:after="0" w:line="240" w:lineRule="auto"/>
        <w:ind w:firstLine="567"/>
        <w:contextualSpacing/>
        <w:jc w:val="both"/>
        <w:rPr>
          <w:rFonts w:ascii="Times New Roman" w:hAnsi="Times New Roman" w:cs="Times New Roman"/>
          <w:b/>
          <w:color w:val="000000"/>
          <w:spacing w:val="3"/>
          <w:sz w:val="24"/>
          <w:szCs w:val="24"/>
        </w:rPr>
      </w:pPr>
      <w:r w:rsidRPr="001C510A">
        <w:rPr>
          <w:rFonts w:ascii="Times New Roman" w:hAnsi="Times New Roman" w:cs="Times New Roman"/>
          <w:color w:val="000000"/>
          <w:spacing w:val="3"/>
          <w:sz w:val="24"/>
          <w:szCs w:val="24"/>
        </w:rPr>
        <w:t xml:space="preserve">Згідно з пунктом 42 частини першої статті 1 Закону, малий непобутовий споживач - споживач, який не є побутовим споживачем і купує електричну енергію для власного споживання, електроустановки якого приєднані до електричних мереж з договірною потужністю до 50 кВт. </w:t>
      </w:r>
    </w:p>
    <w:p w14:paraId="588F7028" w14:textId="77777777" w:rsidR="001C510A" w:rsidRPr="001C510A" w:rsidRDefault="001C510A" w:rsidP="001C510A">
      <w:pPr>
        <w:spacing w:line="240" w:lineRule="auto"/>
        <w:ind w:firstLine="567"/>
        <w:contextualSpacing/>
        <w:jc w:val="both"/>
        <w:rPr>
          <w:rFonts w:ascii="Times New Roman" w:hAnsi="Times New Roman" w:cs="Times New Roman"/>
          <w:color w:val="000000" w:themeColor="text1"/>
          <w:sz w:val="24"/>
          <w:szCs w:val="24"/>
        </w:rPr>
      </w:pPr>
      <w:r w:rsidRPr="001C510A">
        <w:rPr>
          <w:rFonts w:ascii="Times New Roman" w:hAnsi="Times New Roman" w:cs="Times New Roman"/>
          <w:color w:val="000000" w:themeColor="text1"/>
          <w:sz w:val="24"/>
          <w:szCs w:val="24"/>
        </w:rPr>
        <w:t>Слід зазначити, що у пункті 42 частини першої статті 1 Закону застосована прийменникова конструкція «до» з числівником, яка при позначенні крайньої кількісної межі чого-небудь рівнозначна похідному прийменнику «не більше ніж», або «до 50 кВт включно».</w:t>
      </w:r>
    </w:p>
    <w:p w14:paraId="11CE8DFE" w14:textId="77777777" w:rsidR="001C510A" w:rsidRPr="001C510A" w:rsidRDefault="001C510A" w:rsidP="001C510A">
      <w:pPr>
        <w:spacing w:line="240" w:lineRule="auto"/>
        <w:ind w:firstLine="567"/>
        <w:contextualSpacing/>
        <w:jc w:val="both"/>
        <w:rPr>
          <w:rFonts w:ascii="Times New Roman" w:hAnsi="Times New Roman" w:cs="Times New Roman"/>
          <w:color w:val="000000" w:themeColor="text1"/>
          <w:sz w:val="24"/>
          <w:szCs w:val="24"/>
        </w:rPr>
      </w:pPr>
      <w:r w:rsidRPr="001C510A">
        <w:rPr>
          <w:rFonts w:ascii="Times New Roman" w:hAnsi="Times New Roman" w:cs="Times New Roman"/>
          <w:color w:val="000000" w:themeColor="text1"/>
          <w:sz w:val="24"/>
          <w:szCs w:val="24"/>
        </w:rPr>
        <w:t>Таким чином, до категорії малих непобутових споживачів належать також споживачі, з договірною потужністю, що дорівнює 50 кВт.</w:t>
      </w:r>
    </w:p>
    <w:p w14:paraId="3C2A0C7C" w14:textId="77777777" w:rsidR="001C510A" w:rsidRPr="001C510A" w:rsidRDefault="001C510A" w:rsidP="001C510A">
      <w:pPr>
        <w:spacing w:line="240" w:lineRule="auto"/>
        <w:ind w:firstLine="567"/>
        <w:contextualSpacing/>
        <w:jc w:val="both"/>
        <w:rPr>
          <w:rFonts w:ascii="Times New Roman" w:hAnsi="Times New Roman" w:cs="Times New Roman"/>
          <w:color w:val="000000" w:themeColor="text1"/>
          <w:sz w:val="24"/>
          <w:szCs w:val="24"/>
        </w:rPr>
      </w:pPr>
      <w:r w:rsidRPr="001C510A">
        <w:rPr>
          <w:rFonts w:ascii="Times New Roman" w:hAnsi="Times New Roman" w:cs="Times New Roman"/>
          <w:color w:val="000000" w:themeColor="text1"/>
          <w:sz w:val="24"/>
          <w:szCs w:val="24"/>
        </w:rPr>
        <w:t xml:space="preserve">Аналогічної позиція стосовно вказаного викладена і в роз’ясненнях на офіційному сайті НКРЕКП за посиланням  </w:t>
      </w:r>
      <w:hyperlink r:id="rId5" w:history="1">
        <w:r w:rsidRPr="001C510A">
          <w:rPr>
            <w:rStyle w:val="a3"/>
            <w:rFonts w:ascii="Times New Roman" w:hAnsi="Times New Roman" w:cs="Times New Roman"/>
            <w:sz w:val="24"/>
            <w:szCs w:val="24"/>
          </w:rPr>
          <w:t>https://www.nerc.gov.ua/?news=10922</w:t>
        </w:r>
      </w:hyperlink>
      <w:r w:rsidRPr="001C510A">
        <w:rPr>
          <w:rFonts w:ascii="Times New Roman" w:hAnsi="Times New Roman" w:cs="Times New Roman"/>
          <w:color w:val="000000" w:themeColor="text1"/>
          <w:sz w:val="24"/>
          <w:szCs w:val="24"/>
        </w:rPr>
        <w:t>.</w:t>
      </w:r>
    </w:p>
    <w:p w14:paraId="342DC844" w14:textId="77777777" w:rsidR="001C510A" w:rsidRPr="001C510A" w:rsidRDefault="001C510A" w:rsidP="001C510A">
      <w:pPr>
        <w:widowControl w:val="0"/>
        <w:suppressAutoHyphens/>
        <w:autoSpaceDE w:val="0"/>
        <w:spacing w:line="240" w:lineRule="auto"/>
        <w:ind w:firstLine="567"/>
        <w:contextualSpacing/>
        <w:jc w:val="both"/>
        <w:rPr>
          <w:rFonts w:ascii="Times New Roman" w:hAnsi="Times New Roman" w:cs="Times New Roman"/>
          <w:color w:val="000000" w:themeColor="text1"/>
          <w:sz w:val="24"/>
          <w:szCs w:val="24"/>
          <w:lang w:eastAsia="zh-CN"/>
        </w:rPr>
      </w:pPr>
      <w:r w:rsidRPr="001C510A">
        <w:rPr>
          <w:rFonts w:ascii="Times New Roman" w:hAnsi="Times New Roman" w:cs="Times New Roman"/>
          <w:color w:val="000000" w:themeColor="text1"/>
          <w:sz w:val="24"/>
          <w:szCs w:val="24"/>
          <w:lang w:eastAsia="zh-CN"/>
        </w:rPr>
        <w:t xml:space="preserve">В абз.4 ч.2 ст.63 Законом України «Про ринок електричної енергії» зазначено, що: «…У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 Побутові та малі непобутові споживачі мають право на отримання універсальних послуг на </w:t>
      </w:r>
      <w:r w:rsidRPr="001C510A">
        <w:rPr>
          <w:rFonts w:ascii="Times New Roman" w:hAnsi="Times New Roman" w:cs="Times New Roman"/>
          <w:color w:val="000000" w:themeColor="text1"/>
          <w:sz w:val="24"/>
          <w:szCs w:val="24"/>
          <w:lang w:eastAsia="zh-CN"/>
        </w:rPr>
        <w:lastRenderedPageBreak/>
        <w:t xml:space="preserve">недискримінаційних засадах». </w:t>
      </w:r>
      <w:r w:rsidRPr="001C510A">
        <w:rPr>
          <w:rFonts w:ascii="Times New Roman" w:hAnsi="Times New Roman" w:cs="Times New Roman"/>
          <w:color w:val="000000"/>
          <w:spacing w:val="3"/>
          <w:sz w:val="24"/>
          <w:szCs w:val="24"/>
        </w:rPr>
        <w:t>Згідно Постанови НКРЕКП від 26.10.2018р. №1268 на ТОВ «ЖОЕК» було покладено функції постачальника універсальних послуг на закріпленій території – адміністративній території Житомирської області.</w:t>
      </w:r>
    </w:p>
    <w:p w14:paraId="5B689CA9" w14:textId="77777777" w:rsidR="001C510A" w:rsidRPr="001C510A" w:rsidRDefault="001C510A" w:rsidP="001C510A">
      <w:pPr>
        <w:widowControl w:val="0"/>
        <w:suppressAutoHyphens/>
        <w:autoSpaceDE w:val="0"/>
        <w:spacing w:line="240" w:lineRule="auto"/>
        <w:ind w:firstLine="567"/>
        <w:contextualSpacing/>
        <w:jc w:val="both"/>
        <w:rPr>
          <w:rFonts w:ascii="Times New Roman" w:hAnsi="Times New Roman" w:cs="Times New Roman"/>
          <w:color w:val="000000" w:themeColor="text1"/>
          <w:sz w:val="24"/>
          <w:szCs w:val="24"/>
          <w:lang w:eastAsia="zh-CN"/>
        </w:rPr>
      </w:pPr>
      <w:r w:rsidRPr="001C510A">
        <w:rPr>
          <w:rFonts w:ascii="Times New Roman" w:hAnsi="Times New Roman" w:cs="Times New Roman"/>
          <w:color w:val="000000" w:themeColor="text1"/>
          <w:sz w:val="24"/>
          <w:szCs w:val="24"/>
          <w:lang w:eastAsia="zh-CN"/>
        </w:rPr>
        <w:t>Питання формування ціни на універсальні послуги регулюється Постановою НКРЕКП від 05.10.2018 р. № 1177, якою затверджено «Порядок формування ціни на універсальні послуги», відповідно до вимог якої ТОВ «Житомирська обласна енергопостачальна компанія» розраховуються ціни на універсальні послуги, з подальшим їх оприлюдненням на офіційному сайті.</w:t>
      </w:r>
    </w:p>
    <w:p w14:paraId="574EF5EE" w14:textId="77777777" w:rsidR="001C510A" w:rsidRPr="001C510A" w:rsidRDefault="001C510A" w:rsidP="001C510A">
      <w:pPr>
        <w:widowControl w:val="0"/>
        <w:suppressAutoHyphens/>
        <w:autoSpaceDE w:val="0"/>
        <w:spacing w:line="240" w:lineRule="auto"/>
        <w:ind w:firstLine="567"/>
        <w:contextualSpacing/>
        <w:jc w:val="both"/>
        <w:rPr>
          <w:rFonts w:ascii="Times New Roman" w:hAnsi="Times New Roman" w:cs="Times New Roman"/>
          <w:color w:val="000000" w:themeColor="text1"/>
          <w:sz w:val="24"/>
          <w:szCs w:val="24"/>
          <w:lang w:eastAsia="zh-CN"/>
        </w:rPr>
      </w:pPr>
      <w:r w:rsidRPr="001C510A">
        <w:rPr>
          <w:rFonts w:ascii="Times New Roman" w:hAnsi="Times New Roman" w:cs="Times New Roman"/>
          <w:color w:val="000000" w:themeColor="text1"/>
          <w:sz w:val="24"/>
          <w:szCs w:val="24"/>
          <w:lang w:eastAsia="zh-CN"/>
        </w:rPr>
        <w:t>Керуючись п.34 ст.1 Закону України «Про публічні закупівлі», а саме: «Товари – продукція, об’єкти будь-якого виду та призначення, у тому числі сировина, вироби, устаткування, технології, предмети у твердому, рідкому і газоподібному стані, а також послуги, пов’язанні з постачанням таких товарів, якщо вартість таких послуг не перевищує вартості самих товарів», та Постановою НКРЕКП від 05.10.2018 р. № 1177, якою затверджено «Порядок формування ціни на універсальні послуги» (тариф універсальної послуги включає в себе послуги з розподілу та передачі електричної енергії). Замовником вирішено закупити Універсальну послугу як ТОВАР.</w:t>
      </w:r>
    </w:p>
    <w:p w14:paraId="0B3D92F1" w14:textId="77777777" w:rsidR="001C510A" w:rsidRPr="001C510A" w:rsidRDefault="001C510A" w:rsidP="001C510A">
      <w:pPr>
        <w:widowControl w:val="0"/>
        <w:suppressAutoHyphens/>
        <w:autoSpaceDE w:val="0"/>
        <w:spacing w:line="240" w:lineRule="auto"/>
        <w:ind w:firstLine="567"/>
        <w:contextualSpacing/>
        <w:jc w:val="both"/>
        <w:rPr>
          <w:rFonts w:ascii="Times New Roman" w:hAnsi="Times New Roman" w:cs="Times New Roman"/>
          <w:color w:val="000000" w:themeColor="text1"/>
          <w:sz w:val="24"/>
          <w:szCs w:val="24"/>
          <w:lang w:eastAsia="zh-CN"/>
        </w:rPr>
      </w:pPr>
      <w:r w:rsidRPr="001C510A">
        <w:rPr>
          <w:rFonts w:ascii="Times New Roman" w:hAnsi="Times New Roman" w:cs="Times New Roman"/>
          <w:color w:val="000000" w:themeColor="text1"/>
          <w:sz w:val="24"/>
          <w:szCs w:val="24"/>
          <w:lang w:eastAsia="zh-CN"/>
        </w:rPr>
        <w:t>Тому, враховуючи викладене, керуючись вимогами пункту 2 частини 2 статті 40 Закону України «Про публічні закупівлі», що вказує на застосування переговорної процедури у разі відсутності конкуренції (в тому числі з технічних причин) на відповідному ринку, в наслідок чого договір про постачання електричної енергії постачальником універсальних послуг може бути укладено лише з одним постачальником, через відсутність альтернативи, а також те, що ціна на електричну енергію ТОВ «Житомирська обласна енергопостачальна компанія», як постачальника універсальної послуги є нижчою, у порівняні з цінами інших постачальників електричної енергії, тобто є економічно вигідною для Замовника і вказує на дотримання принципу «максимальної економії та ефективності» при закупівлі, надає Замовнику право застосувати переговорну процедуру.</w:t>
      </w:r>
    </w:p>
    <w:p w14:paraId="543AD51B" w14:textId="77777777" w:rsidR="001C510A" w:rsidRPr="001C510A" w:rsidRDefault="001C510A" w:rsidP="001C510A">
      <w:pPr>
        <w:spacing w:line="240" w:lineRule="auto"/>
        <w:ind w:firstLine="567"/>
        <w:contextualSpacing/>
        <w:jc w:val="both"/>
        <w:rPr>
          <w:rFonts w:ascii="Times New Roman" w:hAnsi="Times New Roman" w:cs="Times New Roman"/>
          <w:color w:val="000000" w:themeColor="text1"/>
          <w:sz w:val="24"/>
          <w:szCs w:val="24"/>
        </w:rPr>
      </w:pPr>
      <w:r w:rsidRPr="001C510A">
        <w:rPr>
          <w:rFonts w:ascii="Times New Roman" w:hAnsi="Times New Roman" w:cs="Times New Roman"/>
          <w:color w:val="000000" w:themeColor="text1"/>
          <w:sz w:val="24"/>
          <w:szCs w:val="24"/>
        </w:rPr>
        <w:t xml:space="preserve">Переговорна процедура закупівлі застосовується замовником як виняток у разі наявності підстав, що визначені згідно з ч 2 п.2 </w:t>
      </w:r>
      <w:proofErr w:type="spellStart"/>
      <w:r w:rsidRPr="001C510A">
        <w:rPr>
          <w:rFonts w:ascii="Times New Roman" w:hAnsi="Times New Roman" w:cs="Times New Roman"/>
          <w:color w:val="000000" w:themeColor="text1"/>
          <w:sz w:val="24"/>
          <w:szCs w:val="24"/>
        </w:rPr>
        <w:t>cтатті</w:t>
      </w:r>
      <w:proofErr w:type="spellEnd"/>
      <w:r w:rsidRPr="001C510A">
        <w:rPr>
          <w:rFonts w:ascii="Times New Roman" w:hAnsi="Times New Roman" w:cs="Times New Roman"/>
          <w:color w:val="000000" w:themeColor="text1"/>
          <w:sz w:val="24"/>
          <w:szCs w:val="24"/>
        </w:rPr>
        <w:t xml:space="preserve"> 40 Закону: якщо роботи, товари чи послуги можуть бути виконані, поставлені чи надані виключно певним суб’єктом господарювання за наявності одного з випадків: - відсутність конкуренції з технічних причин На сьогоднішній день постачання електричної енергії регулюється Законом України «Про ринок електричної енергії» від 13.04.2017 №2019-VIII та Правилами роздрібного ринку електричної енергії, затвердженими постановою Національної комісії регулювання електроенергетик України від 14 березня 2018 р. №312 ( з подальшими змінами та доповненнями). </w:t>
      </w:r>
    </w:p>
    <w:p w14:paraId="700E576E" w14:textId="77777777" w:rsidR="001C510A" w:rsidRPr="001C510A" w:rsidRDefault="001C510A" w:rsidP="001C510A">
      <w:pPr>
        <w:spacing w:line="240" w:lineRule="auto"/>
        <w:ind w:firstLine="284"/>
        <w:contextualSpacing/>
        <w:jc w:val="both"/>
        <w:rPr>
          <w:rFonts w:ascii="Times New Roman" w:hAnsi="Times New Roman" w:cs="Times New Roman"/>
          <w:color w:val="000000" w:themeColor="text1"/>
          <w:sz w:val="24"/>
          <w:szCs w:val="24"/>
        </w:rPr>
      </w:pPr>
      <w:r w:rsidRPr="001C510A">
        <w:rPr>
          <w:rFonts w:ascii="Times New Roman" w:hAnsi="Times New Roman" w:cs="Times New Roman"/>
          <w:color w:val="000000" w:themeColor="text1"/>
          <w:sz w:val="24"/>
          <w:szCs w:val="24"/>
        </w:rPr>
        <w:t>Для забезпечення потреб КЗ «МКСЦ» ЖМР в електричній енергії у</w:t>
      </w:r>
      <w:r w:rsidRPr="001C510A">
        <w:rPr>
          <w:rFonts w:ascii="Times New Roman" w:hAnsi="Times New Roman" w:cs="Times New Roman"/>
          <w:i/>
          <w:iCs/>
          <w:color w:val="000000" w:themeColor="text1"/>
          <w:sz w:val="24"/>
          <w:szCs w:val="24"/>
        </w:rPr>
        <w:t xml:space="preserve">повноваженою особою </w:t>
      </w:r>
      <w:r w:rsidRPr="001C510A">
        <w:rPr>
          <w:rFonts w:ascii="Times New Roman" w:hAnsi="Times New Roman" w:cs="Times New Roman"/>
          <w:color w:val="000000" w:themeColor="text1"/>
          <w:sz w:val="24"/>
          <w:szCs w:val="24"/>
        </w:rPr>
        <w:t xml:space="preserve">прийнято рішення застосувати переговорну процедуру закупівлі електричної енергії за скороченою процедурою відповідно до пункту 2 частини 2 </w:t>
      </w:r>
      <w:proofErr w:type="spellStart"/>
      <w:r w:rsidRPr="001C510A">
        <w:rPr>
          <w:rFonts w:ascii="Times New Roman" w:hAnsi="Times New Roman" w:cs="Times New Roman"/>
          <w:color w:val="000000" w:themeColor="text1"/>
          <w:sz w:val="24"/>
          <w:szCs w:val="24"/>
        </w:rPr>
        <w:t>cтатті</w:t>
      </w:r>
      <w:proofErr w:type="spellEnd"/>
      <w:r w:rsidRPr="001C510A">
        <w:rPr>
          <w:rFonts w:ascii="Times New Roman" w:hAnsi="Times New Roman" w:cs="Times New Roman"/>
          <w:color w:val="000000" w:themeColor="text1"/>
          <w:sz w:val="24"/>
          <w:szCs w:val="24"/>
        </w:rPr>
        <w:t xml:space="preserve"> 40 Закону: якщо роботи, товари чи послуги можуть бути виконані, поставлені чи надані виключно певним суб’єктом господарювання за наявності одного з випадків: - відсутність конкуренції з технічних причин.</w:t>
      </w:r>
    </w:p>
    <w:p w14:paraId="713D0301" w14:textId="5855B74B" w:rsidR="008F6316" w:rsidRPr="00CC0C00" w:rsidRDefault="008F6316" w:rsidP="001C510A">
      <w:pPr>
        <w:spacing w:after="0" w:line="240" w:lineRule="auto"/>
        <w:contextualSpacing/>
        <w:jc w:val="both"/>
        <w:rPr>
          <w:rFonts w:ascii="Times New Roman" w:hAnsi="Times New Roman" w:cs="Times New Roman"/>
          <w:color w:val="333333"/>
          <w:sz w:val="24"/>
          <w:szCs w:val="24"/>
          <w:bdr w:val="none" w:sz="0" w:space="0" w:color="auto" w:frame="1"/>
          <w:shd w:val="clear" w:color="auto" w:fill="FFFFFF"/>
        </w:rPr>
      </w:pPr>
      <w:r w:rsidRPr="001C510A">
        <w:rPr>
          <w:rFonts w:ascii="Times New Roman" w:eastAsia="Calibri" w:hAnsi="Times New Roman" w:cs="Times New Roman"/>
          <w:b/>
          <w:sz w:val="24"/>
          <w:szCs w:val="24"/>
          <w:lang w:eastAsia="ru-RU"/>
        </w:rPr>
        <w:t>3. Очікувана вартість закупівлі</w:t>
      </w:r>
      <w:r w:rsidRPr="001C510A">
        <w:rPr>
          <w:rFonts w:ascii="Times New Roman" w:eastAsia="Calibri" w:hAnsi="Times New Roman" w:cs="Times New Roman"/>
          <w:sz w:val="24"/>
          <w:szCs w:val="24"/>
          <w:lang w:eastAsia="ru-RU"/>
        </w:rPr>
        <w:t>:</w:t>
      </w:r>
      <w:r w:rsidRPr="001C510A">
        <w:rPr>
          <w:rFonts w:ascii="Times New Roman" w:hAnsi="Times New Roman" w:cs="Times New Roman"/>
          <w:color w:val="333333"/>
          <w:sz w:val="24"/>
          <w:szCs w:val="24"/>
          <w:bdr w:val="none" w:sz="0" w:space="0" w:color="auto" w:frame="1"/>
          <w:shd w:val="clear" w:color="auto" w:fill="FFFFFF"/>
        </w:rPr>
        <w:t xml:space="preserve"> </w:t>
      </w:r>
      <w:r w:rsidR="006653EF">
        <w:rPr>
          <w:rFonts w:ascii="Times New Roman" w:hAnsi="Times New Roman" w:cs="Times New Roman"/>
          <w:color w:val="333333"/>
          <w:sz w:val="24"/>
          <w:szCs w:val="24"/>
          <w:bdr w:val="none" w:sz="0" w:space="0" w:color="auto" w:frame="1"/>
          <w:shd w:val="clear" w:color="auto" w:fill="FFFFFF"/>
        </w:rPr>
        <w:t>580593,00</w:t>
      </w:r>
      <w:r w:rsidRPr="001C510A">
        <w:rPr>
          <w:rFonts w:ascii="Times New Roman" w:hAnsi="Times New Roman" w:cs="Times New Roman"/>
          <w:color w:val="333333"/>
          <w:sz w:val="24"/>
          <w:szCs w:val="24"/>
          <w:bdr w:val="none" w:sz="0" w:space="0" w:color="auto" w:frame="1"/>
          <w:shd w:val="clear" w:color="auto" w:fill="FFFFFF"/>
        </w:rPr>
        <w:t xml:space="preserve"> грн</w:t>
      </w:r>
      <w:r w:rsidRPr="001C510A">
        <w:rPr>
          <w:rFonts w:ascii="Times New Roman" w:hAnsi="Times New Roman" w:cs="Times New Roman"/>
          <w:color w:val="333333"/>
          <w:sz w:val="24"/>
          <w:szCs w:val="24"/>
          <w:shd w:val="clear" w:color="auto" w:fill="FFFFFF"/>
        </w:rPr>
        <w:t> </w:t>
      </w:r>
      <w:r w:rsidRPr="001C510A">
        <w:rPr>
          <w:rFonts w:ascii="Times New Roman" w:hAnsi="Times New Roman" w:cs="Times New Roman"/>
          <w:color w:val="333333"/>
          <w:sz w:val="24"/>
          <w:szCs w:val="24"/>
          <w:bdr w:val="none" w:sz="0" w:space="0" w:color="auto" w:frame="1"/>
          <w:shd w:val="clear" w:color="auto" w:fill="FFFFFF"/>
        </w:rPr>
        <w:t>з ПДВ</w:t>
      </w:r>
      <w:r w:rsidRPr="001C510A">
        <w:rPr>
          <w:rFonts w:ascii="Times New Roman" w:eastAsia="Times New Roman" w:hAnsi="Times New Roman" w:cs="Times New Roman"/>
          <w:sz w:val="24"/>
          <w:szCs w:val="24"/>
          <w:lang w:eastAsia="uk-UA"/>
        </w:rPr>
        <w:t xml:space="preserve">. </w:t>
      </w:r>
    </w:p>
    <w:p w14:paraId="4CA93ADE" w14:textId="77777777" w:rsidR="008F6316" w:rsidRPr="001C510A" w:rsidRDefault="008F6316" w:rsidP="001C510A">
      <w:pPr>
        <w:spacing w:after="0" w:line="240" w:lineRule="auto"/>
        <w:contextualSpacing/>
        <w:jc w:val="both"/>
        <w:rPr>
          <w:rFonts w:ascii="Times New Roman" w:eastAsia="Times New Roman" w:hAnsi="Times New Roman" w:cs="Times New Roman"/>
          <w:b/>
          <w:sz w:val="24"/>
          <w:szCs w:val="24"/>
          <w:lang w:eastAsia="uk-UA"/>
        </w:rPr>
      </w:pPr>
      <w:r w:rsidRPr="001C510A">
        <w:rPr>
          <w:rFonts w:ascii="Times New Roman" w:eastAsia="Times New Roman" w:hAnsi="Times New Roman" w:cs="Times New Roman"/>
          <w:b/>
          <w:sz w:val="24"/>
          <w:szCs w:val="24"/>
          <w:lang w:eastAsia="uk-UA"/>
        </w:rPr>
        <w:t>3.1.Обґрунтування очікуваної вартості та/або розміру бюджетного призначення</w:t>
      </w:r>
    </w:p>
    <w:p w14:paraId="13443A15" w14:textId="77777777" w:rsidR="00CC0C00" w:rsidRDefault="008F6316" w:rsidP="001C510A">
      <w:pPr>
        <w:spacing w:after="0" w:line="240" w:lineRule="auto"/>
        <w:contextualSpacing/>
        <w:jc w:val="both"/>
        <w:rPr>
          <w:rFonts w:ascii="Times New Roman" w:hAnsi="Times New Roman" w:cs="Times New Roman"/>
          <w:color w:val="000000" w:themeColor="text1"/>
          <w:sz w:val="24"/>
          <w:szCs w:val="24"/>
          <w:lang w:eastAsia="zh-CN"/>
        </w:rPr>
      </w:pPr>
      <w:r w:rsidRPr="001C510A">
        <w:rPr>
          <w:rFonts w:ascii="Times New Roman" w:eastAsia="Times New Roman" w:hAnsi="Times New Roman" w:cs="Times New Roman"/>
          <w:color w:val="191919"/>
          <w:sz w:val="24"/>
          <w:szCs w:val="24"/>
          <w:lang w:eastAsia="ru-RU"/>
        </w:rPr>
        <w:t xml:space="preserve">Розрахунок вартості здійснено на підставі затверджених тарифів на </w:t>
      </w:r>
      <w:r w:rsidR="00CC0C00">
        <w:rPr>
          <w:rFonts w:ascii="Times New Roman" w:eastAsia="Times New Roman" w:hAnsi="Times New Roman" w:cs="Times New Roman"/>
          <w:color w:val="191919"/>
          <w:sz w:val="24"/>
          <w:szCs w:val="24"/>
          <w:lang w:eastAsia="ru-RU"/>
        </w:rPr>
        <w:t xml:space="preserve">електричну </w:t>
      </w:r>
      <w:r w:rsidRPr="001C510A">
        <w:rPr>
          <w:rFonts w:ascii="Times New Roman" w:eastAsia="Times New Roman" w:hAnsi="Times New Roman" w:cs="Times New Roman"/>
          <w:color w:val="191919"/>
          <w:sz w:val="24"/>
          <w:szCs w:val="24"/>
          <w:lang w:eastAsia="ru-RU"/>
        </w:rPr>
        <w:t xml:space="preserve">енергію </w:t>
      </w:r>
      <w:r w:rsidR="00CC0C00" w:rsidRPr="001C510A">
        <w:rPr>
          <w:rFonts w:ascii="Times New Roman" w:hAnsi="Times New Roman" w:cs="Times New Roman"/>
          <w:color w:val="000000" w:themeColor="text1"/>
          <w:sz w:val="24"/>
          <w:szCs w:val="24"/>
          <w:lang w:eastAsia="zh-CN"/>
        </w:rPr>
        <w:t>ТОВ «Житомирська обласна енергопостачальна компанія»</w:t>
      </w:r>
    </w:p>
    <w:p w14:paraId="3B74EC87" w14:textId="77777777" w:rsidR="008F6316" w:rsidRPr="001C510A" w:rsidRDefault="008F6316" w:rsidP="001C510A">
      <w:pPr>
        <w:spacing w:after="0" w:line="240" w:lineRule="auto"/>
        <w:contextualSpacing/>
        <w:jc w:val="both"/>
        <w:rPr>
          <w:rFonts w:ascii="Times New Roman" w:eastAsia="Times New Roman" w:hAnsi="Times New Roman" w:cs="Times New Roman"/>
          <w:b/>
          <w:color w:val="191919"/>
          <w:sz w:val="24"/>
          <w:szCs w:val="24"/>
          <w:lang w:eastAsia="ru-RU"/>
        </w:rPr>
      </w:pPr>
      <w:r w:rsidRPr="001C510A">
        <w:rPr>
          <w:rFonts w:ascii="Times New Roman" w:eastAsia="Times New Roman" w:hAnsi="Times New Roman" w:cs="Times New Roman"/>
          <w:b/>
          <w:color w:val="191919"/>
          <w:sz w:val="24"/>
          <w:szCs w:val="24"/>
          <w:lang w:eastAsia="ru-RU"/>
        </w:rPr>
        <w:t>4. Контактні особи:</w:t>
      </w:r>
    </w:p>
    <w:p w14:paraId="0FA2DA07" w14:textId="77777777" w:rsidR="008F6316" w:rsidRPr="001C510A" w:rsidRDefault="008F6316" w:rsidP="001C510A">
      <w:pPr>
        <w:spacing w:after="0" w:line="240" w:lineRule="auto"/>
        <w:contextualSpacing/>
        <w:jc w:val="both"/>
        <w:rPr>
          <w:rFonts w:ascii="Times New Roman" w:eastAsia="Times New Roman" w:hAnsi="Times New Roman" w:cs="Times New Roman"/>
          <w:color w:val="191919"/>
          <w:sz w:val="24"/>
          <w:szCs w:val="24"/>
          <w:lang w:eastAsia="ru-RU"/>
        </w:rPr>
      </w:pPr>
      <w:r w:rsidRPr="001C510A">
        <w:rPr>
          <w:rFonts w:ascii="Times New Roman" w:eastAsia="Times New Roman" w:hAnsi="Times New Roman" w:cs="Times New Roman"/>
          <w:color w:val="191919"/>
          <w:sz w:val="24"/>
          <w:szCs w:val="24"/>
          <w:lang w:eastAsia="ru-RU"/>
        </w:rPr>
        <w:t>Фахівець з публічних закупівель – Козакова Катерина Юріївна +380973124929</w:t>
      </w:r>
    </w:p>
    <w:p w14:paraId="7592EFFE" w14:textId="77777777" w:rsidR="008F6316" w:rsidRPr="001C510A" w:rsidRDefault="008F6316" w:rsidP="008F6316">
      <w:pPr>
        <w:widowControl w:val="0"/>
        <w:tabs>
          <w:tab w:val="left" w:pos="709"/>
          <w:tab w:val="left" w:pos="1072"/>
        </w:tabs>
        <w:suppressAutoHyphens/>
        <w:contextualSpacing/>
        <w:rPr>
          <w:rFonts w:ascii="Times New Roman" w:eastAsia="Droid Sans" w:hAnsi="Times New Roman" w:cs="Times New Roman"/>
          <w:b/>
          <w:sz w:val="24"/>
          <w:szCs w:val="24"/>
          <w:lang w:eastAsia="zh-CN" w:bidi="hi-IN"/>
        </w:rPr>
      </w:pPr>
    </w:p>
    <w:p w14:paraId="210DDEFB" w14:textId="77777777" w:rsidR="00480049" w:rsidRPr="001C510A" w:rsidRDefault="00480049">
      <w:pPr>
        <w:contextualSpacing/>
        <w:rPr>
          <w:rFonts w:ascii="Times New Roman" w:hAnsi="Times New Roman" w:cs="Times New Roman"/>
          <w:sz w:val="24"/>
          <w:szCs w:val="24"/>
        </w:rPr>
      </w:pPr>
    </w:p>
    <w:sectPr w:rsidR="00480049" w:rsidRPr="001C510A" w:rsidSect="008129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alibri">
    <w:panose1 w:val="020F0502020204030204"/>
    <w:charset w:val="CC"/>
    <w:family w:val="swiss"/>
    <w:pitch w:val="variable"/>
    <w:sig w:usb0="E4002EFF" w:usb1="C000247B" w:usb2="00000009" w:usb3="00000000" w:csb0="000001FF" w:csb1="00000000"/>
  </w:font>
  <w:font w:name="Droid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OpenSymbol"/>
        <w:caps w:val="0"/>
        <w:smallCaps w:val="0"/>
        <w:sz w:val="24"/>
        <w:lang w:val="uk-UA"/>
      </w:rPr>
    </w:lvl>
    <w:lvl w:ilvl="1">
      <w:start w:val="1"/>
      <w:numFmt w:val="none"/>
      <w:suff w:val="nothing"/>
      <w:lvlText w:val=""/>
      <w:lvlJc w:val="left"/>
      <w:pPr>
        <w:tabs>
          <w:tab w:val="num" w:pos="0"/>
        </w:tabs>
        <w:ind w:left="0" w:firstLine="0"/>
      </w:pPr>
      <w:rPr>
        <w:rFonts w:ascii="OpenSymbol" w:hAnsi="OpenSymbol" w:cs="OpenSymbo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0621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F6316"/>
    <w:rsid w:val="001C510A"/>
    <w:rsid w:val="00342FCB"/>
    <w:rsid w:val="00380453"/>
    <w:rsid w:val="00480049"/>
    <w:rsid w:val="006653EF"/>
    <w:rsid w:val="008F6316"/>
    <w:rsid w:val="00CC0C00"/>
    <w:rsid w:val="00E2303E"/>
    <w:rsid w:val="00F96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9AB5"/>
  <w15:docId w15:val="{BEAD428F-CDCC-4A1D-A008-2971099E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316"/>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5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rc.gov.ua/?news=109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4726</Words>
  <Characters>2695</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4</cp:revision>
  <cp:lastPrinted>2025-01-22T11:05:00Z</cp:lastPrinted>
  <dcterms:created xsi:type="dcterms:W3CDTF">2022-01-25T09:30:00Z</dcterms:created>
  <dcterms:modified xsi:type="dcterms:W3CDTF">2025-01-22T11:05:00Z</dcterms:modified>
</cp:coreProperties>
</file>