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0E98E" w14:textId="77777777" w:rsidR="00A118B4" w:rsidRDefault="009E22A0" w:rsidP="0025141D">
      <w:pPr>
        <w:tabs>
          <w:tab w:val="center" w:pos="7568"/>
          <w:tab w:val="left" w:pos="14000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Порівняльна таблиця</w:t>
      </w:r>
    </w:p>
    <w:p w14:paraId="7ABB91B4" w14:textId="728702E2" w:rsidR="009E22A0" w:rsidRPr="004B7DD3" w:rsidRDefault="00701267" w:rsidP="009E22A0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Ц</w:t>
      </w:r>
      <w:r w:rsidRPr="00701267">
        <w:rPr>
          <w:b/>
          <w:sz w:val="28"/>
          <w:szCs w:val="28"/>
          <w:lang w:val="uk-UA"/>
        </w:rPr>
        <w:t>ільов</w:t>
      </w:r>
      <w:r>
        <w:rPr>
          <w:b/>
          <w:sz w:val="28"/>
          <w:szCs w:val="28"/>
          <w:lang w:val="uk-UA"/>
        </w:rPr>
        <w:t>ої</w:t>
      </w:r>
      <w:r w:rsidRPr="00701267">
        <w:rPr>
          <w:b/>
          <w:sz w:val="28"/>
          <w:szCs w:val="28"/>
          <w:lang w:val="uk-UA"/>
        </w:rPr>
        <w:t xml:space="preserve"> соціальн</w:t>
      </w:r>
      <w:r>
        <w:rPr>
          <w:b/>
          <w:sz w:val="28"/>
          <w:szCs w:val="28"/>
          <w:lang w:val="uk-UA"/>
        </w:rPr>
        <w:t>ої</w:t>
      </w:r>
      <w:r w:rsidRPr="00701267">
        <w:rPr>
          <w:b/>
          <w:sz w:val="28"/>
          <w:szCs w:val="28"/>
          <w:lang w:val="uk-UA"/>
        </w:rPr>
        <w:t xml:space="preserve"> програму розвитку позашкільної освіти за місцем проживання Житомирської міської територіальної громади на 2022-2026 роки</w:t>
      </w:r>
      <w:r w:rsidR="009E22A0" w:rsidRPr="004B7DD3">
        <w:rPr>
          <w:b/>
          <w:color w:val="000000"/>
          <w:sz w:val="28"/>
          <w:szCs w:val="28"/>
          <w:lang w:val="uk-UA"/>
        </w:rPr>
        <w:tab/>
      </w:r>
      <w:r w:rsidR="009E22A0" w:rsidRPr="004B7DD3">
        <w:rPr>
          <w:b/>
          <w:sz w:val="28"/>
          <w:szCs w:val="28"/>
          <w:lang w:val="uk-UA"/>
        </w:rPr>
        <w:t xml:space="preserve"> </w:t>
      </w:r>
    </w:p>
    <w:tbl>
      <w:tblPr>
        <w:tblStyle w:val="a5"/>
        <w:tblW w:w="1411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7023"/>
        <w:gridCol w:w="7087"/>
      </w:tblGrid>
      <w:tr w:rsidR="0063044D" w:rsidRPr="007B7794" w14:paraId="65FF8328" w14:textId="77777777" w:rsidTr="0063044D">
        <w:trPr>
          <w:trHeight w:val="322"/>
        </w:trPr>
        <w:tc>
          <w:tcPr>
            <w:tcW w:w="7023" w:type="dxa"/>
            <w:vMerge w:val="restart"/>
          </w:tcPr>
          <w:p w14:paraId="08D19164" w14:textId="77777777" w:rsidR="0063044D" w:rsidRPr="001529BD" w:rsidRDefault="001529BD" w:rsidP="00DB6309">
            <w:pPr>
              <w:ind w:right="176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529BD">
              <w:rPr>
                <w:b/>
                <w:color w:val="000000"/>
                <w:sz w:val="28"/>
                <w:szCs w:val="28"/>
                <w:lang w:val="uk-UA"/>
              </w:rPr>
              <w:t>Попередня редакція</w:t>
            </w:r>
          </w:p>
        </w:tc>
        <w:tc>
          <w:tcPr>
            <w:tcW w:w="7087" w:type="dxa"/>
            <w:vMerge w:val="restart"/>
            <w:shd w:val="clear" w:color="auto" w:fill="FFFFFF"/>
          </w:tcPr>
          <w:p w14:paraId="6AC36B7D" w14:textId="77777777" w:rsidR="0063044D" w:rsidRPr="001529BD" w:rsidRDefault="001529BD" w:rsidP="00B75C1F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529BD">
              <w:rPr>
                <w:b/>
                <w:color w:val="000000"/>
                <w:sz w:val="28"/>
                <w:szCs w:val="28"/>
                <w:lang w:val="uk-UA"/>
              </w:rPr>
              <w:t>Нова редакція</w:t>
            </w:r>
          </w:p>
        </w:tc>
      </w:tr>
      <w:tr w:rsidR="0063044D" w:rsidRPr="007B7794" w14:paraId="480ED933" w14:textId="77777777" w:rsidTr="0063044D">
        <w:trPr>
          <w:trHeight w:val="322"/>
        </w:trPr>
        <w:tc>
          <w:tcPr>
            <w:tcW w:w="7023" w:type="dxa"/>
            <w:vMerge/>
          </w:tcPr>
          <w:p w14:paraId="16579330" w14:textId="77777777" w:rsidR="0063044D" w:rsidRPr="002B5140" w:rsidRDefault="0063044D" w:rsidP="00DB6309">
            <w:pPr>
              <w:ind w:right="176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vMerge/>
            <w:shd w:val="clear" w:color="auto" w:fill="FFFFFF"/>
          </w:tcPr>
          <w:p w14:paraId="38B6635E" w14:textId="77777777" w:rsidR="0063044D" w:rsidRPr="002B5140" w:rsidRDefault="0063044D" w:rsidP="00B75C1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118B4" w:rsidRPr="000325DB" w14:paraId="45F6C24D" w14:textId="77777777" w:rsidTr="0063044D">
        <w:tc>
          <w:tcPr>
            <w:tcW w:w="7023" w:type="dxa"/>
          </w:tcPr>
          <w:p w14:paraId="7CAF6160" w14:textId="6F985CFE" w:rsidR="00FF3E31" w:rsidRPr="008218A8" w:rsidRDefault="008218A8" w:rsidP="008218A8">
            <w:pPr>
              <w:ind w:right="176"/>
              <w:rPr>
                <w:sz w:val="28"/>
                <w:szCs w:val="28"/>
                <w:lang w:val="uk-UA"/>
              </w:rPr>
            </w:pPr>
            <w:r w:rsidRPr="008218A8">
              <w:rPr>
                <w:sz w:val="28"/>
                <w:szCs w:val="28"/>
                <w:lang w:val="uk-UA"/>
              </w:rPr>
              <w:t xml:space="preserve">Відсутній </w:t>
            </w:r>
          </w:p>
        </w:tc>
        <w:tc>
          <w:tcPr>
            <w:tcW w:w="7087" w:type="dxa"/>
            <w:shd w:val="clear" w:color="auto" w:fill="FFFFFF"/>
          </w:tcPr>
          <w:p w14:paraId="31D68FF0" w14:textId="77777777" w:rsidR="008218A8" w:rsidRPr="008218A8" w:rsidRDefault="008218A8" w:rsidP="00FF3E31">
            <w:pPr>
              <w:ind w:right="176"/>
              <w:rPr>
                <w:sz w:val="28"/>
                <w:szCs w:val="28"/>
                <w:lang w:val="uk-UA"/>
              </w:rPr>
            </w:pPr>
            <w:r w:rsidRPr="008218A8">
              <w:rPr>
                <w:sz w:val="28"/>
                <w:szCs w:val="28"/>
                <w:lang w:val="uk-UA"/>
              </w:rPr>
              <w:t>1.1.1 Щомісячна доплата педагогічним працівникам  за роботу в несприятливих умовах праці за основним місцем роботи пропорційно до обсягу педагогічного навантаження</w:t>
            </w:r>
          </w:p>
          <w:p w14:paraId="152A466B" w14:textId="77777777" w:rsidR="008218A8" w:rsidRPr="008218A8" w:rsidRDefault="008218A8" w:rsidP="00FF3E31">
            <w:pPr>
              <w:ind w:right="176"/>
              <w:rPr>
                <w:sz w:val="28"/>
                <w:szCs w:val="28"/>
                <w:lang w:val="uk-UA"/>
              </w:rPr>
            </w:pPr>
          </w:p>
          <w:p w14:paraId="020BE44D" w14:textId="49A79934" w:rsidR="00FF3E31" w:rsidRPr="008218A8" w:rsidRDefault="00FF3E31" w:rsidP="00FF3E31">
            <w:pPr>
              <w:ind w:right="176"/>
              <w:rPr>
                <w:sz w:val="28"/>
                <w:szCs w:val="28"/>
                <w:lang w:val="uk-UA"/>
              </w:rPr>
            </w:pPr>
            <w:r w:rsidRPr="008218A8">
              <w:rPr>
                <w:sz w:val="28"/>
                <w:szCs w:val="28"/>
                <w:lang w:val="uk-UA"/>
              </w:rPr>
              <w:t xml:space="preserve">2025 рік </w:t>
            </w:r>
            <w:r w:rsidR="009A4B9F" w:rsidRPr="008218A8">
              <w:rPr>
                <w:sz w:val="28"/>
                <w:szCs w:val="28"/>
                <w:lang w:val="uk-UA"/>
              </w:rPr>
              <w:t>–</w:t>
            </w:r>
            <w:r w:rsidRPr="008218A8">
              <w:rPr>
                <w:sz w:val="28"/>
                <w:szCs w:val="28"/>
                <w:lang w:val="uk-UA"/>
              </w:rPr>
              <w:t xml:space="preserve"> </w:t>
            </w:r>
            <w:r w:rsidR="007355E6">
              <w:rPr>
                <w:sz w:val="28"/>
                <w:szCs w:val="28"/>
                <w:lang w:val="uk-UA"/>
              </w:rPr>
              <w:t>339,0</w:t>
            </w:r>
            <w:r w:rsidR="008218A8" w:rsidRPr="008218A8">
              <w:rPr>
                <w:sz w:val="28"/>
                <w:szCs w:val="28"/>
                <w:lang w:val="uk-UA"/>
              </w:rPr>
              <w:t xml:space="preserve"> тис грн.</w:t>
            </w:r>
          </w:p>
          <w:p w14:paraId="10A8D52B" w14:textId="77777777" w:rsidR="00CB5EA1" w:rsidRPr="008218A8" w:rsidRDefault="00CB5EA1" w:rsidP="00FF3E31">
            <w:pPr>
              <w:ind w:right="176"/>
              <w:rPr>
                <w:sz w:val="28"/>
                <w:szCs w:val="28"/>
                <w:lang w:val="uk-UA"/>
              </w:rPr>
            </w:pPr>
          </w:p>
          <w:p w14:paraId="429AC14F" w14:textId="29A11CCD" w:rsidR="009A4B9F" w:rsidRPr="008218A8" w:rsidRDefault="009A4B9F" w:rsidP="00701267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59FB4DBE" w14:textId="77777777" w:rsidR="00BB23F2" w:rsidRDefault="00BB23F2" w:rsidP="009E22A0">
      <w:pPr>
        <w:rPr>
          <w:sz w:val="28"/>
          <w:szCs w:val="28"/>
          <w:lang w:val="uk-UA"/>
        </w:rPr>
      </w:pPr>
    </w:p>
    <w:p w14:paraId="3D570584" w14:textId="77777777" w:rsidR="00BB23F2" w:rsidRDefault="00BB23F2" w:rsidP="009E22A0">
      <w:pPr>
        <w:rPr>
          <w:sz w:val="28"/>
          <w:szCs w:val="28"/>
          <w:lang w:val="uk-UA"/>
        </w:rPr>
      </w:pPr>
    </w:p>
    <w:p w14:paraId="30585E92" w14:textId="18E25156" w:rsidR="00623590" w:rsidRDefault="001729CD" w:rsidP="009E22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управління  </w:t>
      </w:r>
      <w:r w:rsidR="00623590">
        <w:rPr>
          <w:sz w:val="28"/>
          <w:szCs w:val="28"/>
          <w:lang w:val="uk-UA"/>
        </w:rPr>
        <w:t xml:space="preserve">у справах сім’ї, </w:t>
      </w:r>
    </w:p>
    <w:p w14:paraId="4930E274" w14:textId="77777777" w:rsidR="009E22A0" w:rsidRDefault="00623590" w:rsidP="009E22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 міської ради</w:t>
      </w:r>
      <w:r w:rsidR="001729CD">
        <w:rPr>
          <w:sz w:val="28"/>
          <w:szCs w:val="28"/>
          <w:lang w:val="uk-UA"/>
        </w:rPr>
        <w:t xml:space="preserve">                                                                              Ірина КОВАЛЬЧУК</w:t>
      </w:r>
    </w:p>
    <w:p w14:paraId="3BCA8402" w14:textId="77777777" w:rsidR="00FF3E31" w:rsidRDefault="00FF3E31" w:rsidP="009E22A0">
      <w:pPr>
        <w:rPr>
          <w:sz w:val="28"/>
          <w:szCs w:val="28"/>
          <w:lang w:val="uk-UA"/>
        </w:rPr>
      </w:pPr>
    </w:p>
    <w:p w14:paraId="4AE4D515" w14:textId="77777777" w:rsidR="000718A8" w:rsidRDefault="000718A8" w:rsidP="009E22A0">
      <w:pPr>
        <w:rPr>
          <w:sz w:val="28"/>
          <w:szCs w:val="28"/>
          <w:lang w:val="uk-UA"/>
        </w:rPr>
      </w:pPr>
    </w:p>
    <w:p w14:paraId="00BBA455" w14:textId="77777777" w:rsidR="000718A8" w:rsidRDefault="000718A8" w:rsidP="009E22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з питань </w:t>
      </w:r>
    </w:p>
    <w:p w14:paraId="7B301C31" w14:textId="4A4B6D58" w:rsidR="000718A8" w:rsidRDefault="000718A8" w:rsidP="000718A8">
      <w:pPr>
        <w:tabs>
          <w:tab w:val="left" w:pos="91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 ради</w:t>
      </w:r>
      <w:r>
        <w:rPr>
          <w:sz w:val="28"/>
          <w:szCs w:val="28"/>
          <w:lang w:val="uk-UA"/>
        </w:rPr>
        <w:tab/>
        <w:t>Марія МІСЮРОВА</w:t>
      </w:r>
    </w:p>
    <w:sectPr w:rsidR="000718A8" w:rsidSect="005E4F7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06346"/>
    <w:multiLevelType w:val="hybridMultilevel"/>
    <w:tmpl w:val="9C2A68E0"/>
    <w:lvl w:ilvl="0" w:tplc="C11A97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A4CCA"/>
    <w:multiLevelType w:val="hybridMultilevel"/>
    <w:tmpl w:val="9C2A6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31EDD"/>
    <w:multiLevelType w:val="hybridMultilevel"/>
    <w:tmpl w:val="5F5A5BF6"/>
    <w:lvl w:ilvl="0" w:tplc="B740C12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4F71AD"/>
    <w:multiLevelType w:val="hybridMultilevel"/>
    <w:tmpl w:val="3E1E5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30348"/>
    <w:multiLevelType w:val="hybridMultilevel"/>
    <w:tmpl w:val="33E07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B5126"/>
    <w:multiLevelType w:val="hybridMultilevel"/>
    <w:tmpl w:val="9C2A6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C74660"/>
    <w:multiLevelType w:val="hybridMultilevel"/>
    <w:tmpl w:val="ED8CC29E"/>
    <w:lvl w:ilvl="0" w:tplc="11D46BE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1126789">
    <w:abstractNumId w:val="3"/>
  </w:num>
  <w:num w:numId="2" w16cid:durableId="718554413">
    <w:abstractNumId w:val="4"/>
  </w:num>
  <w:num w:numId="3" w16cid:durableId="2042702933">
    <w:abstractNumId w:val="2"/>
  </w:num>
  <w:num w:numId="4" w16cid:durableId="471678431">
    <w:abstractNumId w:val="6"/>
  </w:num>
  <w:num w:numId="5" w16cid:durableId="2077627766">
    <w:abstractNumId w:val="0"/>
  </w:num>
  <w:num w:numId="6" w16cid:durableId="657733466">
    <w:abstractNumId w:val="5"/>
  </w:num>
  <w:num w:numId="7" w16cid:durableId="874275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2A0"/>
    <w:rsid w:val="00013580"/>
    <w:rsid w:val="00046F95"/>
    <w:rsid w:val="000718A8"/>
    <w:rsid w:val="000853F7"/>
    <w:rsid w:val="000933BE"/>
    <w:rsid w:val="00104001"/>
    <w:rsid w:val="001200FF"/>
    <w:rsid w:val="001529BD"/>
    <w:rsid w:val="001729CD"/>
    <w:rsid w:val="001B5181"/>
    <w:rsid w:val="0020285C"/>
    <w:rsid w:val="00233E7D"/>
    <w:rsid w:val="0025141D"/>
    <w:rsid w:val="00255B01"/>
    <w:rsid w:val="002659A3"/>
    <w:rsid w:val="00265D12"/>
    <w:rsid w:val="002B5140"/>
    <w:rsid w:val="00361468"/>
    <w:rsid w:val="003A4F41"/>
    <w:rsid w:val="003B7164"/>
    <w:rsid w:val="003C7679"/>
    <w:rsid w:val="00426C54"/>
    <w:rsid w:val="00461ACF"/>
    <w:rsid w:val="004C4796"/>
    <w:rsid w:val="004D3E59"/>
    <w:rsid w:val="004E4BD2"/>
    <w:rsid w:val="005373A3"/>
    <w:rsid w:val="0059166C"/>
    <w:rsid w:val="005F305A"/>
    <w:rsid w:val="00623590"/>
    <w:rsid w:val="0063044D"/>
    <w:rsid w:val="006D4169"/>
    <w:rsid w:val="00701267"/>
    <w:rsid w:val="00702541"/>
    <w:rsid w:val="007355E6"/>
    <w:rsid w:val="00753F97"/>
    <w:rsid w:val="008218A8"/>
    <w:rsid w:val="008D776F"/>
    <w:rsid w:val="008D77DB"/>
    <w:rsid w:val="00996E8B"/>
    <w:rsid w:val="009A4B9F"/>
    <w:rsid w:val="009E22A0"/>
    <w:rsid w:val="009F3372"/>
    <w:rsid w:val="00A118B4"/>
    <w:rsid w:val="00A74119"/>
    <w:rsid w:val="00AB5328"/>
    <w:rsid w:val="00BB23F2"/>
    <w:rsid w:val="00BE6103"/>
    <w:rsid w:val="00C937F3"/>
    <w:rsid w:val="00CB5EA1"/>
    <w:rsid w:val="00CB7E53"/>
    <w:rsid w:val="00CF5292"/>
    <w:rsid w:val="00D00764"/>
    <w:rsid w:val="00D5013F"/>
    <w:rsid w:val="00D51D48"/>
    <w:rsid w:val="00D95C58"/>
    <w:rsid w:val="00DB6309"/>
    <w:rsid w:val="00DE75FC"/>
    <w:rsid w:val="00E520BD"/>
    <w:rsid w:val="00E9242A"/>
    <w:rsid w:val="00E9745C"/>
    <w:rsid w:val="00ED722A"/>
    <w:rsid w:val="00F75206"/>
    <w:rsid w:val="00F81356"/>
    <w:rsid w:val="00F9512F"/>
    <w:rsid w:val="00FF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0EA3E"/>
  <w15:docId w15:val="{7B2D0624-5C73-4950-A902-8B93C557A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E22A0"/>
    <w:pPr>
      <w:ind w:firstLine="708"/>
      <w:jc w:val="both"/>
    </w:pPr>
    <w:rPr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9E22A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5">
    <w:name w:val="Table Grid"/>
    <w:basedOn w:val="a1"/>
    <w:rsid w:val="009E2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65D12"/>
    <w:pPr>
      <w:ind w:left="720"/>
      <w:contextualSpacing/>
    </w:pPr>
  </w:style>
  <w:style w:type="paragraph" w:customStyle="1" w:styleId="11">
    <w:name w:val="Без интервала11"/>
    <w:uiPriority w:val="99"/>
    <w:rsid w:val="003A4F41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rsid w:val="003C76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uiPriority w:val="99"/>
    <w:rsid w:val="003C7679"/>
    <w:rPr>
      <w:rFonts w:ascii="Courier New" w:eastAsia="Times New Roman" w:hAnsi="Courier New" w:cs="Courier New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1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419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2025-03-18T16:15:00Z</cp:lastPrinted>
  <dcterms:created xsi:type="dcterms:W3CDTF">2020-10-27T13:04:00Z</dcterms:created>
  <dcterms:modified xsi:type="dcterms:W3CDTF">2025-03-18T16:15:00Z</dcterms:modified>
</cp:coreProperties>
</file>