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D6" w:rsidRDefault="008967D6" w:rsidP="000E21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Обґрунтування</w:t>
      </w:r>
      <w:proofErr w:type="spellEnd"/>
    </w:p>
    <w:p w:rsidR="000E2163" w:rsidRDefault="000E2163" w:rsidP="000E2163">
      <w:pPr>
        <w:tabs>
          <w:tab w:val="left" w:pos="9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та доповнень до міської цільової Програми  із створення, розроблення містобудівної,  </w:t>
      </w:r>
      <w:proofErr w:type="spellStart"/>
      <w:r>
        <w:rPr>
          <w:sz w:val="28"/>
          <w:szCs w:val="28"/>
          <w:lang w:val="uk-UA"/>
        </w:rPr>
        <w:t>проєктної</w:t>
      </w:r>
      <w:proofErr w:type="spellEnd"/>
      <w:r>
        <w:rPr>
          <w:sz w:val="28"/>
          <w:szCs w:val="28"/>
          <w:lang w:val="uk-UA"/>
        </w:rPr>
        <w:t xml:space="preserve"> та землевпорядної документацій на 2022-2024 роки</w:t>
      </w:r>
    </w:p>
    <w:p w:rsidR="008967D6" w:rsidRDefault="008967D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967D6" w:rsidRDefault="008967D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E2163" w:rsidRDefault="000E2163" w:rsidP="000E2163">
      <w:pPr>
        <w:tabs>
          <w:tab w:val="left" w:pos="91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76FF9">
        <w:rPr>
          <w:color w:val="000000"/>
          <w:sz w:val="28"/>
          <w:szCs w:val="28"/>
          <w:lang w:val="uk-UA"/>
        </w:rPr>
        <w:t>Р</w:t>
      </w:r>
      <w:r w:rsidR="005D4AC9">
        <w:rPr>
          <w:color w:val="000000"/>
          <w:sz w:val="28"/>
          <w:szCs w:val="28"/>
          <w:lang w:val="uk-UA"/>
        </w:rPr>
        <w:t xml:space="preserve">ішення </w:t>
      </w:r>
      <w:r w:rsidR="004A3E59">
        <w:rPr>
          <w:color w:val="000000"/>
          <w:sz w:val="28"/>
          <w:szCs w:val="28"/>
          <w:lang w:val="uk-UA"/>
        </w:rPr>
        <w:t xml:space="preserve">Житомирської міської ради підготовлено у зв’язку </w:t>
      </w:r>
      <w:r w:rsidR="00C22794">
        <w:rPr>
          <w:color w:val="000000"/>
          <w:sz w:val="28"/>
          <w:szCs w:val="28"/>
          <w:lang w:val="uk-UA"/>
        </w:rPr>
        <w:t>зі зміною розпорядника коштів з департаменту містобудування та земельних відносин міської ради на виконавчий комітет міської ради.</w:t>
      </w:r>
    </w:p>
    <w:p w:rsidR="00C22794" w:rsidRDefault="00C22794" w:rsidP="00C22794">
      <w:pPr>
        <w:tabs>
          <w:tab w:val="left" w:pos="91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Також включено нові заходи:</w:t>
      </w:r>
    </w:p>
    <w:p w:rsidR="00C22794" w:rsidRDefault="00C22794" w:rsidP="00C22794">
      <w:pPr>
        <w:tabs>
          <w:tab w:val="left" w:pos="91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- </w:t>
      </w:r>
      <w:r w:rsidRPr="00C22794">
        <w:rPr>
          <w:color w:val="000000"/>
          <w:sz w:val="28"/>
          <w:szCs w:val="28"/>
          <w:lang w:val="uk-UA"/>
        </w:rPr>
        <w:t xml:space="preserve">2.1.12. Виготовлення </w:t>
      </w:r>
      <w:proofErr w:type="spellStart"/>
      <w:r w:rsidRPr="00C22794">
        <w:rPr>
          <w:color w:val="000000"/>
          <w:sz w:val="28"/>
          <w:szCs w:val="28"/>
          <w:lang w:val="uk-UA"/>
        </w:rPr>
        <w:t>проєкту</w:t>
      </w:r>
      <w:proofErr w:type="spellEnd"/>
      <w:r w:rsidRPr="00C22794">
        <w:rPr>
          <w:color w:val="000000"/>
          <w:sz w:val="28"/>
          <w:szCs w:val="28"/>
          <w:lang w:val="uk-UA"/>
        </w:rPr>
        <w:t xml:space="preserve"> із землеустрою щодо встановлення (зміни) меж адміністративно-територіальної одиниці - Бо</w:t>
      </w:r>
      <w:r>
        <w:rPr>
          <w:color w:val="000000"/>
          <w:sz w:val="28"/>
          <w:szCs w:val="28"/>
          <w:lang w:val="uk-UA"/>
        </w:rPr>
        <w:t xml:space="preserve">гунського району міста Житомира - 300 тис. грн., </w:t>
      </w:r>
    </w:p>
    <w:p w:rsidR="00C22794" w:rsidRDefault="00C22794" w:rsidP="00C22794">
      <w:pPr>
        <w:tabs>
          <w:tab w:val="left" w:pos="91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- </w:t>
      </w:r>
      <w:r w:rsidRPr="00C22794">
        <w:rPr>
          <w:color w:val="000000"/>
          <w:sz w:val="28"/>
          <w:szCs w:val="28"/>
          <w:lang w:val="uk-UA"/>
        </w:rPr>
        <w:t>2.1.1</w:t>
      </w:r>
      <w:r>
        <w:rPr>
          <w:color w:val="000000"/>
          <w:sz w:val="28"/>
          <w:szCs w:val="28"/>
          <w:lang w:val="uk-UA"/>
        </w:rPr>
        <w:t>3</w:t>
      </w:r>
      <w:r w:rsidRPr="00C22794">
        <w:rPr>
          <w:color w:val="000000"/>
          <w:sz w:val="28"/>
          <w:szCs w:val="28"/>
          <w:lang w:val="uk-UA"/>
        </w:rPr>
        <w:t xml:space="preserve">. Виготовлення </w:t>
      </w:r>
      <w:proofErr w:type="spellStart"/>
      <w:r w:rsidRPr="00C22794">
        <w:rPr>
          <w:color w:val="000000"/>
          <w:sz w:val="28"/>
          <w:szCs w:val="28"/>
          <w:lang w:val="uk-UA"/>
        </w:rPr>
        <w:t>проєкту</w:t>
      </w:r>
      <w:proofErr w:type="spellEnd"/>
      <w:r w:rsidRPr="00C22794">
        <w:rPr>
          <w:color w:val="000000"/>
          <w:sz w:val="28"/>
          <w:szCs w:val="28"/>
          <w:lang w:val="uk-UA"/>
        </w:rPr>
        <w:t xml:space="preserve"> із землеустрою щодо встановлення (зміни) меж адміністративно-територіальної одиниці - </w:t>
      </w:r>
      <w:proofErr w:type="spellStart"/>
      <w:r>
        <w:rPr>
          <w:color w:val="000000"/>
          <w:sz w:val="28"/>
          <w:szCs w:val="28"/>
          <w:lang w:val="uk-UA"/>
        </w:rPr>
        <w:t>Корольвського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міста Житомира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300 тис. грн</w:t>
      </w:r>
      <w:r>
        <w:rPr>
          <w:color w:val="000000"/>
          <w:sz w:val="28"/>
          <w:szCs w:val="28"/>
          <w:lang w:val="uk-UA"/>
        </w:rPr>
        <w:t>.</w:t>
      </w:r>
    </w:p>
    <w:p w:rsidR="00C22794" w:rsidRDefault="00C22794" w:rsidP="00C22794">
      <w:pPr>
        <w:tabs>
          <w:tab w:val="left" w:pos="91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та уточнено назву заходу та суму на 2025 рік в пункті </w:t>
      </w:r>
      <w:r w:rsidRPr="00C22794">
        <w:rPr>
          <w:color w:val="000000"/>
          <w:sz w:val="28"/>
          <w:szCs w:val="28"/>
          <w:lang w:val="uk-UA"/>
        </w:rPr>
        <w:t>2.1.6. Проведення нормативно грошової оцінки земель частини території Житомирської міської територіальної громади (</w:t>
      </w:r>
      <w:proofErr w:type="spellStart"/>
      <w:r w:rsidRPr="00C22794">
        <w:rPr>
          <w:color w:val="000000"/>
          <w:sz w:val="28"/>
          <w:szCs w:val="28"/>
          <w:lang w:val="uk-UA"/>
        </w:rPr>
        <w:t>Вересівський</w:t>
      </w:r>
      <w:proofErr w:type="spellEnd"/>
      <w:r w:rsidRPr="00C2279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22794">
        <w:rPr>
          <w:color w:val="000000"/>
          <w:sz w:val="28"/>
          <w:szCs w:val="28"/>
          <w:lang w:val="uk-UA"/>
        </w:rPr>
        <w:t>старостинський</w:t>
      </w:r>
      <w:proofErr w:type="spellEnd"/>
      <w:r w:rsidRPr="00C22794">
        <w:rPr>
          <w:color w:val="000000"/>
          <w:sz w:val="28"/>
          <w:szCs w:val="28"/>
          <w:lang w:val="uk-UA"/>
        </w:rPr>
        <w:t xml:space="preserve"> округ в межах села Вереси)</w:t>
      </w:r>
      <w:r>
        <w:rPr>
          <w:color w:val="000000"/>
          <w:sz w:val="28"/>
          <w:szCs w:val="28"/>
          <w:lang w:val="uk-UA"/>
        </w:rPr>
        <w:t xml:space="preserve"> – 99 тис. грн.</w:t>
      </w:r>
      <w:bookmarkStart w:id="0" w:name="_GoBack"/>
      <w:bookmarkEnd w:id="0"/>
    </w:p>
    <w:p w:rsidR="008967D6" w:rsidRDefault="008967D6" w:rsidP="00DC78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містобудуванн</w:t>
      </w:r>
      <w:r w:rsidR="009B5936">
        <w:rPr>
          <w:sz w:val="28"/>
          <w:szCs w:val="28"/>
          <w:lang w:val="uk-UA"/>
        </w:rPr>
        <w:t>я                       Ігор БЛАЖИЄВСЬКИЙ</w:t>
      </w: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</w:p>
    <w:p w:rsidR="008967D6" w:rsidRDefault="008967D6">
      <w:pPr>
        <w:rPr>
          <w:sz w:val="28"/>
          <w:szCs w:val="28"/>
        </w:rPr>
      </w:pPr>
      <w:r>
        <w:rPr>
          <w:sz w:val="28"/>
          <w:szCs w:val="28"/>
          <w:lang w:val="uk-UA"/>
        </w:rPr>
        <w:t>міської ради</w:t>
      </w: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 xml:space="preserve">Сергій </w:t>
      </w:r>
      <w:proofErr w:type="spellStart"/>
      <w:r w:rsidRPr="009B5936">
        <w:rPr>
          <w:sz w:val="18"/>
          <w:szCs w:val="16"/>
          <w:lang w:val="uk-UA"/>
        </w:rPr>
        <w:t>Торчук</w:t>
      </w:r>
      <w:proofErr w:type="spellEnd"/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>472786</w:t>
      </w:r>
    </w:p>
    <w:p w:rsidR="008967D6" w:rsidRDefault="008967D6">
      <w:pPr>
        <w:ind w:firstLine="708"/>
        <w:jc w:val="both"/>
      </w:pPr>
    </w:p>
    <w:sectPr w:rsidR="008967D6" w:rsidSect="003F7CA7">
      <w:headerReference w:type="default" r:id="rId7"/>
      <w:pgSz w:w="11906" w:h="16838"/>
      <w:pgMar w:top="1190" w:right="1133" w:bottom="1139" w:left="1418" w:header="1134" w:footer="449" w:gutter="0"/>
      <w:pgNumType w:start="2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DA" w:rsidRDefault="00325CDA">
      <w:r>
        <w:separator/>
      </w:r>
    </w:p>
  </w:endnote>
  <w:endnote w:type="continuationSeparator" w:id="0">
    <w:p w:rsidR="00325CDA" w:rsidRDefault="0032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DA" w:rsidRDefault="00325CDA">
      <w:r>
        <w:separator/>
      </w:r>
    </w:p>
  </w:footnote>
  <w:footnote w:type="continuationSeparator" w:id="0">
    <w:p w:rsidR="00325CDA" w:rsidRDefault="0032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362" w:rsidRDefault="00C22794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>18</w:t>
    </w:r>
  </w:p>
  <w:p w:rsidR="00C22794" w:rsidRPr="00C22794" w:rsidRDefault="00C22794" w:rsidP="00C22794">
    <w:pPr>
      <w:rPr>
        <w:lang w:val="uk-UA"/>
      </w:rPr>
    </w:pPr>
  </w:p>
  <w:p w:rsidR="008967D6" w:rsidRDefault="00FA7A5D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01"/>
    <w:rsid w:val="0007320D"/>
    <w:rsid w:val="000830FC"/>
    <w:rsid w:val="0009616D"/>
    <w:rsid w:val="000E2163"/>
    <w:rsid w:val="001A62D0"/>
    <w:rsid w:val="002323B0"/>
    <w:rsid w:val="002445CF"/>
    <w:rsid w:val="002D74F1"/>
    <w:rsid w:val="00305D86"/>
    <w:rsid w:val="00325CDA"/>
    <w:rsid w:val="00332527"/>
    <w:rsid w:val="003A7B92"/>
    <w:rsid w:val="003F7CA7"/>
    <w:rsid w:val="0040204C"/>
    <w:rsid w:val="004059A8"/>
    <w:rsid w:val="0041772D"/>
    <w:rsid w:val="00453C62"/>
    <w:rsid w:val="004A3E59"/>
    <w:rsid w:val="0053077D"/>
    <w:rsid w:val="00566362"/>
    <w:rsid w:val="005777AD"/>
    <w:rsid w:val="005A5A4B"/>
    <w:rsid w:val="005D4AC9"/>
    <w:rsid w:val="006605F6"/>
    <w:rsid w:val="006D7F41"/>
    <w:rsid w:val="00734A8E"/>
    <w:rsid w:val="0074692F"/>
    <w:rsid w:val="0077652C"/>
    <w:rsid w:val="007868FC"/>
    <w:rsid w:val="008051EC"/>
    <w:rsid w:val="00807A33"/>
    <w:rsid w:val="008720F0"/>
    <w:rsid w:val="008967D6"/>
    <w:rsid w:val="008E6D8F"/>
    <w:rsid w:val="009764D6"/>
    <w:rsid w:val="00986A23"/>
    <w:rsid w:val="009B5936"/>
    <w:rsid w:val="00A13043"/>
    <w:rsid w:val="00B65A3B"/>
    <w:rsid w:val="00B76FF9"/>
    <w:rsid w:val="00C22794"/>
    <w:rsid w:val="00D87277"/>
    <w:rsid w:val="00DA77A0"/>
    <w:rsid w:val="00DC4501"/>
    <w:rsid w:val="00DC788C"/>
    <w:rsid w:val="00DD2D76"/>
    <w:rsid w:val="00E40C31"/>
    <w:rsid w:val="00EE2589"/>
    <w:rsid w:val="00F31F3C"/>
    <w:rsid w:val="00FA5623"/>
    <w:rsid w:val="00FA7A5D"/>
    <w:rsid w:val="00FB4B0C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65E75"/>
  <w15:chartTrackingRefBased/>
  <w15:docId w15:val="{949E2BC4-BBD3-4A0E-B810-E88268E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4248" w:firstLine="708"/>
      <w:jc w:val="center"/>
      <w:outlineLvl w:val="5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smallCaps/>
      <w:color w:val="000000"/>
      <w:spacing w:val="10"/>
      <w:sz w:val="20"/>
      <w:szCs w:val="20"/>
    </w:rPr>
  </w:style>
  <w:style w:type="character" w:customStyle="1" w:styleId="FontStyle15">
    <w:name w:val="Font Style15"/>
    <w:rPr>
      <w:rFonts w:ascii="Century Gothic" w:hAnsi="Century Gothic" w:cs="Century Gothic"/>
      <w:smallCaps/>
      <w:color w:val="000000"/>
      <w:spacing w:val="20"/>
      <w:sz w:val="16"/>
      <w:szCs w:val="16"/>
    </w:rPr>
  </w:style>
  <w:style w:type="character" w:customStyle="1" w:styleId="FontStyle16">
    <w:name w:val="Font Style16"/>
    <w:rPr>
      <w:rFonts w:ascii="Consolas" w:hAnsi="Consolas" w:cs="Consolas"/>
      <w:b/>
      <w:bCs/>
      <w:color w:val="000000"/>
      <w:spacing w:val="-10"/>
      <w:sz w:val="8"/>
      <w:szCs w:val="8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9">
    <w:name w:val="Font Style19"/>
    <w:rPr>
      <w:rFonts w:ascii="Courier New" w:hAnsi="Courier New" w:cs="Courier New"/>
      <w:color w:val="000000"/>
      <w:spacing w:val="-10"/>
      <w:sz w:val="20"/>
      <w:szCs w:val="20"/>
    </w:rPr>
  </w:style>
  <w:style w:type="character" w:styleId="a4">
    <w:name w:val="Hyperlink"/>
    <w:rPr>
      <w:color w:val="000080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0"/>
    <w:rPr>
      <w:rFonts w:ascii="Arial" w:hAnsi="Arial" w:cs="Mangal"/>
    </w:rPr>
  </w:style>
  <w:style w:type="paragraph" w:customStyle="1" w:styleId="12">
    <w:name w:val="Название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styleId="a7">
    <w:name w:val="Subtitle"/>
    <w:basedOn w:val="12"/>
    <w:next w:val="a0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header"/>
    <w:basedOn w:val="a"/>
    <w:link w:val="a9"/>
    <w:uiPriority w:val="99"/>
  </w:style>
  <w:style w:type="paragraph" w:styleId="aa">
    <w:name w:val="footer"/>
    <w:basedOn w:val="a"/>
  </w:style>
  <w:style w:type="paragraph" w:styleId="ab">
    <w:name w:val="List Paragraph"/>
    <w:basedOn w:val="a"/>
    <w:qFormat/>
    <w:pPr>
      <w:ind w:left="720"/>
    </w:pPr>
  </w:style>
  <w:style w:type="paragraph" w:customStyle="1" w:styleId="Style2">
    <w:name w:val="Style2"/>
    <w:basedOn w:val="a"/>
    <w:pPr>
      <w:widowControl w:val="0"/>
      <w:autoSpaceDE w:val="0"/>
      <w:spacing w:line="299" w:lineRule="atLeast"/>
      <w:ind w:firstLine="715"/>
    </w:pPr>
    <w:rPr>
      <w:lang w:val="uk-UA"/>
    </w:rPr>
  </w:style>
  <w:style w:type="paragraph" w:customStyle="1" w:styleId="Style3">
    <w:name w:val="Style3"/>
    <w:basedOn w:val="a"/>
    <w:pPr>
      <w:widowControl w:val="0"/>
      <w:autoSpaceDE w:val="0"/>
      <w:spacing w:line="296" w:lineRule="atLeast"/>
      <w:ind w:firstLine="710"/>
      <w:jc w:val="both"/>
    </w:pPr>
    <w:rPr>
      <w:lang w:val="uk-UA"/>
    </w:rPr>
  </w:style>
  <w:style w:type="paragraph" w:customStyle="1" w:styleId="Style4">
    <w:name w:val="Style4"/>
    <w:basedOn w:val="a"/>
    <w:pPr>
      <w:widowControl w:val="0"/>
      <w:autoSpaceDE w:val="0"/>
      <w:spacing w:line="296" w:lineRule="atLeast"/>
      <w:ind w:firstLine="715"/>
      <w:jc w:val="both"/>
    </w:pPr>
    <w:rPr>
      <w:lang w:val="uk-UA"/>
    </w:rPr>
  </w:style>
  <w:style w:type="paragraph" w:customStyle="1" w:styleId="Style1">
    <w:name w:val="Style1"/>
    <w:basedOn w:val="a"/>
    <w:pPr>
      <w:widowControl w:val="0"/>
      <w:autoSpaceDE w:val="0"/>
      <w:spacing w:line="240" w:lineRule="atLeast"/>
    </w:pPr>
    <w:rPr>
      <w:lang w:val="uk-UA"/>
    </w:rPr>
  </w:style>
  <w:style w:type="paragraph" w:customStyle="1" w:styleId="Style5">
    <w:name w:val="Style5"/>
    <w:basedOn w:val="a"/>
    <w:pPr>
      <w:widowControl w:val="0"/>
      <w:autoSpaceDE w:val="0"/>
    </w:pPr>
    <w:rPr>
      <w:lang w:val="uk-UA"/>
    </w:rPr>
  </w:style>
  <w:style w:type="paragraph" w:customStyle="1" w:styleId="Style6">
    <w:name w:val="Style6"/>
    <w:basedOn w:val="a"/>
    <w:pPr>
      <w:widowControl w:val="0"/>
      <w:autoSpaceDE w:val="0"/>
      <w:spacing w:line="293" w:lineRule="atLeast"/>
      <w:jc w:val="both"/>
    </w:pPr>
    <w:rPr>
      <w:lang w:val="uk-UA"/>
    </w:rPr>
  </w:style>
  <w:style w:type="paragraph" w:customStyle="1" w:styleId="Style7">
    <w:name w:val="Style7"/>
    <w:basedOn w:val="a"/>
    <w:pPr>
      <w:widowControl w:val="0"/>
      <w:autoSpaceDE w:val="0"/>
    </w:pPr>
    <w:rPr>
      <w:lang w:val="uk-UA"/>
    </w:rPr>
  </w:style>
  <w:style w:type="paragraph" w:styleId="ac">
    <w:name w:val="Body Text Indent"/>
    <w:basedOn w:val="a"/>
    <w:pPr>
      <w:ind w:firstLine="360"/>
      <w:jc w:val="both"/>
    </w:pPr>
    <w:rPr>
      <w:sz w:val="28"/>
      <w:szCs w:val="28"/>
      <w:lang w:val="uk-UA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d">
    <w:name w:val="Блочная цитата"/>
    <w:basedOn w:val="a"/>
    <w:pPr>
      <w:spacing w:after="283"/>
      <w:ind w:left="567" w:right="567"/>
    </w:pPr>
  </w:style>
  <w:style w:type="paragraph" w:styleId="ae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09616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9616D"/>
    <w:rPr>
      <w:rFonts w:ascii="Segoe UI" w:hAnsi="Segoe UI" w:cs="Segoe UI"/>
      <w:sz w:val="18"/>
      <w:szCs w:val="1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8051E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 №_______________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 №_______________</dc:title>
  <dc:subject/>
  <dc:creator>Ігор Слободенюк</dc:creator>
  <cp:keywords/>
  <cp:lastModifiedBy>Name</cp:lastModifiedBy>
  <cp:revision>6</cp:revision>
  <cp:lastPrinted>2025-03-19T08:58:00Z</cp:lastPrinted>
  <dcterms:created xsi:type="dcterms:W3CDTF">2023-04-10T06:36:00Z</dcterms:created>
  <dcterms:modified xsi:type="dcterms:W3CDTF">2025-03-19T08:59:00Z</dcterms:modified>
</cp:coreProperties>
</file>