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B3D" w:rsidRDefault="0098680D" w:rsidP="00717B5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32"/>
          <w:szCs w:val="32"/>
        </w:rPr>
      </w:pPr>
      <w:proofErr w:type="spellStart"/>
      <w:r>
        <w:rPr>
          <w:b/>
          <w:color w:val="000000" w:themeColor="text1"/>
          <w:sz w:val="32"/>
          <w:szCs w:val="32"/>
        </w:rPr>
        <w:t>Обгрунтування</w:t>
      </w:r>
      <w:proofErr w:type="spellEnd"/>
      <w:r w:rsidR="00E358E8" w:rsidRPr="00717B57">
        <w:rPr>
          <w:b/>
          <w:color w:val="000000" w:themeColor="text1"/>
          <w:sz w:val="32"/>
          <w:szCs w:val="32"/>
        </w:rPr>
        <w:t xml:space="preserve"> </w:t>
      </w:r>
    </w:p>
    <w:p w:rsidR="00717B57" w:rsidRPr="00717B57" w:rsidRDefault="00E358E8" w:rsidP="00717B5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32"/>
          <w:szCs w:val="32"/>
        </w:rPr>
      </w:pPr>
      <w:r w:rsidRPr="00717B57">
        <w:rPr>
          <w:b/>
          <w:color w:val="000000" w:themeColor="text1"/>
          <w:sz w:val="32"/>
          <w:szCs w:val="32"/>
        </w:rPr>
        <w:t xml:space="preserve">до </w:t>
      </w:r>
      <w:proofErr w:type="spellStart"/>
      <w:r w:rsidRPr="00717B57">
        <w:rPr>
          <w:b/>
          <w:color w:val="000000" w:themeColor="text1"/>
          <w:sz w:val="32"/>
          <w:szCs w:val="32"/>
        </w:rPr>
        <w:t>про</w:t>
      </w:r>
      <w:r w:rsidR="0098680D">
        <w:rPr>
          <w:b/>
          <w:color w:val="000000" w:themeColor="text1"/>
          <w:sz w:val="32"/>
          <w:szCs w:val="32"/>
        </w:rPr>
        <w:t>є</w:t>
      </w:r>
      <w:bookmarkStart w:id="0" w:name="_GoBack"/>
      <w:bookmarkEnd w:id="0"/>
      <w:r w:rsidRPr="00717B57">
        <w:rPr>
          <w:b/>
          <w:color w:val="000000" w:themeColor="text1"/>
          <w:sz w:val="32"/>
          <w:szCs w:val="32"/>
        </w:rPr>
        <w:t>кту</w:t>
      </w:r>
      <w:proofErr w:type="spellEnd"/>
      <w:r w:rsidRPr="00717B57">
        <w:rPr>
          <w:b/>
          <w:color w:val="000000" w:themeColor="text1"/>
          <w:sz w:val="32"/>
          <w:szCs w:val="32"/>
        </w:rPr>
        <w:t xml:space="preserve"> рішення сесії Житомирської міської ради </w:t>
      </w:r>
    </w:p>
    <w:p w:rsidR="00717B57" w:rsidRDefault="00E358E8" w:rsidP="00717B5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32"/>
          <w:szCs w:val="32"/>
        </w:rPr>
      </w:pPr>
      <w:r w:rsidRPr="00717B57">
        <w:rPr>
          <w:b/>
          <w:color w:val="000000" w:themeColor="text1"/>
          <w:sz w:val="32"/>
          <w:szCs w:val="32"/>
        </w:rPr>
        <w:t xml:space="preserve"> </w:t>
      </w:r>
      <w:r w:rsidR="00717B57" w:rsidRPr="00717B57">
        <w:rPr>
          <w:b/>
          <w:color w:val="000000" w:themeColor="text1"/>
          <w:sz w:val="32"/>
          <w:szCs w:val="32"/>
        </w:rPr>
        <w:t xml:space="preserve">«Про затвердження Плану </w:t>
      </w:r>
      <w:r w:rsidR="00717B57" w:rsidRPr="00717B57">
        <w:rPr>
          <w:b/>
          <w:bCs/>
          <w:sz w:val="32"/>
          <w:szCs w:val="32"/>
        </w:rPr>
        <w:t xml:space="preserve">трансформації мережі закладів загальної середньої освіти Житомирської міської  ради </w:t>
      </w:r>
    </w:p>
    <w:p w:rsidR="00717B57" w:rsidRPr="00717B57" w:rsidRDefault="00717B57" w:rsidP="00717B5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 w:themeColor="text1"/>
          <w:sz w:val="32"/>
          <w:szCs w:val="32"/>
        </w:rPr>
      </w:pPr>
      <w:r w:rsidRPr="00717B57">
        <w:rPr>
          <w:b/>
          <w:bCs/>
          <w:sz w:val="32"/>
          <w:szCs w:val="32"/>
        </w:rPr>
        <w:t>на 2025-2028 роки</w:t>
      </w:r>
      <w:r w:rsidR="00375D49">
        <w:rPr>
          <w:b/>
          <w:bCs/>
          <w:sz w:val="32"/>
          <w:szCs w:val="32"/>
        </w:rPr>
        <w:t>»</w:t>
      </w:r>
    </w:p>
    <w:p w:rsidR="00E358E8" w:rsidRDefault="00E358E8" w:rsidP="00E358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E358E8" w:rsidRDefault="00E358E8" w:rsidP="00E358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E358E8" w:rsidRDefault="00E358E8" w:rsidP="00375D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358E8" w:rsidRPr="00756D06" w:rsidRDefault="00E358E8" w:rsidP="00E358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56D06">
        <w:rPr>
          <w:color w:val="000000" w:themeColor="text1"/>
          <w:sz w:val="28"/>
          <w:szCs w:val="28"/>
        </w:rPr>
        <w:t xml:space="preserve">Реформа у галузі освіти розпочалася в Україні від прийняття Верховною Радою України 5 вересня 2017 року Закону України «Про освіту». </w:t>
      </w:r>
    </w:p>
    <w:p w:rsidR="00E358E8" w:rsidRPr="00C146F6" w:rsidRDefault="00E358E8" w:rsidP="00E358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iCs/>
          <w:color w:val="000000" w:themeColor="text1"/>
          <w:sz w:val="28"/>
          <w:szCs w:val="28"/>
        </w:rPr>
      </w:pPr>
      <w:r w:rsidRPr="00C146F6">
        <w:rPr>
          <w:sz w:val="28"/>
          <w:szCs w:val="28"/>
        </w:rPr>
        <w:t>Метою повної загальної середньої освіти є різнобічний розвиток, виховання і соціалізація особистості, яка усвідомлює себе громадянином України,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трудової діяльності та громадянської активності.</w:t>
      </w:r>
    </w:p>
    <w:p w:rsidR="00E358E8" w:rsidRPr="00C146F6" w:rsidRDefault="00E358E8" w:rsidP="00E358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56D06">
        <w:rPr>
          <w:color w:val="000000" w:themeColor="text1"/>
          <w:sz w:val="28"/>
          <w:szCs w:val="28"/>
        </w:rPr>
        <w:t>Із 2018 року впроваджується Концепція «Нової Української Школи»,</w:t>
      </w:r>
      <w:r w:rsidRPr="00C146F6">
        <w:rPr>
          <w:i/>
          <w:iCs/>
          <w:color w:val="000000" w:themeColor="text1"/>
          <w:sz w:val="28"/>
          <w:szCs w:val="28"/>
        </w:rPr>
        <w:t xml:space="preserve"> </w:t>
      </w:r>
      <w:r w:rsidRPr="00C146F6">
        <w:rPr>
          <w:color w:val="000000" w:themeColor="text1"/>
          <w:sz w:val="28"/>
          <w:szCs w:val="28"/>
          <w:shd w:val="clear" w:color="auto" w:fill="FFFFFF"/>
        </w:rPr>
        <w:t xml:space="preserve">основна мета якої  </w:t>
      </w:r>
      <w:r w:rsidR="00852B3D">
        <w:rPr>
          <w:color w:val="000000" w:themeColor="text1"/>
          <w:sz w:val="28"/>
          <w:szCs w:val="28"/>
          <w:shd w:val="clear" w:color="auto" w:fill="FFFFFF"/>
        </w:rPr>
        <w:t>-</w:t>
      </w:r>
      <w:r w:rsidRPr="00C146F6">
        <w:rPr>
          <w:color w:val="000000" w:themeColor="text1"/>
          <w:sz w:val="28"/>
          <w:szCs w:val="28"/>
          <w:shd w:val="clear" w:color="auto" w:fill="FFFFFF"/>
        </w:rPr>
        <w:t xml:space="preserve"> створити </w:t>
      </w:r>
      <w:r w:rsidRPr="00C146F6">
        <w:rPr>
          <w:rStyle w:val="a4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школу</w:t>
      </w:r>
      <w:r w:rsidRPr="00C146F6">
        <w:rPr>
          <w:color w:val="000000" w:themeColor="text1"/>
          <w:sz w:val="28"/>
          <w:szCs w:val="28"/>
          <w:shd w:val="clear" w:color="auto" w:fill="FFFFFF"/>
        </w:rPr>
        <w:t>, де приємно навчатися, де діти отримують не лише знання, а й уміють їх застосовувати в житті.</w:t>
      </w:r>
    </w:p>
    <w:p w:rsidR="00E358E8" w:rsidRPr="00C146F6" w:rsidRDefault="00E358E8" w:rsidP="00E358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Відповідно до ч. 1 ст. 35, п. 1 Прикінцевих та перехідних положень Закону України «Про повну загальну середню освіту» (зі змінами від 15 липня 2021 року) виділяються такі типи закладів освіти:</w:t>
      </w:r>
    </w:p>
    <w:p w:rsidR="00E358E8" w:rsidRPr="00C146F6" w:rsidRDefault="00E358E8" w:rsidP="00E358E8">
      <w:pPr>
        <w:numPr>
          <w:ilvl w:val="0"/>
          <w:numId w:val="1"/>
        </w:numPr>
        <w:shd w:val="clear" w:color="auto" w:fill="FFFFFF"/>
        <w:spacing w:after="120" w:line="240" w:lineRule="auto"/>
        <w:ind w:left="375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початкова школа, що забезпечує здобуття початкової освіти і функціонує як окрема юридична особа;</w:t>
      </w:r>
    </w:p>
    <w:p w:rsidR="00E358E8" w:rsidRPr="00C146F6" w:rsidRDefault="00E358E8" w:rsidP="00E358E8">
      <w:pPr>
        <w:numPr>
          <w:ilvl w:val="0"/>
          <w:numId w:val="1"/>
        </w:numPr>
        <w:shd w:val="clear" w:color="auto" w:fill="FFFFFF"/>
        <w:spacing w:after="120" w:line="240" w:lineRule="auto"/>
        <w:ind w:left="375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гімназія, яка забезпечує здобуття базової середньої освіти, функціонує як окрема юридична особа;</w:t>
      </w:r>
    </w:p>
    <w:p w:rsidR="00E358E8" w:rsidRPr="00C146F6" w:rsidRDefault="00E358E8" w:rsidP="00E358E8">
      <w:pPr>
        <w:numPr>
          <w:ilvl w:val="0"/>
          <w:numId w:val="1"/>
        </w:numPr>
        <w:shd w:val="clear" w:color="auto" w:fill="FFFFFF"/>
        <w:spacing w:after="120" w:line="240" w:lineRule="auto"/>
        <w:ind w:left="375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ліцей, що забезпечує здобуття профільної середньої освіти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функціонує як окрема юридична особа.</w:t>
      </w:r>
    </w:p>
    <w:p w:rsidR="00E358E8" w:rsidRPr="00C146F6" w:rsidRDefault="00E358E8" w:rsidP="00E358E8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Реалізація П</w:t>
      </w:r>
      <w:r w:rsidR="006616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лану</w:t>
      </w:r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сприятиме створенню нової структури закладів освіти, що дасть змогу учасникам освітнього процесу освоїти новий зміст освіти і набути ключових </w:t>
      </w:r>
      <w:proofErr w:type="spellStart"/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компетентностей</w:t>
      </w:r>
      <w:proofErr w:type="spellEnd"/>
      <w:r w:rsidRPr="00C14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необхідних для успішної самореалізації особистості, враховуючи демографічну ситуацію.</w:t>
      </w:r>
    </w:p>
    <w:p w:rsidR="00C00EF8" w:rsidRDefault="00C00EF8"/>
    <w:p w:rsidR="00AB2549" w:rsidRDefault="00AB2549">
      <w:pPr>
        <w:rPr>
          <w:rFonts w:ascii="Times New Roman" w:hAnsi="Times New Roman" w:cs="Times New Roman"/>
          <w:sz w:val="28"/>
          <w:szCs w:val="28"/>
        </w:rPr>
      </w:pPr>
    </w:p>
    <w:p w:rsidR="00AB2549" w:rsidRDefault="00AB2549">
      <w:pPr>
        <w:rPr>
          <w:rFonts w:ascii="Times New Roman" w:hAnsi="Times New Roman" w:cs="Times New Roman"/>
          <w:sz w:val="28"/>
          <w:szCs w:val="28"/>
        </w:rPr>
      </w:pPr>
    </w:p>
    <w:p w:rsidR="00AB2549" w:rsidRPr="00AB2549" w:rsidRDefault="00AB2549">
      <w:pPr>
        <w:rPr>
          <w:rFonts w:ascii="Times New Roman" w:hAnsi="Times New Roman" w:cs="Times New Roman"/>
          <w:sz w:val="28"/>
          <w:szCs w:val="28"/>
        </w:rPr>
      </w:pPr>
      <w:r w:rsidRPr="00AB2549">
        <w:rPr>
          <w:rFonts w:ascii="Times New Roman" w:hAnsi="Times New Roman" w:cs="Times New Roman"/>
          <w:sz w:val="28"/>
          <w:szCs w:val="28"/>
        </w:rPr>
        <w:t>Директор департаменту освіти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B2549">
        <w:rPr>
          <w:rFonts w:ascii="Times New Roman" w:hAnsi="Times New Roman" w:cs="Times New Roman"/>
          <w:sz w:val="28"/>
          <w:szCs w:val="28"/>
        </w:rPr>
        <w:t xml:space="preserve"> Валентин Арендарчук</w:t>
      </w:r>
    </w:p>
    <w:sectPr w:rsidR="00AB2549" w:rsidRPr="00AB2549" w:rsidSect="00527FC0"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4703A"/>
    <w:multiLevelType w:val="multilevel"/>
    <w:tmpl w:val="3F34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7"/>
    <w:rsid w:val="002832F7"/>
    <w:rsid w:val="00375D49"/>
    <w:rsid w:val="00527FC0"/>
    <w:rsid w:val="0066165D"/>
    <w:rsid w:val="00717B57"/>
    <w:rsid w:val="00852B3D"/>
    <w:rsid w:val="0098680D"/>
    <w:rsid w:val="00AB2549"/>
    <w:rsid w:val="00C00EF8"/>
    <w:rsid w:val="00E3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33590"/>
  <w15:chartTrackingRefBased/>
  <w15:docId w15:val="{62DDE439-63B1-4910-A906-15964D8E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8E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5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E358E8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86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680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2025-03-14T09:10:00Z</cp:lastPrinted>
  <dcterms:created xsi:type="dcterms:W3CDTF">2025-03-14T06:48:00Z</dcterms:created>
  <dcterms:modified xsi:type="dcterms:W3CDTF">2025-03-14T09:10:00Z</dcterms:modified>
</cp:coreProperties>
</file>