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E9" w:rsidRPr="00286B75" w:rsidRDefault="000650C9" w:rsidP="00286B7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pt;margin-top:2.7pt;width:50.4pt;height:64.6pt;z-index:251658240" fillcolor="window">
            <v:imagedata r:id="rId7" o:title=""/>
            <w10:wrap type="topAndBottom"/>
          </v:shape>
          <o:OLEObject Type="Embed" ProgID="Word.Picture.8" ShapeID="_x0000_s1026" DrawAspect="Content" ObjectID="_1806210848" r:id="rId8"/>
        </w:object>
      </w:r>
      <w:r w:rsidR="00286B75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186CAD" w:rsidRPr="00286B75">
        <w:rPr>
          <w:rFonts w:ascii="Times New Roman" w:hAnsi="Times New Roman"/>
          <w:b/>
          <w:sz w:val="28"/>
          <w:szCs w:val="28"/>
        </w:rPr>
        <w:t>УКРАЇНА</w:t>
      </w:r>
    </w:p>
    <w:p w:rsidR="00186CAD" w:rsidRPr="00E84BA8" w:rsidRDefault="00286B75" w:rsidP="00286B75">
      <w:pPr>
        <w:pStyle w:val="a7"/>
        <w:spacing w:line="0" w:lineRule="atLeast"/>
        <w:ind w:left="-540" w:right="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186CAD" w:rsidRPr="00E84BA8">
        <w:rPr>
          <w:rFonts w:ascii="Times New Roman" w:hAnsi="Times New Roman"/>
          <w:sz w:val="28"/>
          <w:szCs w:val="28"/>
        </w:rPr>
        <w:t>ЖИТОМИРСЬКА МІСЬКА РАДА</w:t>
      </w:r>
    </w:p>
    <w:p w:rsidR="006F4B45" w:rsidRDefault="00F97AE3" w:rsidP="00F97AE3">
      <w:pPr>
        <w:tabs>
          <w:tab w:val="left" w:pos="9180"/>
          <w:tab w:val="left" w:pos="11731"/>
        </w:tabs>
        <w:spacing w:after="0" w:line="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286B7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ПРОЄКТ </w:t>
      </w:r>
      <w:r w:rsidR="00815938" w:rsidRPr="00815938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</w:t>
      </w:r>
    </w:p>
    <w:p w:rsidR="006F4B45" w:rsidRDefault="00F97AE3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:rsidR="00F53315" w:rsidRDefault="00F53315" w:rsidP="00F533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_____________ №_________</w:t>
      </w:r>
    </w:p>
    <w:p w:rsidR="00F53315" w:rsidRDefault="00F53315" w:rsidP="00F533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м. Житомир</w:t>
      </w:r>
    </w:p>
    <w:p w:rsidR="00A47071" w:rsidRDefault="00A47071" w:rsidP="00F533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3315" w:rsidRDefault="00F53315" w:rsidP="00F53315">
      <w:pPr>
        <w:pStyle w:val="ad"/>
        <w:spacing w:before="0" w:after="0"/>
        <w:ind w:left="0" w:right="531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Про створення закладів професійної (професійно-технічної) освіти Житомирської міської ради</w:t>
      </w:r>
    </w:p>
    <w:p w:rsidR="00F53315" w:rsidRDefault="00F53315" w:rsidP="00F53315">
      <w:pPr>
        <w:pStyle w:val="ad"/>
        <w:spacing w:before="0" w:after="0"/>
        <w:ind w:left="0" w:right="5318"/>
        <w:jc w:val="both"/>
        <w:rPr>
          <w:color w:val="000000" w:themeColor="text1"/>
          <w:lang w:val="uk-UA"/>
        </w:rPr>
      </w:pPr>
    </w:p>
    <w:p w:rsidR="00D35658" w:rsidRDefault="00D35658" w:rsidP="00D35658">
      <w:pPr>
        <w:pStyle w:val="ad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  <w:t>У зв'язку із зміною організаційно-правової форми закладів професійної (професійно-технічної) освіти міста Житомира, засновником яких є Житомирська міська рада, відповідно до рішення міської ради від 19.12.2024 № 1204 «Про реорганізацію закладів професійної (професійно-технічної) освіти Житомирської міської ради», керуючись законами України «Про місцеве самоврядування в Україні», «Про освіту», «Про професійну (професійно-технічну) освіту», статей 106, 107, 108 Цивільного кодексу України,  міська рада</w:t>
      </w:r>
    </w:p>
    <w:p w:rsidR="00A47071" w:rsidRDefault="00A47071" w:rsidP="00D35658">
      <w:pPr>
        <w:pStyle w:val="ad"/>
        <w:spacing w:before="0" w:after="0"/>
        <w:ind w:left="0" w:right="0"/>
        <w:jc w:val="both"/>
        <w:rPr>
          <w:color w:val="000000" w:themeColor="text1"/>
          <w:lang w:val="uk-UA"/>
        </w:rPr>
      </w:pPr>
    </w:p>
    <w:p w:rsidR="00D35658" w:rsidRDefault="00D35658" w:rsidP="00D35658">
      <w:pPr>
        <w:pStyle w:val="ad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ВИРІШИЛА:</w:t>
      </w:r>
    </w:p>
    <w:p w:rsidR="00D35658" w:rsidRDefault="00D35658" w:rsidP="00D35658">
      <w:pPr>
        <w:pStyle w:val="ad"/>
        <w:spacing w:before="0" w:after="0"/>
        <w:ind w:left="0" w:right="0"/>
        <w:jc w:val="both"/>
        <w:rPr>
          <w:color w:val="000000" w:themeColor="text1"/>
          <w:lang w:val="uk-UA"/>
        </w:rPr>
      </w:pPr>
    </w:p>
    <w:p w:rsidR="00D35658" w:rsidRDefault="00D35658" w:rsidP="00D35658">
      <w:pPr>
        <w:pStyle w:val="ad"/>
        <w:numPr>
          <w:ilvl w:val="0"/>
          <w:numId w:val="5"/>
        </w:numPr>
        <w:spacing w:before="0" w:after="0"/>
        <w:ind w:left="0" w:right="0"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Затвердити передавальні акти:</w:t>
      </w:r>
    </w:p>
    <w:p w:rsidR="00D35658" w:rsidRDefault="00D35658" w:rsidP="00D35658">
      <w:pPr>
        <w:pStyle w:val="ad"/>
        <w:numPr>
          <w:ilvl w:val="1"/>
          <w:numId w:val="5"/>
        </w:numPr>
        <w:spacing w:before="0" w:after="0"/>
        <w:ind w:left="1571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Професійного коледжу технічних інновацій міста Житомира згідно з додатком 1;</w:t>
      </w:r>
    </w:p>
    <w:p w:rsidR="00D35658" w:rsidRDefault="00D35658" w:rsidP="00D35658">
      <w:pPr>
        <w:pStyle w:val="ad"/>
        <w:numPr>
          <w:ilvl w:val="1"/>
          <w:numId w:val="5"/>
        </w:numPr>
        <w:spacing w:before="0" w:after="0"/>
        <w:ind w:left="1571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Професійного технологічного коледжу міста Житомира згідно з додатком 2;</w:t>
      </w:r>
    </w:p>
    <w:p w:rsidR="00D35658" w:rsidRDefault="00D35658" w:rsidP="00D35658">
      <w:pPr>
        <w:pStyle w:val="ad"/>
        <w:numPr>
          <w:ilvl w:val="1"/>
          <w:numId w:val="5"/>
        </w:numPr>
        <w:spacing w:before="0" w:after="0"/>
        <w:ind w:left="1571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Професійного коледжу сервісу і дизайну міста Житомира згідно з додатком 3;</w:t>
      </w:r>
    </w:p>
    <w:p w:rsidR="00D35658" w:rsidRDefault="00D35658" w:rsidP="00D35658">
      <w:pPr>
        <w:pStyle w:val="ad"/>
        <w:numPr>
          <w:ilvl w:val="1"/>
          <w:numId w:val="5"/>
        </w:numPr>
        <w:spacing w:before="0" w:after="0"/>
        <w:ind w:left="1571" w:right="0"/>
        <w:jc w:val="both"/>
        <w:rPr>
          <w:color w:val="000000" w:themeColor="text1"/>
          <w:lang w:val="uk-UA"/>
        </w:rPr>
      </w:pPr>
      <w:bookmarkStart w:id="0" w:name="_Hlk194650579"/>
      <w:r>
        <w:rPr>
          <w:color w:val="000000" w:themeColor="text1"/>
          <w:lang w:val="uk-UA"/>
        </w:rPr>
        <w:t xml:space="preserve">Професійного коледжу індустрії краси і технологій міста Житомира </w:t>
      </w:r>
      <w:bookmarkEnd w:id="0"/>
      <w:r>
        <w:rPr>
          <w:color w:val="000000" w:themeColor="text1"/>
          <w:lang w:val="uk-UA"/>
        </w:rPr>
        <w:t>згідно з додатком 4;</w:t>
      </w:r>
    </w:p>
    <w:p w:rsidR="001241A4" w:rsidRPr="005F4BC0" w:rsidRDefault="00D35658" w:rsidP="005F4BC0">
      <w:pPr>
        <w:pStyle w:val="ad"/>
        <w:numPr>
          <w:ilvl w:val="1"/>
          <w:numId w:val="5"/>
        </w:numPr>
        <w:spacing w:before="0" w:after="0"/>
        <w:ind w:left="1571" w:right="0"/>
        <w:jc w:val="both"/>
        <w:rPr>
          <w:color w:val="000000" w:themeColor="text1"/>
          <w:lang w:val="uk-UA"/>
        </w:rPr>
      </w:pPr>
      <w:bookmarkStart w:id="1" w:name="_Hlk194650598"/>
      <w:r>
        <w:rPr>
          <w:color w:val="000000" w:themeColor="text1"/>
          <w:lang w:val="uk-UA"/>
        </w:rPr>
        <w:t xml:space="preserve">Професійного політехнічного коледжу міста Житомира </w:t>
      </w:r>
      <w:bookmarkEnd w:id="1"/>
      <w:r>
        <w:rPr>
          <w:color w:val="000000" w:themeColor="text1"/>
          <w:lang w:val="uk-UA"/>
        </w:rPr>
        <w:t>згідно з додатком 5.</w:t>
      </w:r>
    </w:p>
    <w:p w:rsidR="00D35658" w:rsidRDefault="00D35658" w:rsidP="00D35658">
      <w:pPr>
        <w:pStyle w:val="ad"/>
        <w:numPr>
          <w:ilvl w:val="0"/>
          <w:numId w:val="5"/>
        </w:numPr>
        <w:spacing w:before="0" w:after="0"/>
        <w:ind w:left="1560" w:right="0" w:hanging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Створити  комунальні заклади, як юридичні особи публічного права:</w:t>
      </w:r>
    </w:p>
    <w:p w:rsidR="00D35658" w:rsidRPr="00CB4156" w:rsidRDefault="00D35658" w:rsidP="00CB4156">
      <w:pPr>
        <w:pStyle w:val="ad"/>
        <w:numPr>
          <w:ilvl w:val="1"/>
          <w:numId w:val="5"/>
        </w:numPr>
        <w:spacing w:before="0" w:after="0"/>
        <w:ind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Професійний коледж технічних інновацій міста Житомира </w:t>
      </w:r>
      <w:r w:rsidR="00CB4156">
        <w:rPr>
          <w:color w:val="000000" w:themeColor="text1"/>
          <w:lang w:val="uk-UA"/>
        </w:rPr>
        <w:t xml:space="preserve">за </w:t>
      </w:r>
      <w:proofErr w:type="spellStart"/>
      <w:r w:rsidR="00CB4156">
        <w:rPr>
          <w:color w:val="000000" w:themeColor="text1"/>
          <w:lang w:val="uk-UA"/>
        </w:rPr>
        <w:t>адресою</w:t>
      </w:r>
      <w:proofErr w:type="spellEnd"/>
      <w:r w:rsidR="00CB4156">
        <w:rPr>
          <w:color w:val="000000" w:themeColor="text1"/>
          <w:lang w:val="uk-UA"/>
        </w:rPr>
        <w:t xml:space="preserve">: 10009, Житомирська область, місто Житомир, вулиця </w:t>
      </w:r>
      <w:proofErr w:type="spellStart"/>
      <w:r w:rsidR="00CB4156">
        <w:rPr>
          <w:color w:val="000000" w:themeColor="text1"/>
          <w:lang w:val="uk-UA"/>
        </w:rPr>
        <w:t>Селецька</w:t>
      </w:r>
      <w:proofErr w:type="spellEnd"/>
      <w:r w:rsidR="00CB4156">
        <w:rPr>
          <w:color w:val="000000" w:themeColor="text1"/>
          <w:lang w:val="uk-UA"/>
        </w:rPr>
        <w:t xml:space="preserve">, будинок 5, </w:t>
      </w:r>
      <w:r w:rsidRPr="00CB4156">
        <w:rPr>
          <w:color w:val="000000" w:themeColor="text1"/>
          <w:lang w:val="uk-UA"/>
        </w:rPr>
        <w:t>шляхом реорганізації в результаті перетворення юридичної особи публічного права - Професійний коледж технічних інновацій міста</w:t>
      </w:r>
      <w:r w:rsidR="00CB4156">
        <w:rPr>
          <w:color w:val="000000" w:themeColor="text1"/>
          <w:lang w:val="uk-UA"/>
        </w:rPr>
        <w:t xml:space="preserve"> Житомира (код ЄДРПОУ 02543584</w:t>
      </w:r>
      <w:r w:rsidR="002E20AC">
        <w:rPr>
          <w:color w:val="000000" w:themeColor="text1"/>
          <w:lang w:val="uk-UA"/>
        </w:rPr>
        <w:t>)</w:t>
      </w:r>
      <w:r w:rsidR="00CB4156">
        <w:rPr>
          <w:color w:val="000000" w:themeColor="text1"/>
          <w:lang w:val="uk-UA"/>
        </w:rPr>
        <w:t>;</w:t>
      </w:r>
    </w:p>
    <w:p w:rsidR="00D35658" w:rsidRPr="00F142EB" w:rsidRDefault="00D35658" w:rsidP="005874AD">
      <w:pPr>
        <w:pStyle w:val="ad"/>
        <w:numPr>
          <w:ilvl w:val="1"/>
          <w:numId w:val="5"/>
        </w:numPr>
        <w:spacing w:before="0" w:after="0"/>
        <w:ind w:left="1276" w:right="0" w:hanging="850"/>
        <w:jc w:val="both"/>
        <w:rPr>
          <w:color w:val="000000" w:themeColor="text1"/>
          <w:lang w:val="uk-UA"/>
        </w:rPr>
      </w:pPr>
      <w:r w:rsidRPr="00F142EB">
        <w:rPr>
          <w:color w:val="000000" w:themeColor="text1"/>
          <w:lang w:val="uk-UA"/>
        </w:rPr>
        <w:lastRenderedPageBreak/>
        <w:t>Професійний технологічний коледж міста Житомира</w:t>
      </w:r>
      <w:r w:rsidR="00F142EB" w:rsidRPr="00F142EB">
        <w:rPr>
          <w:color w:val="000000" w:themeColor="text1"/>
          <w:lang w:val="uk-UA"/>
        </w:rPr>
        <w:t xml:space="preserve"> за </w:t>
      </w:r>
      <w:proofErr w:type="spellStart"/>
      <w:r w:rsidR="00F142EB" w:rsidRPr="00F142EB">
        <w:rPr>
          <w:color w:val="000000" w:themeColor="text1"/>
          <w:lang w:val="uk-UA"/>
        </w:rPr>
        <w:t>адресою</w:t>
      </w:r>
      <w:proofErr w:type="spellEnd"/>
      <w:r w:rsidR="00F142EB" w:rsidRPr="00F142EB">
        <w:rPr>
          <w:color w:val="000000" w:themeColor="text1"/>
          <w:lang w:val="uk-UA"/>
        </w:rPr>
        <w:t xml:space="preserve">: </w:t>
      </w:r>
      <w:r w:rsidR="00F142EB">
        <w:rPr>
          <w:color w:val="000000" w:themeColor="text1"/>
          <w:lang w:val="uk-UA"/>
        </w:rPr>
        <w:t xml:space="preserve">10009, Житомирська область, місто Житомир, вулиця </w:t>
      </w:r>
      <w:proofErr w:type="spellStart"/>
      <w:r w:rsidR="00F142EB">
        <w:rPr>
          <w:color w:val="000000" w:themeColor="text1"/>
          <w:lang w:val="uk-UA"/>
        </w:rPr>
        <w:t>Селецька</w:t>
      </w:r>
      <w:proofErr w:type="spellEnd"/>
      <w:r w:rsidR="00F142EB">
        <w:rPr>
          <w:color w:val="000000" w:themeColor="text1"/>
          <w:lang w:val="uk-UA"/>
        </w:rPr>
        <w:t>, будинок 5</w:t>
      </w:r>
      <w:r w:rsidR="002E20AC">
        <w:rPr>
          <w:color w:val="000000" w:themeColor="text1"/>
          <w:lang w:val="uk-UA"/>
        </w:rPr>
        <w:t xml:space="preserve">, </w:t>
      </w:r>
      <w:r w:rsidRPr="00F142EB">
        <w:rPr>
          <w:color w:val="000000" w:themeColor="text1"/>
          <w:lang w:val="uk-UA"/>
        </w:rPr>
        <w:t xml:space="preserve"> шляхом реорганізації в результаті перетворення юридичної особи публічного права – Професійний технологічний коледж міста</w:t>
      </w:r>
      <w:r w:rsidR="002E20AC">
        <w:rPr>
          <w:color w:val="000000" w:themeColor="text1"/>
          <w:lang w:val="uk-UA"/>
        </w:rPr>
        <w:t xml:space="preserve"> Житомира (код ЄДРПОУ 05536403);</w:t>
      </w:r>
    </w:p>
    <w:p w:rsidR="00330304" w:rsidRDefault="00D35658" w:rsidP="00913491">
      <w:pPr>
        <w:pStyle w:val="ad"/>
        <w:numPr>
          <w:ilvl w:val="1"/>
          <w:numId w:val="5"/>
        </w:numPr>
        <w:spacing w:before="0" w:after="0"/>
        <w:ind w:left="1276" w:right="0" w:hanging="850"/>
        <w:jc w:val="both"/>
        <w:rPr>
          <w:color w:val="000000" w:themeColor="text1"/>
          <w:lang w:val="uk-UA"/>
        </w:rPr>
      </w:pPr>
      <w:r w:rsidRPr="00B94ECD">
        <w:rPr>
          <w:color w:val="000000" w:themeColor="text1"/>
          <w:lang w:val="uk-UA"/>
        </w:rPr>
        <w:t>Професійний коледж сервісу і дизайну міста Житомира</w:t>
      </w:r>
      <w:r w:rsidR="00B94ECD" w:rsidRPr="00B94ECD">
        <w:rPr>
          <w:color w:val="000000" w:themeColor="text1"/>
          <w:lang w:val="uk-UA"/>
        </w:rPr>
        <w:t xml:space="preserve"> за </w:t>
      </w:r>
      <w:proofErr w:type="spellStart"/>
      <w:r w:rsidR="00B94ECD" w:rsidRPr="00B94ECD">
        <w:rPr>
          <w:color w:val="000000" w:themeColor="text1"/>
          <w:lang w:val="uk-UA"/>
        </w:rPr>
        <w:t>адресою</w:t>
      </w:r>
      <w:proofErr w:type="spellEnd"/>
      <w:r w:rsidR="00B94ECD" w:rsidRPr="00B94ECD">
        <w:rPr>
          <w:color w:val="000000" w:themeColor="text1"/>
          <w:lang w:val="uk-UA"/>
        </w:rPr>
        <w:t xml:space="preserve">: </w:t>
      </w:r>
      <w:r w:rsidR="00B94ECD">
        <w:rPr>
          <w:color w:val="000000" w:themeColor="text1"/>
          <w:lang w:val="uk-UA"/>
        </w:rPr>
        <w:t xml:space="preserve">10025, Житомирська обл., місто Житомир, вулиця Корольова, будинок 132, </w:t>
      </w:r>
      <w:r w:rsidRPr="00B94ECD">
        <w:rPr>
          <w:color w:val="000000" w:themeColor="text1"/>
          <w:lang w:val="uk-UA"/>
        </w:rPr>
        <w:t xml:space="preserve"> шляхом реорганізації в результаті перетворення юридичної особи публічного права - Професійний коледж сервісу і дизайну міст</w:t>
      </w:r>
      <w:r w:rsidR="00330304">
        <w:rPr>
          <w:color w:val="000000" w:themeColor="text1"/>
          <w:lang w:val="uk-UA"/>
        </w:rPr>
        <w:t>а Житомира (код ЄДРПОУ 02543408);</w:t>
      </w:r>
    </w:p>
    <w:p w:rsidR="009A5C4F" w:rsidRDefault="00D35658" w:rsidP="00BE1E6F">
      <w:pPr>
        <w:pStyle w:val="ad"/>
        <w:numPr>
          <w:ilvl w:val="1"/>
          <w:numId w:val="5"/>
        </w:numPr>
        <w:tabs>
          <w:tab w:val="left" w:pos="567"/>
        </w:tabs>
        <w:spacing w:before="0" w:after="0"/>
        <w:ind w:left="1276" w:right="0"/>
        <w:jc w:val="both"/>
        <w:rPr>
          <w:color w:val="000000" w:themeColor="text1"/>
          <w:lang w:val="uk-UA"/>
        </w:rPr>
      </w:pPr>
      <w:r w:rsidRPr="009A5C4F">
        <w:rPr>
          <w:color w:val="000000" w:themeColor="text1"/>
          <w:lang w:val="uk-UA"/>
        </w:rPr>
        <w:t xml:space="preserve">Професійний коледж індустрії краси і технологій міста Житомира </w:t>
      </w:r>
      <w:r w:rsidR="009A5C4F" w:rsidRPr="009A5C4F">
        <w:rPr>
          <w:color w:val="000000" w:themeColor="text1"/>
          <w:lang w:val="uk-UA"/>
        </w:rPr>
        <w:t xml:space="preserve">за </w:t>
      </w:r>
      <w:proofErr w:type="spellStart"/>
      <w:r w:rsidR="009A5C4F" w:rsidRPr="009A5C4F">
        <w:rPr>
          <w:color w:val="000000" w:themeColor="text1"/>
          <w:lang w:val="uk-UA"/>
        </w:rPr>
        <w:t>адресою</w:t>
      </w:r>
      <w:proofErr w:type="spellEnd"/>
      <w:r w:rsidR="009A5C4F" w:rsidRPr="009A5C4F">
        <w:rPr>
          <w:color w:val="000000" w:themeColor="text1"/>
          <w:lang w:val="uk-UA"/>
        </w:rPr>
        <w:t>: 100</w:t>
      </w:r>
      <w:r w:rsidR="00084ACB">
        <w:rPr>
          <w:color w:val="000000" w:themeColor="text1"/>
          <w:lang w:val="uk-UA"/>
        </w:rPr>
        <w:t>25</w:t>
      </w:r>
      <w:r w:rsidR="009A5C4F" w:rsidRPr="009A5C4F">
        <w:rPr>
          <w:color w:val="000000" w:themeColor="text1"/>
          <w:lang w:val="uk-UA"/>
        </w:rPr>
        <w:t xml:space="preserve">, Житомирська область, місто Житомир, вулиця </w:t>
      </w:r>
      <w:r w:rsidR="00084ACB">
        <w:rPr>
          <w:color w:val="000000" w:themeColor="text1"/>
          <w:lang w:val="uk-UA"/>
        </w:rPr>
        <w:t>Сергія Параджанова</w:t>
      </w:r>
      <w:r w:rsidR="009A5C4F" w:rsidRPr="009A5C4F">
        <w:rPr>
          <w:color w:val="000000" w:themeColor="text1"/>
          <w:lang w:val="uk-UA"/>
        </w:rPr>
        <w:t xml:space="preserve">, будинок </w:t>
      </w:r>
      <w:r w:rsidR="00084ACB">
        <w:rPr>
          <w:color w:val="000000" w:themeColor="text1"/>
          <w:lang w:val="uk-UA"/>
        </w:rPr>
        <w:t>72</w:t>
      </w:r>
      <w:r w:rsidR="009A5C4F" w:rsidRPr="009A5C4F">
        <w:rPr>
          <w:color w:val="000000" w:themeColor="text1"/>
          <w:lang w:val="uk-UA"/>
        </w:rPr>
        <w:t xml:space="preserve">, </w:t>
      </w:r>
      <w:r w:rsidRPr="009A5C4F">
        <w:rPr>
          <w:color w:val="000000" w:themeColor="text1"/>
          <w:lang w:val="uk-UA"/>
        </w:rPr>
        <w:t>шляхом реорганізації в результаті перетворення юридичної особи публічного права - Професійний коледж індустрії краси і технологій міста</w:t>
      </w:r>
      <w:r w:rsidR="009A5C4F">
        <w:rPr>
          <w:color w:val="000000" w:themeColor="text1"/>
          <w:lang w:val="uk-UA"/>
        </w:rPr>
        <w:t xml:space="preserve"> Житомира (код ЄДРПОУ 03566009);</w:t>
      </w:r>
    </w:p>
    <w:p w:rsidR="001241A4" w:rsidRDefault="00D35658" w:rsidP="00BE1E6F">
      <w:pPr>
        <w:pStyle w:val="ad"/>
        <w:numPr>
          <w:ilvl w:val="1"/>
          <w:numId w:val="5"/>
        </w:numPr>
        <w:spacing w:before="0" w:after="0"/>
        <w:ind w:left="1134" w:right="0" w:hanging="578"/>
        <w:jc w:val="both"/>
        <w:rPr>
          <w:color w:val="000000" w:themeColor="text1"/>
          <w:lang w:val="uk-UA"/>
        </w:rPr>
      </w:pPr>
      <w:r w:rsidRPr="00044318">
        <w:rPr>
          <w:color w:val="000000" w:themeColor="text1"/>
          <w:lang w:val="uk-UA"/>
        </w:rPr>
        <w:t xml:space="preserve">Професійний політехнічний коледж міста Житомира </w:t>
      </w:r>
      <w:r w:rsidR="00044318" w:rsidRPr="00044318">
        <w:rPr>
          <w:color w:val="000000" w:themeColor="text1"/>
          <w:lang w:val="uk-UA"/>
        </w:rPr>
        <w:t xml:space="preserve">за </w:t>
      </w:r>
      <w:proofErr w:type="spellStart"/>
      <w:r w:rsidR="00044318" w:rsidRPr="00044318">
        <w:rPr>
          <w:color w:val="000000" w:themeColor="text1"/>
          <w:lang w:val="uk-UA"/>
        </w:rPr>
        <w:t>адресою</w:t>
      </w:r>
      <w:proofErr w:type="spellEnd"/>
      <w:r w:rsidR="00044318" w:rsidRPr="00044318">
        <w:rPr>
          <w:color w:val="000000" w:themeColor="text1"/>
          <w:lang w:val="uk-UA"/>
        </w:rPr>
        <w:t xml:space="preserve">: 10009, Житомирська область, місто Житомир, вулиця </w:t>
      </w:r>
      <w:proofErr w:type="spellStart"/>
      <w:r w:rsidR="00044318" w:rsidRPr="00044318">
        <w:rPr>
          <w:color w:val="000000" w:themeColor="text1"/>
          <w:lang w:val="uk-UA"/>
        </w:rPr>
        <w:t>Селецька</w:t>
      </w:r>
      <w:proofErr w:type="spellEnd"/>
      <w:r w:rsidR="00044318" w:rsidRPr="00044318">
        <w:rPr>
          <w:color w:val="000000" w:themeColor="text1"/>
          <w:lang w:val="uk-UA"/>
        </w:rPr>
        <w:t xml:space="preserve">, будинок 5, </w:t>
      </w:r>
      <w:r w:rsidRPr="00044318">
        <w:rPr>
          <w:color w:val="000000" w:themeColor="text1"/>
          <w:lang w:val="uk-UA"/>
        </w:rPr>
        <w:t>шляхом реорганізації в результаті перетворення юридичної особи публічного права – Професійний політехнічний коледж міста Житоми</w:t>
      </w:r>
      <w:r w:rsidR="00044318">
        <w:rPr>
          <w:color w:val="000000" w:themeColor="text1"/>
          <w:lang w:val="uk-UA"/>
        </w:rPr>
        <w:t>ра (код ЄДРПОУ 02543516).</w:t>
      </w:r>
    </w:p>
    <w:p w:rsidR="00044318" w:rsidRPr="00044318" w:rsidRDefault="00044318" w:rsidP="00044318">
      <w:pPr>
        <w:pStyle w:val="ad"/>
        <w:spacing w:before="0" w:after="0"/>
        <w:ind w:right="0"/>
        <w:jc w:val="both"/>
        <w:rPr>
          <w:color w:val="000000" w:themeColor="text1"/>
          <w:lang w:val="uk-UA"/>
        </w:rPr>
      </w:pPr>
    </w:p>
    <w:p w:rsidR="00D35658" w:rsidRDefault="00D35658" w:rsidP="00F142EB">
      <w:pPr>
        <w:pStyle w:val="ad"/>
        <w:numPr>
          <w:ilvl w:val="0"/>
          <w:numId w:val="5"/>
        </w:numPr>
        <w:spacing w:before="0" w:after="0"/>
        <w:ind w:left="1065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Вважати </w:t>
      </w:r>
      <w:r w:rsidR="003E253D">
        <w:rPr>
          <w:color w:val="000000" w:themeColor="text1"/>
          <w:lang w:val="uk-UA"/>
        </w:rPr>
        <w:t xml:space="preserve">створені </w:t>
      </w:r>
      <w:r>
        <w:rPr>
          <w:color w:val="000000" w:themeColor="text1"/>
          <w:lang w:val="uk-UA"/>
        </w:rPr>
        <w:t>комунальні заклади, вказані в пункті 2 цього рішення, правонаступниками прав та обов’язків закладів освіти, а саме:</w:t>
      </w:r>
    </w:p>
    <w:p w:rsidR="003E253D" w:rsidRDefault="00D35658" w:rsidP="00A5538D">
      <w:pPr>
        <w:pStyle w:val="ad"/>
        <w:numPr>
          <w:ilvl w:val="1"/>
          <w:numId w:val="5"/>
        </w:numPr>
        <w:spacing w:before="0" w:after="0"/>
        <w:ind w:left="1560" w:right="0" w:hanging="851"/>
        <w:jc w:val="both"/>
        <w:rPr>
          <w:color w:val="000000" w:themeColor="text1"/>
          <w:lang w:val="uk-UA"/>
        </w:rPr>
      </w:pPr>
      <w:r w:rsidRPr="003E253D">
        <w:rPr>
          <w:color w:val="000000" w:themeColor="text1"/>
          <w:lang w:val="uk-UA"/>
        </w:rPr>
        <w:t>Професійного коледжу технічних інновацій міста Житомира (код ЄДРПОУ 02543584</w:t>
      </w:r>
      <w:r w:rsidR="003E253D">
        <w:rPr>
          <w:color w:val="000000" w:themeColor="text1"/>
          <w:lang w:val="uk-UA"/>
        </w:rPr>
        <w:t>).</w:t>
      </w:r>
    </w:p>
    <w:p w:rsidR="003E253D" w:rsidRPr="003E253D" w:rsidRDefault="00D35658" w:rsidP="003E253D">
      <w:pPr>
        <w:pStyle w:val="ad"/>
        <w:numPr>
          <w:ilvl w:val="1"/>
          <w:numId w:val="5"/>
        </w:numPr>
        <w:spacing w:before="0" w:after="0"/>
        <w:ind w:left="1560" w:right="0" w:hanging="851"/>
        <w:jc w:val="both"/>
        <w:rPr>
          <w:color w:val="000000" w:themeColor="text1"/>
          <w:lang w:val="uk-UA"/>
        </w:rPr>
      </w:pPr>
      <w:r w:rsidRPr="003E253D">
        <w:rPr>
          <w:color w:val="000000" w:themeColor="text1"/>
          <w:lang w:val="uk-UA"/>
        </w:rPr>
        <w:t>Професійного технологічного коледжу міста Житомира (код ЄДРПОУ 05536403</w:t>
      </w:r>
      <w:r w:rsidR="003E253D">
        <w:rPr>
          <w:color w:val="000000" w:themeColor="text1"/>
          <w:lang w:val="uk-UA"/>
        </w:rPr>
        <w:t>).</w:t>
      </w:r>
    </w:p>
    <w:p w:rsidR="003E253D" w:rsidRDefault="00D35658" w:rsidP="008951D5">
      <w:pPr>
        <w:pStyle w:val="ad"/>
        <w:numPr>
          <w:ilvl w:val="1"/>
          <w:numId w:val="5"/>
        </w:numPr>
        <w:spacing w:before="0" w:after="0"/>
        <w:ind w:left="1560" w:right="0" w:hanging="851"/>
        <w:jc w:val="both"/>
        <w:rPr>
          <w:color w:val="000000" w:themeColor="text1"/>
          <w:lang w:val="uk-UA"/>
        </w:rPr>
      </w:pPr>
      <w:r w:rsidRPr="003E253D">
        <w:rPr>
          <w:color w:val="000000" w:themeColor="text1"/>
          <w:lang w:val="uk-UA"/>
        </w:rPr>
        <w:t>Професійного коледжу сервісу і дизайну міста</w:t>
      </w:r>
      <w:r w:rsidR="003E253D">
        <w:rPr>
          <w:color w:val="000000" w:themeColor="text1"/>
          <w:lang w:val="uk-UA"/>
        </w:rPr>
        <w:t xml:space="preserve"> Житомира (код ЄДРПОУ 02543408).</w:t>
      </w:r>
    </w:p>
    <w:p w:rsidR="00D35658" w:rsidRPr="003E253D" w:rsidRDefault="00D35658" w:rsidP="008951D5">
      <w:pPr>
        <w:pStyle w:val="ad"/>
        <w:numPr>
          <w:ilvl w:val="1"/>
          <w:numId w:val="5"/>
        </w:numPr>
        <w:spacing w:before="0" w:after="0"/>
        <w:ind w:left="1560" w:right="0" w:hanging="851"/>
        <w:jc w:val="both"/>
        <w:rPr>
          <w:color w:val="000000" w:themeColor="text1"/>
          <w:lang w:val="uk-UA"/>
        </w:rPr>
      </w:pPr>
      <w:r w:rsidRPr="003E253D">
        <w:rPr>
          <w:color w:val="000000" w:themeColor="text1"/>
          <w:lang w:val="uk-UA"/>
        </w:rPr>
        <w:t>Професійного коледжу індустрії краси і технологій міста</w:t>
      </w:r>
      <w:r w:rsidR="003E253D">
        <w:rPr>
          <w:color w:val="000000" w:themeColor="text1"/>
          <w:lang w:val="uk-UA"/>
        </w:rPr>
        <w:t xml:space="preserve"> Житомира (код ЄДРПОУ 03566009).</w:t>
      </w:r>
    </w:p>
    <w:p w:rsidR="00A3678C" w:rsidRDefault="00D35658" w:rsidP="0023526E">
      <w:pPr>
        <w:pStyle w:val="ad"/>
        <w:numPr>
          <w:ilvl w:val="1"/>
          <w:numId w:val="5"/>
        </w:numPr>
        <w:spacing w:before="0" w:after="0"/>
        <w:ind w:left="1560" w:right="0" w:hanging="851"/>
        <w:jc w:val="both"/>
        <w:rPr>
          <w:color w:val="000000" w:themeColor="text1"/>
          <w:lang w:val="uk-UA"/>
        </w:rPr>
      </w:pPr>
      <w:r w:rsidRPr="00B000F7">
        <w:rPr>
          <w:color w:val="000000" w:themeColor="text1"/>
          <w:lang w:val="uk-UA"/>
        </w:rPr>
        <w:t>Професійного політехнічного коледжу міста</w:t>
      </w:r>
      <w:r w:rsidR="00B000F7">
        <w:rPr>
          <w:color w:val="000000" w:themeColor="text1"/>
          <w:lang w:val="uk-UA"/>
        </w:rPr>
        <w:t xml:space="preserve"> Житомира (код ЄДРПОУ 02543516).</w:t>
      </w:r>
    </w:p>
    <w:p w:rsidR="00B000F7" w:rsidRPr="00A3678C" w:rsidRDefault="00B000F7" w:rsidP="00B000F7">
      <w:pPr>
        <w:pStyle w:val="ad"/>
        <w:spacing w:before="0" w:after="0"/>
        <w:ind w:left="1560" w:right="0"/>
        <w:jc w:val="both"/>
        <w:rPr>
          <w:color w:val="000000" w:themeColor="text1"/>
          <w:lang w:val="uk-UA"/>
        </w:rPr>
      </w:pPr>
    </w:p>
    <w:p w:rsidR="00D35658" w:rsidRDefault="00D35658" w:rsidP="00F142EB">
      <w:pPr>
        <w:pStyle w:val="ad"/>
        <w:numPr>
          <w:ilvl w:val="0"/>
          <w:numId w:val="5"/>
        </w:numPr>
        <w:spacing w:before="0" w:after="0"/>
        <w:ind w:left="1065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Департаменту освіти міської ради затвердити статути </w:t>
      </w:r>
      <w:r w:rsidR="00B000F7">
        <w:rPr>
          <w:color w:val="000000" w:themeColor="text1"/>
          <w:lang w:val="uk-UA"/>
        </w:rPr>
        <w:t xml:space="preserve">створених </w:t>
      </w:r>
      <w:bookmarkStart w:id="2" w:name="_GoBack"/>
      <w:bookmarkEnd w:id="2"/>
      <w:r>
        <w:rPr>
          <w:color w:val="000000" w:themeColor="text1"/>
          <w:lang w:val="uk-UA"/>
        </w:rPr>
        <w:t>комунальних закладів, вказаних в пункті 2 цього рішення.</w:t>
      </w:r>
    </w:p>
    <w:p w:rsidR="00A3678C" w:rsidRDefault="00A3678C" w:rsidP="00B000F7">
      <w:pPr>
        <w:pStyle w:val="ad"/>
        <w:spacing w:before="0" w:after="0"/>
        <w:ind w:left="0" w:right="0"/>
        <w:jc w:val="both"/>
        <w:rPr>
          <w:color w:val="000000" w:themeColor="text1"/>
          <w:lang w:val="uk-UA"/>
        </w:rPr>
      </w:pPr>
    </w:p>
    <w:p w:rsidR="00D35658" w:rsidRDefault="00D35658" w:rsidP="00F142EB">
      <w:pPr>
        <w:pStyle w:val="ad"/>
        <w:numPr>
          <w:ilvl w:val="0"/>
          <w:numId w:val="5"/>
        </w:numPr>
        <w:spacing w:before="0" w:after="0"/>
        <w:ind w:left="1065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Надати право секретарю міської ради визначати особу, уповноважену на подання до органу, що здійснює державну реєстрацію юридичних осіб, фізичних осіб-підприємців та громадських формувань, відповідних документів щодо реєстрації створення закладів освіти.</w:t>
      </w:r>
    </w:p>
    <w:p w:rsidR="00A3678C" w:rsidRDefault="00A3678C" w:rsidP="00A3678C">
      <w:pPr>
        <w:pStyle w:val="ad"/>
        <w:spacing w:before="0" w:after="0"/>
        <w:ind w:left="1065" w:right="0"/>
        <w:jc w:val="both"/>
        <w:rPr>
          <w:color w:val="000000" w:themeColor="text1"/>
          <w:lang w:val="uk-UA"/>
        </w:rPr>
      </w:pPr>
    </w:p>
    <w:p w:rsidR="00D35658" w:rsidRDefault="00D35658" w:rsidP="00F142EB">
      <w:pPr>
        <w:pStyle w:val="ad"/>
        <w:numPr>
          <w:ilvl w:val="0"/>
          <w:numId w:val="5"/>
        </w:numPr>
        <w:spacing w:before="0" w:after="0"/>
        <w:ind w:left="1065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>Дане рішення набирає чинності після закінчення строку для пред’явлення вимог кредиторів згідно з рішенням міської ради від 19.12.2024 № 1204 «Про реорганізацію закладів професійної (професійно-технічної) освіти Житомирської міської ради».</w:t>
      </w:r>
    </w:p>
    <w:p w:rsidR="00A3678C" w:rsidRDefault="00A3678C" w:rsidP="00A3678C">
      <w:pPr>
        <w:pStyle w:val="ad"/>
        <w:spacing w:before="0" w:after="0"/>
        <w:ind w:left="1065" w:right="0"/>
        <w:jc w:val="both"/>
        <w:rPr>
          <w:color w:val="000000" w:themeColor="text1"/>
          <w:lang w:val="uk-UA"/>
        </w:rPr>
      </w:pPr>
    </w:p>
    <w:p w:rsidR="00D35658" w:rsidRDefault="00D35658" w:rsidP="00F142EB">
      <w:pPr>
        <w:pStyle w:val="ad"/>
        <w:numPr>
          <w:ilvl w:val="0"/>
          <w:numId w:val="5"/>
        </w:numPr>
        <w:spacing w:before="0" w:after="0"/>
        <w:ind w:left="1065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>
        <w:rPr>
          <w:color w:val="000000" w:themeColor="text1"/>
          <w:lang w:val="uk-UA"/>
        </w:rPr>
        <w:t>Місюрову</w:t>
      </w:r>
      <w:proofErr w:type="spellEnd"/>
      <w:r>
        <w:rPr>
          <w:color w:val="000000" w:themeColor="text1"/>
          <w:lang w:val="uk-UA"/>
        </w:rPr>
        <w:t>.</w:t>
      </w:r>
    </w:p>
    <w:p w:rsidR="00D35658" w:rsidRDefault="00D35658" w:rsidP="00D35658">
      <w:pPr>
        <w:pStyle w:val="ad"/>
        <w:spacing w:before="0" w:after="0"/>
        <w:ind w:right="0"/>
        <w:jc w:val="both"/>
        <w:rPr>
          <w:color w:val="000000" w:themeColor="text1"/>
          <w:lang w:val="uk-UA"/>
        </w:rPr>
      </w:pPr>
    </w:p>
    <w:p w:rsidR="00D35658" w:rsidRDefault="00D35658" w:rsidP="00D35658">
      <w:pPr>
        <w:pStyle w:val="ad"/>
        <w:spacing w:before="0" w:after="0"/>
        <w:ind w:right="0"/>
        <w:jc w:val="both"/>
        <w:rPr>
          <w:color w:val="000000" w:themeColor="text1"/>
          <w:lang w:val="uk-UA"/>
        </w:rPr>
      </w:pPr>
    </w:p>
    <w:p w:rsidR="00D35658" w:rsidRDefault="00D35658" w:rsidP="00D35658">
      <w:pPr>
        <w:pStyle w:val="ad"/>
        <w:spacing w:before="0" w:after="0"/>
        <w:ind w:right="0"/>
        <w:jc w:val="both"/>
        <w:rPr>
          <w:color w:val="000000" w:themeColor="text1"/>
          <w:lang w:val="uk-UA"/>
        </w:rPr>
      </w:pPr>
    </w:p>
    <w:p w:rsidR="00D35658" w:rsidRDefault="003E3A82" w:rsidP="00D356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241A4">
        <w:rPr>
          <w:rFonts w:ascii="Times New Roman" w:hAnsi="Times New Roman"/>
          <w:sz w:val="28"/>
          <w:szCs w:val="28"/>
        </w:rPr>
        <w:t xml:space="preserve"> Секретар міської ради</w:t>
      </w:r>
      <w:r w:rsidR="001241A4">
        <w:rPr>
          <w:rFonts w:ascii="Times New Roman" w:hAnsi="Times New Roman"/>
          <w:sz w:val="28"/>
          <w:szCs w:val="28"/>
        </w:rPr>
        <w:tab/>
      </w:r>
      <w:r w:rsidR="001241A4">
        <w:rPr>
          <w:rFonts w:ascii="Times New Roman" w:hAnsi="Times New Roman"/>
          <w:sz w:val="28"/>
          <w:szCs w:val="28"/>
        </w:rPr>
        <w:tab/>
      </w:r>
      <w:r w:rsidR="001241A4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241A4">
        <w:rPr>
          <w:rFonts w:ascii="Times New Roman" w:hAnsi="Times New Roman"/>
          <w:sz w:val="28"/>
          <w:szCs w:val="28"/>
        </w:rPr>
        <w:t xml:space="preserve"> </w:t>
      </w:r>
      <w:r w:rsidR="00D35658">
        <w:rPr>
          <w:rFonts w:ascii="Times New Roman" w:hAnsi="Times New Roman"/>
          <w:sz w:val="28"/>
          <w:szCs w:val="28"/>
        </w:rPr>
        <w:t>Галина ШИМАНСЬКА</w:t>
      </w:r>
    </w:p>
    <w:p w:rsidR="00D35658" w:rsidRDefault="00D35658" w:rsidP="00D356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658" w:rsidRDefault="00D35658" w:rsidP="00D35658">
      <w:pPr>
        <w:pStyle w:val="ad"/>
        <w:spacing w:before="0" w:after="0" w:line="220" w:lineRule="auto"/>
        <w:ind w:left="-180" w:right="-81"/>
        <w:rPr>
          <w:lang w:val="uk-UA"/>
        </w:rPr>
      </w:pPr>
    </w:p>
    <w:p w:rsidR="00D35658" w:rsidRDefault="00D35658" w:rsidP="00D35658">
      <w:pPr>
        <w:pStyle w:val="ad"/>
        <w:spacing w:before="0" w:after="0" w:line="220" w:lineRule="auto"/>
        <w:ind w:left="-180" w:right="-81"/>
        <w:rPr>
          <w:lang w:val="uk-UA"/>
        </w:rPr>
      </w:pPr>
    </w:p>
    <w:p w:rsidR="00D35658" w:rsidRDefault="00D35658" w:rsidP="00D35658">
      <w:pPr>
        <w:pStyle w:val="ad"/>
        <w:spacing w:before="0" w:after="0" w:line="220" w:lineRule="auto"/>
        <w:ind w:left="-180" w:right="-81"/>
        <w:rPr>
          <w:lang w:val="uk-UA"/>
        </w:rPr>
      </w:pPr>
    </w:p>
    <w:p w:rsidR="00D35658" w:rsidRDefault="00D35658" w:rsidP="00D35658">
      <w:pPr>
        <w:pStyle w:val="ad"/>
        <w:spacing w:before="0" w:after="0" w:line="220" w:lineRule="auto"/>
        <w:ind w:left="-180" w:right="-81"/>
        <w:rPr>
          <w:lang w:val="uk-UA"/>
        </w:rPr>
      </w:pPr>
    </w:p>
    <w:p w:rsidR="00D35658" w:rsidRDefault="00D35658" w:rsidP="00D35658">
      <w:pPr>
        <w:pStyle w:val="ad"/>
        <w:spacing w:before="0" w:after="0" w:line="220" w:lineRule="auto"/>
        <w:ind w:left="-180" w:right="-81"/>
        <w:rPr>
          <w:lang w:val="uk-UA"/>
        </w:rPr>
      </w:pPr>
    </w:p>
    <w:p w:rsidR="00D35658" w:rsidRDefault="00D35658" w:rsidP="00D35658">
      <w:pPr>
        <w:pStyle w:val="ad"/>
        <w:spacing w:before="0" w:after="0" w:line="220" w:lineRule="auto"/>
        <w:ind w:left="-180" w:right="-81"/>
        <w:rPr>
          <w:lang w:val="uk-UA"/>
        </w:rPr>
      </w:pPr>
    </w:p>
    <w:p w:rsidR="00D35658" w:rsidRDefault="00D35658" w:rsidP="00D35658">
      <w:pPr>
        <w:pStyle w:val="ad"/>
        <w:spacing w:before="0" w:after="0" w:line="220" w:lineRule="auto"/>
        <w:ind w:left="-180" w:right="-81"/>
        <w:rPr>
          <w:lang w:val="uk-UA"/>
        </w:rPr>
      </w:pPr>
    </w:p>
    <w:p w:rsidR="00D35658" w:rsidRDefault="00D35658" w:rsidP="00D35658">
      <w:pPr>
        <w:pStyle w:val="ad"/>
        <w:spacing w:before="0" w:after="0" w:line="220" w:lineRule="auto"/>
        <w:ind w:left="-180" w:right="-81"/>
        <w:rPr>
          <w:lang w:val="uk-UA"/>
        </w:rPr>
      </w:pPr>
    </w:p>
    <w:p w:rsidR="00D95C1D" w:rsidRPr="00DB196E" w:rsidRDefault="00D95C1D">
      <w:pPr>
        <w:rPr>
          <w:rFonts w:ascii="Times New Roman" w:hAnsi="Times New Roman"/>
          <w:sz w:val="28"/>
          <w:szCs w:val="28"/>
        </w:rPr>
      </w:pPr>
    </w:p>
    <w:sectPr w:rsidR="00D95C1D" w:rsidRPr="00DB196E" w:rsidSect="007D2E2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C1" w:rsidRDefault="00D532C1" w:rsidP="00DA4CBE">
      <w:pPr>
        <w:spacing w:after="0" w:line="240" w:lineRule="auto"/>
      </w:pPr>
      <w:r>
        <w:separator/>
      </w:r>
    </w:p>
  </w:endnote>
  <w:endnote w:type="continuationSeparator" w:id="0">
    <w:p w:rsidR="00D532C1" w:rsidRDefault="00D532C1" w:rsidP="00DA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C1" w:rsidRDefault="00D532C1" w:rsidP="00DA4CBE">
      <w:pPr>
        <w:spacing w:after="0" w:line="240" w:lineRule="auto"/>
      </w:pPr>
      <w:r>
        <w:separator/>
      </w:r>
    </w:p>
  </w:footnote>
  <w:footnote w:type="continuationSeparator" w:id="0">
    <w:p w:rsidR="00D532C1" w:rsidRDefault="00D532C1" w:rsidP="00DA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80810"/>
      <w:docPartObj>
        <w:docPartGallery w:val="Page Numbers (Top of Page)"/>
        <w:docPartUnique/>
      </w:docPartObj>
    </w:sdtPr>
    <w:sdtEndPr/>
    <w:sdtContent>
      <w:p w:rsidR="00BE1E6F" w:rsidRDefault="00BE1E6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0C9" w:rsidRPr="000650C9">
          <w:rPr>
            <w:noProof/>
            <w:lang w:val="ru-RU"/>
          </w:rPr>
          <w:t>3</w:t>
        </w:r>
        <w:r>
          <w:fldChar w:fldCharType="end"/>
        </w:r>
      </w:p>
    </w:sdtContent>
  </w:sdt>
  <w:p w:rsidR="00703763" w:rsidRDefault="007037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12B"/>
    <w:multiLevelType w:val="hybridMultilevel"/>
    <w:tmpl w:val="83EC797C"/>
    <w:lvl w:ilvl="0" w:tplc="AE8A5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3C75"/>
    <w:multiLevelType w:val="hybridMultilevel"/>
    <w:tmpl w:val="4FF877DE"/>
    <w:lvl w:ilvl="0" w:tplc="D98C6896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2E355B"/>
    <w:multiLevelType w:val="multilevel"/>
    <w:tmpl w:val="83048E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3" w15:restartNumberingAfterBreak="0">
    <w:nsid w:val="666C0AB8"/>
    <w:multiLevelType w:val="multilevel"/>
    <w:tmpl w:val="83048E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4" w15:restartNumberingAfterBreak="0">
    <w:nsid w:val="75EC435A"/>
    <w:multiLevelType w:val="hybridMultilevel"/>
    <w:tmpl w:val="9B2A2BF2"/>
    <w:lvl w:ilvl="0" w:tplc="908CD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03"/>
    <w:rsid w:val="00007B14"/>
    <w:rsid w:val="00023EA2"/>
    <w:rsid w:val="000370CF"/>
    <w:rsid w:val="00044318"/>
    <w:rsid w:val="000466B7"/>
    <w:rsid w:val="000524D6"/>
    <w:rsid w:val="00053E4E"/>
    <w:rsid w:val="000650C9"/>
    <w:rsid w:val="00071EC2"/>
    <w:rsid w:val="00081F78"/>
    <w:rsid w:val="00084ACB"/>
    <w:rsid w:val="00090CEA"/>
    <w:rsid w:val="00096C5E"/>
    <w:rsid w:val="000B28D4"/>
    <w:rsid w:val="000B4136"/>
    <w:rsid w:val="000D7E4C"/>
    <w:rsid w:val="000E1F28"/>
    <w:rsid w:val="000F1B16"/>
    <w:rsid w:val="00101271"/>
    <w:rsid w:val="001241A4"/>
    <w:rsid w:val="00137CFB"/>
    <w:rsid w:val="001402EE"/>
    <w:rsid w:val="00172BF8"/>
    <w:rsid w:val="001763C9"/>
    <w:rsid w:val="001773E7"/>
    <w:rsid w:val="00186CAD"/>
    <w:rsid w:val="0019277D"/>
    <w:rsid w:val="0019638F"/>
    <w:rsid w:val="001A4361"/>
    <w:rsid w:val="001A656A"/>
    <w:rsid w:val="001B7281"/>
    <w:rsid w:val="001D217F"/>
    <w:rsid w:val="001D3613"/>
    <w:rsid w:val="001D5A2C"/>
    <w:rsid w:val="001E0A7C"/>
    <w:rsid w:val="001F6806"/>
    <w:rsid w:val="0021241D"/>
    <w:rsid w:val="00253226"/>
    <w:rsid w:val="002618CD"/>
    <w:rsid w:val="00286B75"/>
    <w:rsid w:val="00297897"/>
    <w:rsid w:val="002D12AF"/>
    <w:rsid w:val="002E20AC"/>
    <w:rsid w:val="002F6471"/>
    <w:rsid w:val="00316B1B"/>
    <w:rsid w:val="00330304"/>
    <w:rsid w:val="00337A71"/>
    <w:rsid w:val="00370D64"/>
    <w:rsid w:val="00375F03"/>
    <w:rsid w:val="003A26E0"/>
    <w:rsid w:val="003B67BF"/>
    <w:rsid w:val="003C5747"/>
    <w:rsid w:val="003E253D"/>
    <w:rsid w:val="003E3A82"/>
    <w:rsid w:val="003F22F1"/>
    <w:rsid w:val="0040419A"/>
    <w:rsid w:val="00427C4B"/>
    <w:rsid w:val="00451096"/>
    <w:rsid w:val="00495CF9"/>
    <w:rsid w:val="004A3F8D"/>
    <w:rsid w:val="004C2096"/>
    <w:rsid w:val="00503C4A"/>
    <w:rsid w:val="00557A89"/>
    <w:rsid w:val="0056028D"/>
    <w:rsid w:val="00561F76"/>
    <w:rsid w:val="005622B8"/>
    <w:rsid w:val="00562F6E"/>
    <w:rsid w:val="00572B0A"/>
    <w:rsid w:val="005874AD"/>
    <w:rsid w:val="005C0AC8"/>
    <w:rsid w:val="005C760A"/>
    <w:rsid w:val="005E7E24"/>
    <w:rsid w:val="005F4BC0"/>
    <w:rsid w:val="005F635B"/>
    <w:rsid w:val="00600C15"/>
    <w:rsid w:val="00616A06"/>
    <w:rsid w:val="00660C0B"/>
    <w:rsid w:val="00697A64"/>
    <w:rsid w:val="006A1CFA"/>
    <w:rsid w:val="006A5DEF"/>
    <w:rsid w:val="006A61CF"/>
    <w:rsid w:val="006B179F"/>
    <w:rsid w:val="006C472C"/>
    <w:rsid w:val="006D3844"/>
    <w:rsid w:val="006E1D11"/>
    <w:rsid w:val="006E5532"/>
    <w:rsid w:val="006F4B45"/>
    <w:rsid w:val="00703415"/>
    <w:rsid w:val="00703763"/>
    <w:rsid w:val="00717D0B"/>
    <w:rsid w:val="007315C1"/>
    <w:rsid w:val="00744988"/>
    <w:rsid w:val="00755AAB"/>
    <w:rsid w:val="0075697B"/>
    <w:rsid w:val="00762341"/>
    <w:rsid w:val="007624F7"/>
    <w:rsid w:val="007659D6"/>
    <w:rsid w:val="00765E18"/>
    <w:rsid w:val="00785D03"/>
    <w:rsid w:val="007A771C"/>
    <w:rsid w:val="007B7326"/>
    <w:rsid w:val="007B7F0C"/>
    <w:rsid w:val="007D2E28"/>
    <w:rsid w:val="008076C2"/>
    <w:rsid w:val="00813E8C"/>
    <w:rsid w:val="00815938"/>
    <w:rsid w:val="008228D1"/>
    <w:rsid w:val="008606A9"/>
    <w:rsid w:val="00861D88"/>
    <w:rsid w:val="00864D91"/>
    <w:rsid w:val="00893C13"/>
    <w:rsid w:val="00893DE5"/>
    <w:rsid w:val="008B385E"/>
    <w:rsid w:val="008D39A8"/>
    <w:rsid w:val="008D4B7D"/>
    <w:rsid w:val="008F70D6"/>
    <w:rsid w:val="00913491"/>
    <w:rsid w:val="00981B38"/>
    <w:rsid w:val="00994266"/>
    <w:rsid w:val="009A5C4F"/>
    <w:rsid w:val="009D6B58"/>
    <w:rsid w:val="00A048CE"/>
    <w:rsid w:val="00A11986"/>
    <w:rsid w:val="00A22EE9"/>
    <w:rsid w:val="00A236E7"/>
    <w:rsid w:val="00A26A9F"/>
    <w:rsid w:val="00A3678C"/>
    <w:rsid w:val="00A47071"/>
    <w:rsid w:val="00AB21A0"/>
    <w:rsid w:val="00AB4147"/>
    <w:rsid w:val="00AD3616"/>
    <w:rsid w:val="00AE2763"/>
    <w:rsid w:val="00AE63D8"/>
    <w:rsid w:val="00AF69EF"/>
    <w:rsid w:val="00B000F7"/>
    <w:rsid w:val="00B12F5D"/>
    <w:rsid w:val="00B20675"/>
    <w:rsid w:val="00B3547F"/>
    <w:rsid w:val="00B40A6B"/>
    <w:rsid w:val="00B550AF"/>
    <w:rsid w:val="00B73570"/>
    <w:rsid w:val="00B9015C"/>
    <w:rsid w:val="00B94ECD"/>
    <w:rsid w:val="00BB2C7D"/>
    <w:rsid w:val="00BC06D7"/>
    <w:rsid w:val="00BD107F"/>
    <w:rsid w:val="00BD2140"/>
    <w:rsid w:val="00BD4E30"/>
    <w:rsid w:val="00BE1E6F"/>
    <w:rsid w:val="00C0274C"/>
    <w:rsid w:val="00C07F3F"/>
    <w:rsid w:val="00C10BFD"/>
    <w:rsid w:val="00C229E4"/>
    <w:rsid w:val="00C24BE1"/>
    <w:rsid w:val="00C40BA0"/>
    <w:rsid w:val="00C55DEC"/>
    <w:rsid w:val="00C63691"/>
    <w:rsid w:val="00C75B65"/>
    <w:rsid w:val="00CA1F98"/>
    <w:rsid w:val="00CA5EE9"/>
    <w:rsid w:val="00CB3E31"/>
    <w:rsid w:val="00CB4156"/>
    <w:rsid w:val="00CD13CE"/>
    <w:rsid w:val="00CD4BFC"/>
    <w:rsid w:val="00CD6283"/>
    <w:rsid w:val="00CE6BE8"/>
    <w:rsid w:val="00D25742"/>
    <w:rsid w:val="00D3255C"/>
    <w:rsid w:val="00D35658"/>
    <w:rsid w:val="00D532C1"/>
    <w:rsid w:val="00D6457C"/>
    <w:rsid w:val="00D72B0B"/>
    <w:rsid w:val="00D75A0A"/>
    <w:rsid w:val="00D900A4"/>
    <w:rsid w:val="00D9483A"/>
    <w:rsid w:val="00D9491E"/>
    <w:rsid w:val="00D95C1D"/>
    <w:rsid w:val="00D97322"/>
    <w:rsid w:val="00DA4CBE"/>
    <w:rsid w:val="00DB196E"/>
    <w:rsid w:val="00DC0AF5"/>
    <w:rsid w:val="00DC55A1"/>
    <w:rsid w:val="00DC612D"/>
    <w:rsid w:val="00DE0469"/>
    <w:rsid w:val="00DE11A4"/>
    <w:rsid w:val="00DF28E4"/>
    <w:rsid w:val="00E1014F"/>
    <w:rsid w:val="00E30A7F"/>
    <w:rsid w:val="00E3286E"/>
    <w:rsid w:val="00E4404E"/>
    <w:rsid w:val="00E6483C"/>
    <w:rsid w:val="00E66C34"/>
    <w:rsid w:val="00E67102"/>
    <w:rsid w:val="00E84BA8"/>
    <w:rsid w:val="00EA2CCE"/>
    <w:rsid w:val="00EB6CD2"/>
    <w:rsid w:val="00EC15CD"/>
    <w:rsid w:val="00EC718E"/>
    <w:rsid w:val="00F0001E"/>
    <w:rsid w:val="00F06AE7"/>
    <w:rsid w:val="00F10819"/>
    <w:rsid w:val="00F131B2"/>
    <w:rsid w:val="00F142EB"/>
    <w:rsid w:val="00F15438"/>
    <w:rsid w:val="00F33FF3"/>
    <w:rsid w:val="00F3615B"/>
    <w:rsid w:val="00F46FC8"/>
    <w:rsid w:val="00F53315"/>
    <w:rsid w:val="00F573E9"/>
    <w:rsid w:val="00F57A03"/>
    <w:rsid w:val="00F6092C"/>
    <w:rsid w:val="00F63D33"/>
    <w:rsid w:val="00F757BD"/>
    <w:rsid w:val="00F807E8"/>
    <w:rsid w:val="00F910AC"/>
    <w:rsid w:val="00F949C9"/>
    <w:rsid w:val="00F97AE3"/>
    <w:rsid w:val="00FC12F3"/>
    <w:rsid w:val="00FC45AD"/>
    <w:rsid w:val="00FC54EC"/>
    <w:rsid w:val="00FC6E4C"/>
    <w:rsid w:val="00FC7623"/>
    <w:rsid w:val="00FD562C"/>
    <w:rsid w:val="00FD743D"/>
    <w:rsid w:val="00FE1659"/>
    <w:rsid w:val="00FF2B3D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E7015"/>
  <w15:docId w15:val="{C57FE474-E1C7-4DAD-B6D4-CEDFECC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1B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57A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7A03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A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7A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57A03"/>
    <w:rPr>
      <w:rFonts w:ascii="Calibri" w:hAnsi="Calibri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F57A03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TitleChar1">
    <w:name w:val="Title Char1"/>
    <w:basedOn w:val="a0"/>
    <w:uiPriority w:val="99"/>
    <w:locked/>
    <w:rsid w:val="00427C4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locked/>
    <w:rsid w:val="00F57A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locked/>
    <w:rsid w:val="00F57A03"/>
    <w:rPr>
      <w:rFonts w:ascii="Calibri" w:hAnsi="Calibri"/>
      <w:sz w:val="24"/>
      <w:lang w:eastAsia="ru-RU"/>
    </w:rPr>
  </w:style>
  <w:style w:type="paragraph" w:styleId="a5">
    <w:name w:val="Body Text"/>
    <w:basedOn w:val="a"/>
    <w:link w:val="a6"/>
    <w:uiPriority w:val="99"/>
    <w:rsid w:val="00F57A03"/>
    <w:pPr>
      <w:spacing w:after="0" w:line="240" w:lineRule="auto"/>
      <w:jc w:val="both"/>
    </w:pPr>
    <w:rPr>
      <w:sz w:val="24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locked/>
    <w:rsid w:val="00427C4B"/>
    <w:rPr>
      <w:rFonts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7A03"/>
    <w:rPr>
      <w:rFonts w:cs="Times New Roman"/>
    </w:rPr>
  </w:style>
  <w:style w:type="character" w:customStyle="1" w:styleId="SubtitleChar">
    <w:name w:val="Subtitle Char"/>
    <w:uiPriority w:val="99"/>
    <w:locked/>
    <w:rsid w:val="00F57A03"/>
    <w:rPr>
      <w:rFonts w:ascii="Calibri" w:hAnsi="Calibri"/>
      <w:b/>
      <w:spacing w:val="8"/>
      <w:sz w:val="30"/>
      <w:lang w:eastAsia="ru-RU"/>
    </w:rPr>
  </w:style>
  <w:style w:type="paragraph" w:styleId="a7">
    <w:name w:val="Subtitle"/>
    <w:basedOn w:val="a"/>
    <w:link w:val="a8"/>
    <w:uiPriority w:val="99"/>
    <w:qFormat/>
    <w:rsid w:val="00F57A03"/>
    <w:pPr>
      <w:spacing w:after="0" w:line="240" w:lineRule="auto"/>
      <w:jc w:val="center"/>
    </w:pPr>
    <w:rPr>
      <w:b/>
      <w:spacing w:val="8"/>
      <w:sz w:val="30"/>
      <w:szCs w:val="20"/>
      <w:lang w:val="ru-RU" w:eastAsia="ru-RU"/>
    </w:rPr>
  </w:style>
  <w:style w:type="character" w:customStyle="1" w:styleId="SubtitleChar1">
    <w:name w:val="Subtitle Char1"/>
    <w:basedOn w:val="a0"/>
    <w:uiPriority w:val="99"/>
    <w:locked/>
    <w:rsid w:val="00427C4B"/>
    <w:rPr>
      <w:rFonts w:ascii="Cambria" w:hAnsi="Cambria" w:cs="Times New Roman"/>
      <w:sz w:val="24"/>
      <w:szCs w:val="24"/>
      <w:lang w:val="uk-UA" w:eastAsia="uk-UA"/>
    </w:rPr>
  </w:style>
  <w:style w:type="character" w:customStyle="1" w:styleId="a8">
    <w:name w:val="Подзаголовок Знак"/>
    <w:basedOn w:val="a0"/>
    <w:link w:val="a7"/>
    <w:uiPriority w:val="99"/>
    <w:locked/>
    <w:rsid w:val="00F57A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F57A03"/>
  </w:style>
  <w:style w:type="paragraph" w:styleId="aa">
    <w:name w:val="List Paragraph"/>
    <w:basedOn w:val="a"/>
    <w:uiPriority w:val="34"/>
    <w:qFormat/>
    <w:rsid w:val="00893C1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D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07F"/>
    <w:rPr>
      <w:rFonts w:ascii="Segoe UI" w:hAnsi="Segoe UI" w:cs="Segoe UI"/>
      <w:sz w:val="18"/>
      <w:szCs w:val="18"/>
      <w:lang w:val="uk-UA" w:eastAsia="uk-UA"/>
    </w:rPr>
  </w:style>
  <w:style w:type="paragraph" w:styleId="ad">
    <w:name w:val="Block Text"/>
    <w:basedOn w:val="a"/>
    <w:rsid w:val="002F6471"/>
    <w:pPr>
      <w:suppressAutoHyphens/>
      <w:autoSpaceDE w:val="0"/>
      <w:autoSpaceDN w:val="0"/>
      <w:adjustRightInd w:val="0"/>
      <w:spacing w:before="2664" w:after="222" w:line="240" w:lineRule="auto"/>
      <w:ind w:left="990" w:right="3608"/>
    </w:pPr>
    <w:rPr>
      <w:rFonts w:ascii="Times New Roman" w:hAnsi="Times New Roman"/>
      <w:sz w:val="28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DA4C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4CBE"/>
    <w:rPr>
      <w:lang w:val="uk-UA" w:eastAsia="uk-UA"/>
    </w:rPr>
  </w:style>
  <w:style w:type="paragraph" w:styleId="af0">
    <w:name w:val="footer"/>
    <w:basedOn w:val="a"/>
    <w:link w:val="af1"/>
    <w:uiPriority w:val="99"/>
    <w:unhideWhenUsed/>
    <w:rsid w:val="00DA4C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4CBE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506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90</cp:revision>
  <cp:lastPrinted>2025-04-15T05:27:00Z</cp:lastPrinted>
  <dcterms:created xsi:type="dcterms:W3CDTF">2023-12-21T10:16:00Z</dcterms:created>
  <dcterms:modified xsi:type="dcterms:W3CDTF">2025-04-15T05:28:00Z</dcterms:modified>
</cp:coreProperties>
</file>