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5E31" w14:textId="77777777" w:rsidR="0084286D" w:rsidRPr="0084286D" w:rsidRDefault="0084286D" w:rsidP="0084286D">
      <w:pPr>
        <w:tabs>
          <w:tab w:val="center" w:pos="4819"/>
        </w:tabs>
        <w:ind w:firstLine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Додаток </w:t>
      </w:r>
    </w:p>
    <w:p w14:paraId="5D756AF8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 рішення виконавчого </w:t>
      </w:r>
    </w:p>
    <w:p w14:paraId="7C959EE1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>комітету міської ради</w:t>
      </w:r>
    </w:p>
    <w:p w14:paraId="12FD286F" w14:textId="77777777" w:rsidR="0084286D" w:rsidRPr="0084286D" w:rsidRDefault="0084286D" w:rsidP="0084286D">
      <w:pPr>
        <w:tabs>
          <w:tab w:val="center" w:pos="4819"/>
        </w:tabs>
        <w:rPr>
          <w:sz w:val="28"/>
          <w:lang w:val="uk-UA"/>
        </w:rPr>
      </w:pPr>
      <w:r w:rsidRPr="0084286D">
        <w:rPr>
          <w:sz w:val="28"/>
          <w:lang w:val="uk-UA"/>
        </w:rPr>
        <w:t xml:space="preserve">                                                                                         _____________№______</w:t>
      </w:r>
    </w:p>
    <w:p w14:paraId="1504E632" w14:textId="77777777" w:rsidR="0084286D" w:rsidRPr="0084286D" w:rsidRDefault="0084286D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>ПЕРЕЛІК</w:t>
      </w:r>
    </w:p>
    <w:p w14:paraId="77FFC4A8" w14:textId="77777777" w:rsidR="0084286D" w:rsidRPr="0084286D" w:rsidRDefault="0084286D" w:rsidP="0084286D">
      <w:pPr>
        <w:tabs>
          <w:tab w:val="center" w:pos="4819"/>
        </w:tabs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 xml:space="preserve">балансоутримувачів, яким передаються на баланс виконані роботи </w:t>
      </w:r>
    </w:p>
    <w:p w14:paraId="2A285F96" w14:textId="77777777" w:rsidR="0084286D" w:rsidRPr="0084286D" w:rsidRDefault="0084286D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по об’єктах </w:t>
      </w:r>
      <w:r w:rsidRPr="0084286D">
        <w:rPr>
          <w:bCs/>
          <w:sz w:val="28"/>
          <w:szCs w:val="28"/>
          <w:lang w:val="uk-UA"/>
        </w:rPr>
        <w:t>будівництва, реконструкції та капітального ремонту</w:t>
      </w:r>
    </w:p>
    <w:p w14:paraId="69E7CF63" w14:textId="77777777" w:rsidR="0084286D" w:rsidRPr="0084286D" w:rsidRDefault="0084286D" w:rsidP="0084286D">
      <w:pPr>
        <w:tabs>
          <w:tab w:val="center" w:pos="4819"/>
        </w:tabs>
        <w:jc w:val="center"/>
        <w:rPr>
          <w:b/>
          <w:bCs/>
          <w:sz w:val="16"/>
          <w:szCs w:val="16"/>
          <w:lang w:val="uk-U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75"/>
        <w:gridCol w:w="5557"/>
        <w:gridCol w:w="3402"/>
      </w:tblGrid>
      <w:tr w:rsidR="0084286D" w:rsidRPr="0084286D" w14:paraId="0FD57082" w14:textId="77777777" w:rsidTr="00FE7ED1">
        <w:tc>
          <w:tcPr>
            <w:tcW w:w="675" w:type="dxa"/>
            <w:vAlign w:val="center"/>
          </w:tcPr>
          <w:p w14:paraId="7D0BF742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№</w:t>
            </w:r>
          </w:p>
          <w:p w14:paraId="4F19873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5557" w:type="dxa"/>
            <w:vAlign w:val="center"/>
          </w:tcPr>
          <w:p w14:paraId="2164A2D8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Найменування об’єкта будівництва</w:t>
            </w:r>
          </w:p>
        </w:tc>
        <w:tc>
          <w:tcPr>
            <w:tcW w:w="3402" w:type="dxa"/>
            <w:vAlign w:val="center"/>
          </w:tcPr>
          <w:p w14:paraId="2CC800D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Балансоутримувач</w:t>
            </w:r>
          </w:p>
        </w:tc>
      </w:tr>
      <w:tr w:rsidR="0084286D" w:rsidRPr="0084286D" w14:paraId="00289842" w14:textId="77777777" w:rsidTr="00FE7ED1">
        <w:tc>
          <w:tcPr>
            <w:tcW w:w="675" w:type="dxa"/>
            <w:vAlign w:val="center"/>
          </w:tcPr>
          <w:p w14:paraId="0A49DF61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1</w:t>
            </w:r>
          </w:p>
        </w:tc>
        <w:tc>
          <w:tcPr>
            <w:tcW w:w="5557" w:type="dxa"/>
            <w:vAlign w:val="center"/>
          </w:tcPr>
          <w:p w14:paraId="4F0B4FE6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0050539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«Капітальний ремонт покрівлі ЖДНЗ №15 </w:t>
            </w:r>
          </w:p>
          <w:p w14:paraId="5BA606F0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за адресою: м. Житомир, </w:t>
            </w:r>
          </w:p>
          <w:p w14:paraId="0B651DF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вул. </w:t>
            </w:r>
            <w:proofErr w:type="spellStart"/>
            <w:r w:rsidRPr="0084286D">
              <w:rPr>
                <w:sz w:val="28"/>
                <w:lang w:val="uk-UA"/>
              </w:rPr>
              <w:t>Старочуднівська</w:t>
            </w:r>
            <w:proofErr w:type="spellEnd"/>
            <w:r w:rsidRPr="0084286D">
              <w:rPr>
                <w:sz w:val="28"/>
                <w:lang w:val="uk-UA"/>
              </w:rPr>
              <w:t>, 4а»</w:t>
            </w:r>
          </w:p>
          <w:p w14:paraId="413BB9A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2B4E914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Житомирський дошкільний навчальний заклад №</w:t>
            </w:r>
            <w:r>
              <w:rPr>
                <w:sz w:val="28"/>
                <w:lang w:val="uk-UA"/>
              </w:rPr>
              <w:t xml:space="preserve"> </w:t>
            </w:r>
            <w:r w:rsidRPr="0084286D">
              <w:rPr>
                <w:sz w:val="28"/>
                <w:lang w:val="uk-UA"/>
              </w:rPr>
              <w:t>15</w:t>
            </w:r>
          </w:p>
        </w:tc>
      </w:tr>
      <w:tr w:rsidR="0084286D" w:rsidRPr="0084286D" w14:paraId="6D5F1AF7" w14:textId="77777777" w:rsidTr="00FE7ED1">
        <w:tc>
          <w:tcPr>
            <w:tcW w:w="675" w:type="dxa"/>
            <w:vAlign w:val="center"/>
          </w:tcPr>
          <w:p w14:paraId="3065BD52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2</w:t>
            </w:r>
          </w:p>
        </w:tc>
        <w:tc>
          <w:tcPr>
            <w:tcW w:w="5557" w:type="dxa"/>
            <w:vAlign w:val="center"/>
          </w:tcPr>
          <w:p w14:paraId="4A1CC61C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4CE907CC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«Капітальний ремонт території благоустрою Житомирського дошкільного навчального закладу №43 за адресою: м. Житомир, вул. Добровольчих батальйонів, 12-а»</w:t>
            </w:r>
          </w:p>
          <w:p w14:paraId="22DCFEF8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132E2C1D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Житомирський дошкільний навчальний заклад №</w:t>
            </w:r>
            <w:r>
              <w:rPr>
                <w:sz w:val="28"/>
                <w:lang w:val="uk-UA"/>
              </w:rPr>
              <w:t xml:space="preserve"> </w:t>
            </w:r>
            <w:r w:rsidRPr="0084286D">
              <w:rPr>
                <w:sz w:val="28"/>
                <w:lang w:val="uk-UA"/>
              </w:rPr>
              <w:t>43</w:t>
            </w:r>
          </w:p>
        </w:tc>
      </w:tr>
      <w:tr w:rsidR="0084286D" w:rsidRPr="0084286D" w14:paraId="203CA258" w14:textId="77777777" w:rsidTr="00FE7ED1">
        <w:tc>
          <w:tcPr>
            <w:tcW w:w="675" w:type="dxa"/>
            <w:vAlign w:val="center"/>
          </w:tcPr>
          <w:p w14:paraId="749A6C0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3</w:t>
            </w:r>
          </w:p>
        </w:tc>
        <w:tc>
          <w:tcPr>
            <w:tcW w:w="5557" w:type="dxa"/>
            <w:vAlign w:val="center"/>
          </w:tcPr>
          <w:p w14:paraId="632FB4A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3831DEE8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«Реконструкція спортивного майданчику Житомирського дошкільного навчального закладу № 30, </w:t>
            </w:r>
          </w:p>
          <w:p w14:paraId="6C413043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10014, м. Житомир, вулиця Пушкінська, 17»</w:t>
            </w:r>
          </w:p>
          <w:p w14:paraId="1BE56D3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4B9B4F43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Житомирський дошкільний навчальний заклад №</w:t>
            </w:r>
            <w:r>
              <w:rPr>
                <w:sz w:val="28"/>
                <w:lang w:val="uk-UA"/>
              </w:rPr>
              <w:t xml:space="preserve"> </w:t>
            </w:r>
            <w:r w:rsidRPr="0084286D">
              <w:rPr>
                <w:sz w:val="28"/>
                <w:lang w:val="uk-UA"/>
              </w:rPr>
              <w:t>30</w:t>
            </w:r>
          </w:p>
        </w:tc>
      </w:tr>
      <w:tr w:rsidR="0084286D" w:rsidRPr="0084286D" w14:paraId="110AD220" w14:textId="77777777" w:rsidTr="00FE7ED1">
        <w:tc>
          <w:tcPr>
            <w:tcW w:w="675" w:type="dxa"/>
            <w:vAlign w:val="center"/>
          </w:tcPr>
          <w:p w14:paraId="512CDE1D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4</w:t>
            </w:r>
          </w:p>
        </w:tc>
        <w:tc>
          <w:tcPr>
            <w:tcW w:w="5557" w:type="dxa"/>
            <w:vAlign w:val="center"/>
          </w:tcPr>
          <w:p w14:paraId="4151D7B3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7BCCCDB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«Капітальний ремонт системи вентиляції протирадіаційного укриття в будівлі </w:t>
            </w:r>
          </w:p>
          <w:p w14:paraId="7AFC973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Ліцею № 27 міста Житомира за адресою: </w:t>
            </w:r>
          </w:p>
          <w:p w14:paraId="33D13322" w14:textId="77777777" w:rsidR="0084286D" w:rsidRDefault="0084286D" w:rsidP="00FE7ED1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м. Житомир, проспект Миру, 27»</w:t>
            </w:r>
          </w:p>
          <w:p w14:paraId="628D02D3" w14:textId="3E3E8431" w:rsidR="00FE7ED1" w:rsidRPr="00FE7ED1" w:rsidRDefault="00FE7ED1" w:rsidP="00FE7ED1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56B24B97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Ліцей №</w:t>
            </w:r>
            <w:r>
              <w:rPr>
                <w:sz w:val="28"/>
                <w:lang w:val="uk-UA"/>
              </w:rPr>
              <w:t xml:space="preserve"> </w:t>
            </w:r>
            <w:r w:rsidRPr="0084286D">
              <w:rPr>
                <w:sz w:val="28"/>
                <w:lang w:val="uk-UA"/>
              </w:rPr>
              <w:t>27 міста Житомира</w:t>
            </w:r>
          </w:p>
        </w:tc>
      </w:tr>
      <w:tr w:rsidR="0084286D" w:rsidRPr="005C3D01" w14:paraId="0ADEC950" w14:textId="77777777" w:rsidTr="00FE7ED1">
        <w:tc>
          <w:tcPr>
            <w:tcW w:w="675" w:type="dxa"/>
            <w:vMerge w:val="restart"/>
            <w:vAlign w:val="center"/>
          </w:tcPr>
          <w:p w14:paraId="672BC92C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5</w:t>
            </w:r>
          </w:p>
        </w:tc>
        <w:tc>
          <w:tcPr>
            <w:tcW w:w="5557" w:type="dxa"/>
            <w:vMerge w:val="restart"/>
            <w:vAlign w:val="center"/>
          </w:tcPr>
          <w:p w14:paraId="15D19BFE" w14:textId="030BECF6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«Капітальний ремонт тротуарів по вул. Перемоги (майдан Соборний - вул. Михайла Грушевського) в м.</w:t>
            </w:r>
            <w:r w:rsidR="00FE7ED1">
              <w:rPr>
                <w:sz w:val="28"/>
                <w:lang w:val="uk-UA"/>
              </w:rPr>
              <w:t> </w:t>
            </w:r>
            <w:r w:rsidRPr="0084286D">
              <w:rPr>
                <w:sz w:val="28"/>
                <w:lang w:val="uk-UA"/>
              </w:rPr>
              <w:t>Житомирі»</w:t>
            </w:r>
          </w:p>
        </w:tc>
        <w:tc>
          <w:tcPr>
            <w:tcW w:w="3402" w:type="dxa"/>
            <w:vAlign w:val="center"/>
          </w:tcPr>
          <w:p w14:paraId="255A0E2E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«Управління автомобільних шляхів» Житомирської міської ради</w:t>
            </w:r>
          </w:p>
        </w:tc>
      </w:tr>
      <w:tr w:rsidR="0084286D" w:rsidRPr="005C3D01" w14:paraId="55A65F76" w14:textId="77777777" w:rsidTr="00FE7ED1">
        <w:tc>
          <w:tcPr>
            <w:tcW w:w="675" w:type="dxa"/>
            <w:vMerge/>
            <w:vAlign w:val="center"/>
          </w:tcPr>
          <w:p w14:paraId="1FDDCA4C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557" w:type="dxa"/>
            <w:vMerge/>
            <w:vAlign w:val="center"/>
          </w:tcPr>
          <w:p w14:paraId="1AA67CFC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00158BF1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Pr="0084286D">
              <w:rPr>
                <w:sz w:val="28"/>
                <w:szCs w:val="28"/>
                <w:lang w:val="uk-UA"/>
              </w:rPr>
              <w:t>Зеленбуд</w:t>
            </w:r>
            <w:proofErr w:type="spellEnd"/>
            <w:r w:rsidRPr="0084286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84286D" w:rsidRPr="005C3D01" w14:paraId="11660B1E" w14:textId="77777777" w:rsidTr="00FE7ED1">
        <w:tc>
          <w:tcPr>
            <w:tcW w:w="675" w:type="dxa"/>
            <w:vAlign w:val="center"/>
          </w:tcPr>
          <w:p w14:paraId="6AA91393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6</w:t>
            </w:r>
          </w:p>
        </w:tc>
        <w:tc>
          <w:tcPr>
            <w:tcW w:w="5557" w:type="dxa"/>
            <w:vAlign w:val="center"/>
          </w:tcPr>
          <w:p w14:paraId="7360D07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«Реконструкція частини території благоустрою за адресою: м. Житомир, </w:t>
            </w:r>
          </w:p>
          <w:p w14:paraId="642AF5F8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вул. Домбровського, 28»</w:t>
            </w:r>
          </w:p>
        </w:tc>
        <w:tc>
          <w:tcPr>
            <w:tcW w:w="3402" w:type="dxa"/>
            <w:vAlign w:val="center"/>
          </w:tcPr>
          <w:p w14:paraId="6A0BECC9" w14:textId="6E3BC4E2" w:rsidR="00FE7ED1" w:rsidRPr="00FE7ED1" w:rsidRDefault="00EB3E4E" w:rsidP="00FE7ED1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84286D">
              <w:rPr>
                <w:sz w:val="28"/>
                <w:szCs w:val="28"/>
                <w:lang w:val="uk-UA"/>
              </w:rPr>
              <w:t>Комунальне підприємство</w:t>
            </w:r>
            <w:r w:rsidR="00FE7ED1" w:rsidRPr="00FE7ED1">
              <w:rPr>
                <w:sz w:val="28"/>
                <w:szCs w:val="28"/>
                <w:lang w:val="uk-UA"/>
              </w:rPr>
              <w:t xml:space="preserve"> «Виробниче житлове ремонтно-експлуатаційне підприємство № 6» Житомирської міської ради</w:t>
            </w:r>
          </w:p>
          <w:p w14:paraId="5F2B0B86" w14:textId="7913074C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</w:tr>
      <w:tr w:rsidR="0084286D" w:rsidRPr="005C3D01" w14:paraId="7C680A08" w14:textId="77777777" w:rsidTr="00FE7ED1">
        <w:tc>
          <w:tcPr>
            <w:tcW w:w="675" w:type="dxa"/>
            <w:vAlign w:val="center"/>
          </w:tcPr>
          <w:p w14:paraId="12C545E8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lastRenderedPageBreak/>
              <w:t>7</w:t>
            </w:r>
          </w:p>
        </w:tc>
        <w:tc>
          <w:tcPr>
            <w:tcW w:w="5557" w:type="dxa"/>
            <w:vAlign w:val="center"/>
          </w:tcPr>
          <w:p w14:paraId="35179E1D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«Будівництво системи автоматичного зрошення газонів на території бульвару Польського в м. Житомирі»</w:t>
            </w:r>
          </w:p>
        </w:tc>
        <w:tc>
          <w:tcPr>
            <w:tcW w:w="3402" w:type="dxa"/>
            <w:vAlign w:val="center"/>
          </w:tcPr>
          <w:p w14:paraId="6619874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«Зеленбуд» Житомирської міської ради</w:t>
            </w:r>
          </w:p>
        </w:tc>
      </w:tr>
      <w:tr w:rsidR="0084286D" w:rsidRPr="005C3D01" w14:paraId="1367591B" w14:textId="77777777" w:rsidTr="00FE7ED1">
        <w:tc>
          <w:tcPr>
            <w:tcW w:w="675" w:type="dxa"/>
            <w:vMerge w:val="restart"/>
            <w:vAlign w:val="center"/>
          </w:tcPr>
          <w:p w14:paraId="3E55C12E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8</w:t>
            </w:r>
          </w:p>
        </w:tc>
        <w:tc>
          <w:tcPr>
            <w:tcW w:w="5557" w:type="dxa"/>
            <w:vMerge w:val="restart"/>
            <w:vAlign w:val="center"/>
          </w:tcPr>
          <w:p w14:paraId="7AE0C751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«Реконструкція частини території благоустрою з організацією скверу за адресою: м. Житомир, вул. Покровська,</w:t>
            </w:r>
            <w:r>
              <w:rPr>
                <w:sz w:val="28"/>
                <w:lang w:val="uk-UA"/>
              </w:rPr>
              <w:t xml:space="preserve"> </w:t>
            </w:r>
            <w:r w:rsidRPr="0084286D">
              <w:rPr>
                <w:sz w:val="28"/>
                <w:lang w:val="uk-UA"/>
              </w:rPr>
              <w:t>159»</w:t>
            </w:r>
          </w:p>
        </w:tc>
        <w:tc>
          <w:tcPr>
            <w:tcW w:w="3402" w:type="dxa"/>
            <w:vAlign w:val="center"/>
          </w:tcPr>
          <w:p w14:paraId="1C4B64D1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«Зеленбуд» Житомирської міської ради</w:t>
            </w:r>
          </w:p>
        </w:tc>
      </w:tr>
      <w:tr w:rsidR="0084286D" w:rsidRPr="005C3D01" w14:paraId="7A8C3F2E" w14:textId="77777777" w:rsidTr="00FE7ED1">
        <w:tc>
          <w:tcPr>
            <w:tcW w:w="675" w:type="dxa"/>
            <w:vMerge/>
            <w:vAlign w:val="center"/>
          </w:tcPr>
          <w:p w14:paraId="7ED2169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557" w:type="dxa"/>
            <w:vMerge/>
            <w:vAlign w:val="center"/>
          </w:tcPr>
          <w:p w14:paraId="5CBA222E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6BBE31E0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«Електричних мереж зовнішнього освітлення «</w:t>
            </w:r>
            <w:proofErr w:type="spellStart"/>
            <w:r w:rsidRPr="0084286D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Pr="0084286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84286D" w:rsidRPr="005C3D01" w14:paraId="358F6C51" w14:textId="77777777" w:rsidTr="00FE7ED1">
        <w:tc>
          <w:tcPr>
            <w:tcW w:w="675" w:type="dxa"/>
            <w:vMerge w:val="restart"/>
            <w:vAlign w:val="center"/>
          </w:tcPr>
          <w:p w14:paraId="7160BB9F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9</w:t>
            </w:r>
          </w:p>
        </w:tc>
        <w:tc>
          <w:tcPr>
            <w:tcW w:w="5557" w:type="dxa"/>
            <w:vMerge w:val="restart"/>
            <w:vAlign w:val="center"/>
          </w:tcPr>
          <w:p w14:paraId="270AC2F7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 xml:space="preserve">«Капітальний ремонт території благоустрою центральної алеї бульвару Польського </w:t>
            </w:r>
          </w:p>
          <w:p w14:paraId="62E64F7A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lang w:val="uk-UA"/>
              </w:rPr>
              <w:t>в м. Житомирі»</w:t>
            </w:r>
          </w:p>
        </w:tc>
        <w:tc>
          <w:tcPr>
            <w:tcW w:w="3402" w:type="dxa"/>
            <w:vAlign w:val="center"/>
          </w:tcPr>
          <w:p w14:paraId="3883DBAE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«Зеленбуд» Житомирської міської ради</w:t>
            </w:r>
          </w:p>
        </w:tc>
      </w:tr>
      <w:tr w:rsidR="0084286D" w:rsidRPr="005C3D01" w14:paraId="659124D2" w14:textId="77777777" w:rsidTr="00FE7ED1">
        <w:tc>
          <w:tcPr>
            <w:tcW w:w="675" w:type="dxa"/>
            <w:vMerge/>
            <w:vAlign w:val="center"/>
          </w:tcPr>
          <w:p w14:paraId="5A3B2B8D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557" w:type="dxa"/>
            <w:vMerge/>
            <w:vAlign w:val="center"/>
          </w:tcPr>
          <w:p w14:paraId="2B02AF0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21020546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«Електричних мереж зовнішнього освітлення «</w:t>
            </w:r>
            <w:proofErr w:type="spellStart"/>
            <w:r w:rsidRPr="0084286D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Pr="0084286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84286D" w:rsidRPr="005C3D01" w14:paraId="65433F0E" w14:textId="77777777" w:rsidTr="00FE7ED1">
        <w:tc>
          <w:tcPr>
            <w:tcW w:w="675" w:type="dxa"/>
            <w:vMerge/>
            <w:vAlign w:val="center"/>
          </w:tcPr>
          <w:p w14:paraId="0C3E76B1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557" w:type="dxa"/>
            <w:vMerge/>
            <w:vAlign w:val="center"/>
          </w:tcPr>
          <w:p w14:paraId="535C151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0EA183A0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«Міський інформаційний центр» Житомирської міської ради</w:t>
            </w:r>
          </w:p>
        </w:tc>
      </w:tr>
    </w:tbl>
    <w:p w14:paraId="5FD6E330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51D67FE1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2CF4B39B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Начальник управління</w:t>
      </w:r>
    </w:p>
    <w:p w14:paraId="429B051E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капітального будівництва </w:t>
      </w:r>
    </w:p>
    <w:p w14:paraId="5020387F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міської ради                                                                         В’ячеслав ГЛАЗУНОВ</w:t>
      </w:r>
    </w:p>
    <w:p w14:paraId="7F244FDA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2F1857BB" w14:textId="77777777" w:rsidR="0084286D" w:rsidRPr="0084286D" w:rsidRDefault="0084286D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53EA6C63" w14:textId="77777777" w:rsidR="0084286D" w:rsidRPr="0084286D" w:rsidRDefault="0084286D" w:rsidP="0084286D">
      <w:pPr>
        <w:tabs>
          <w:tab w:val="left" w:pos="7088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Керуючий справами виконавчого</w:t>
      </w:r>
    </w:p>
    <w:p w14:paraId="634CE86E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комітету міської ради                                                         Ольга ПАШКО</w:t>
      </w:r>
    </w:p>
    <w:p w14:paraId="187DB555" w14:textId="77777777" w:rsidR="008F7E35" w:rsidRPr="0084286D" w:rsidRDefault="008F7E35">
      <w:pPr>
        <w:rPr>
          <w:sz w:val="28"/>
          <w:szCs w:val="28"/>
          <w:lang w:val="uk-UA"/>
        </w:rPr>
      </w:pPr>
    </w:p>
    <w:sectPr w:rsidR="008F7E35" w:rsidRPr="0084286D" w:rsidSect="0084286D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6B553" w14:textId="77777777" w:rsidR="00861860" w:rsidRDefault="00861860" w:rsidP="0084286D">
      <w:r>
        <w:separator/>
      </w:r>
    </w:p>
  </w:endnote>
  <w:endnote w:type="continuationSeparator" w:id="0">
    <w:p w14:paraId="63CE80F4" w14:textId="77777777" w:rsidR="00861860" w:rsidRDefault="00861860" w:rsidP="008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0AB4B" w14:textId="77777777" w:rsidR="00861860" w:rsidRDefault="00861860" w:rsidP="0084286D">
      <w:r>
        <w:separator/>
      </w:r>
    </w:p>
  </w:footnote>
  <w:footnote w:type="continuationSeparator" w:id="0">
    <w:p w14:paraId="6933075C" w14:textId="77777777" w:rsidR="00861860" w:rsidRDefault="00861860" w:rsidP="0084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57A80" w14:textId="1E762D1B" w:rsidR="0084286D" w:rsidRPr="005C3D01" w:rsidRDefault="005C3D01" w:rsidP="005C3D01">
    <w:pPr>
      <w:pStyle w:val="a4"/>
      <w:tabs>
        <w:tab w:val="left" w:pos="6663"/>
      </w:tabs>
      <w:rPr>
        <w:sz w:val="28"/>
        <w:szCs w:val="28"/>
        <w:lang w:val="uk-UA"/>
      </w:rPr>
    </w:pPr>
    <w:r>
      <w:tab/>
    </w:r>
    <w:sdt>
      <w:sdtPr>
        <w:id w:val="-230614736"/>
        <w:docPartObj>
          <w:docPartGallery w:val="Page Numbers (Top of Page)"/>
          <w:docPartUnique/>
        </w:docPartObj>
      </w:sdtPr>
      <w:sdtEndPr/>
      <w:sdtContent>
        <w:r w:rsidR="0084286D">
          <w:fldChar w:fldCharType="begin"/>
        </w:r>
        <w:r w:rsidR="0084286D">
          <w:instrText>PAGE   \* MERGEFORMAT</w:instrText>
        </w:r>
        <w:r w:rsidR="0084286D">
          <w:fldChar w:fldCharType="separate"/>
        </w:r>
        <w:r w:rsidR="00EB3E4E">
          <w:rPr>
            <w:noProof/>
          </w:rPr>
          <w:t>2</w:t>
        </w:r>
        <w:r w:rsidR="0084286D">
          <w:fldChar w:fldCharType="end"/>
        </w:r>
      </w:sdtContent>
    </w:sdt>
    <w:r>
      <w:tab/>
    </w:r>
    <w:r w:rsidRPr="005C3D01">
      <w:rPr>
        <w:sz w:val="28"/>
        <w:szCs w:val="28"/>
        <w:lang w:val="uk-UA"/>
      </w:rPr>
      <w:t>Продовження додатка</w:t>
    </w:r>
  </w:p>
  <w:p w14:paraId="45A9510C" w14:textId="77777777" w:rsidR="0084286D" w:rsidRDefault="00842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E4"/>
    <w:rsid w:val="002C78E4"/>
    <w:rsid w:val="00511459"/>
    <w:rsid w:val="00570F95"/>
    <w:rsid w:val="005C3D01"/>
    <w:rsid w:val="0084286D"/>
    <w:rsid w:val="00861860"/>
    <w:rsid w:val="008F7E35"/>
    <w:rsid w:val="0098388B"/>
    <w:rsid w:val="00EB3E4E"/>
    <w:rsid w:val="00F36BC8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7BEF9"/>
  <w15:chartTrackingRefBased/>
  <w15:docId w15:val="{453DB69A-3A53-4A05-BA1B-31B81CDE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B3E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3E4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2025-04-09T12:10:00Z</cp:lastPrinted>
  <dcterms:created xsi:type="dcterms:W3CDTF">2024-07-02T07:16:00Z</dcterms:created>
  <dcterms:modified xsi:type="dcterms:W3CDTF">2025-04-09T12:10:00Z</dcterms:modified>
</cp:coreProperties>
</file>