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AA775" w14:textId="77777777" w:rsidR="00F04B1A" w:rsidRDefault="003E03F8">
      <w:pPr>
        <w:widowControl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object w:dxaOrig="792" w:dyaOrig="1092" w14:anchorId="52F3DD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>
            <v:imagedata r:id="rId7" o:title=""/>
            <o:lock v:ext="edit" aspectratio="f"/>
          </v:shape>
          <o:OLEObject Type="Embed" ProgID="Word.Picture.8" ShapeID="_x0000_i1025" DrawAspect="Content" ObjectID="_1807618603" r:id="rId8"/>
        </w:object>
      </w:r>
    </w:p>
    <w:p w14:paraId="1226F2E5" w14:textId="77777777" w:rsidR="00F04B1A" w:rsidRDefault="003E03F8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УКРАЇНА</w:t>
      </w:r>
    </w:p>
    <w:p w14:paraId="7B41084A" w14:textId="77777777" w:rsidR="00F04B1A" w:rsidRDefault="003E03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ЖИТОМИРСЬКА МІСЬКА РАДА</w:t>
      </w:r>
    </w:p>
    <w:p w14:paraId="08E7FB91" w14:textId="77777777" w:rsidR="00F04B1A" w:rsidRDefault="003E03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ВИКОНАВЧИЙ КОМІТЕТ</w:t>
      </w:r>
    </w:p>
    <w:p w14:paraId="46AAA6BE" w14:textId="77777777" w:rsidR="00F04B1A" w:rsidRDefault="00F04B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uk-UA"/>
          <w14:ligatures w14:val="none"/>
        </w:rPr>
      </w:pPr>
    </w:p>
    <w:p w14:paraId="1BCBA24A" w14:textId="77777777" w:rsidR="00F04B1A" w:rsidRDefault="003E03F8">
      <w:pPr>
        <w:widowControl w:val="0"/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РІШЕННЯ</w:t>
      </w:r>
    </w:p>
    <w:p w14:paraId="6E1DAD7F" w14:textId="77777777" w:rsidR="00F04B1A" w:rsidRDefault="00F04B1A">
      <w:pPr>
        <w:widowControl w:val="0"/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0395DF52" w14:textId="77777777" w:rsidR="00F04B1A" w:rsidRDefault="003E03F8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від _____________ №_________</w:t>
      </w:r>
    </w:p>
    <w:p w14:paraId="27A4FBC5" w14:textId="77777777" w:rsidR="00F04B1A" w:rsidRDefault="003E0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uk-UA"/>
          <w14:ligatures w14:val="none"/>
        </w:rPr>
        <w:t xml:space="preserve">                            </w:t>
      </w:r>
      <w:r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м. Житомир</w:t>
      </w:r>
      <w:r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br w:type="textWrapping" w:clear="all"/>
      </w:r>
    </w:p>
    <w:p w14:paraId="7F5B8A22" w14:textId="55BEDDC2" w:rsidR="00F04B1A" w:rsidRDefault="003E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96139485"/>
      <w:r>
        <w:rPr>
          <w:rFonts w:ascii="Times New Roman" w:hAnsi="Times New Roman" w:cs="Times New Roman"/>
          <w:sz w:val="28"/>
          <w:szCs w:val="28"/>
        </w:rPr>
        <w:t xml:space="preserve">Про передачу </w:t>
      </w:r>
      <w:r w:rsidR="00EB4AAA">
        <w:rPr>
          <w:rFonts w:ascii="Times New Roman" w:hAnsi="Times New Roman" w:cs="Times New Roman"/>
          <w:sz w:val="28"/>
          <w:szCs w:val="28"/>
        </w:rPr>
        <w:t>нежитлового приміщення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CF24D2" w14:textId="421CEE3D" w:rsidR="00F04B1A" w:rsidRDefault="003E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матеріальних цінностей</w:t>
      </w:r>
      <w:r w:rsidR="00AF3C11">
        <w:rPr>
          <w:rFonts w:ascii="Times New Roman" w:hAnsi="Times New Roman" w:cs="Times New Roman"/>
          <w:sz w:val="28"/>
          <w:szCs w:val="28"/>
        </w:rPr>
        <w:t xml:space="preserve"> на балансовий облік</w:t>
      </w:r>
    </w:p>
    <w:bookmarkEnd w:id="0"/>
    <w:p w14:paraId="26C490D7" w14:textId="77777777" w:rsidR="00F04B1A" w:rsidRDefault="00F0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F54805" w14:textId="77777777" w:rsidR="00F04B1A" w:rsidRDefault="003E03F8">
      <w:pPr>
        <w:tabs>
          <w:tab w:val="left" w:pos="709"/>
          <w:tab w:val="left" w:pos="9214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 </w:t>
      </w:r>
      <w:r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метою </w:t>
      </w:r>
      <w:r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належного утримання та управління комунальним майном міської громади, а також задля підтримки економічного розвитку Житомирської міської територіальної громади, керуючись підпунктом 2 пункту «а» статті 27, підпунктом 1 пункту «а» статті 29 Закону України «</w:t>
      </w:r>
      <w:r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Про місцеве самоврядування в Україні», виконавчий комітет міської ради</w:t>
      </w:r>
    </w:p>
    <w:p w14:paraId="25D8BF56" w14:textId="77777777" w:rsidR="00F04B1A" w:rsidRDefault="003E03F8">
      <w:pPr>
        <w:tabs>
          <w:tab w:val="left" w:pos="709"/>
          <w:tab w:val="left" w:pos="9214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ВИРІШИВ:</w:t>
      </w:r>
    </w:p>
    <w:p w14:paraId="0730FFB7" w14:textId="6EE2C5C4" w:rsidR="00F04B1A" w:rsidRDefault="003E03F8">
      <w:pPr>
        <w:tabs>
          <w:tab w:val="left" w:pos="709"/>
          <w:tab w:val="left" w:pos="9214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ab/>
        <w:t>1. Передати безоплатно з балансового обліку комунального підприємства «Виробниче житлово-ремонтно експлуатаційне підприємство №6» Житомирської міської ради на балансовий облік</w:t>
      </w:r>
      <w:r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 комунальної установи «Агенція розвитку міста» Житомирської міської ради нежитлове приміщення за адресою вул. Київська, 19/2, в м. Житомир загальною площею 263,7 м</w:t>
      </w:r>
      <w:r>
        <w:rPr>
          <w:rFonts w:ascii="Times New Roman" w:eastAsia="Times New Roman" w:hAnsi="Times New Roman" w:cs="Times New Roman"/>
          <w:kern w:val="0"/>
          <w:sz w:val="28"/>
          <w:vertAlign w:val="superscript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 та балансовою (первісною) вартістю </w:t>
      </w:r>
      <w:r w:rsidR="00EB4AAA" w:rsidRPr="00EB4AAA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6</w:t>
      </w:r>
      <w:r w:rsidR="00EB4AAA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 </w:t>
      </w:r>
      <w:r w:rsidR="00EB4AAA" w:rsidRPr="00EB4AAA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591</w:t>
      </w:r>
      <w:r w:rsidR="00EB4AAA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 </w:t>
      </w:r>
      <w:r w:rsidR="00EB4AAA" w:rsidRPr="00EB4AAA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384,04</w:t>
      </w:r>
      <w:r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 грн.</w:t>
      </w:r>
    </w:p>
    <w:p w14:paraId="7DCECF2B" w14:textId="77777777" w:rsidR="00F04B1A" w:rsidRDefault="003E03F8">
      <w:pPr>
        <w:tabs>
          <w:tab w:val="left" w:pos="709"/>
          <w:tab w:val="left" w:pos="9214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ab/>
        <w:t xml:space="preserve">2. Передати безоплатно матеріальні </w:t>
      </w:r>
      <w:r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цінності з балансового обліку Професійного коледжу технічних інновацій міста Житомира на балансовий облік комунальної установи «Агенція розвитку міста» Житомирської міської ради згідно з додатком 1.</w:t>
      </w:r>
    </w:p>
    <w:p w14:paraId="01EE8D9A" w14:textId="77777777" w:rsidR="00F04B1A" w:rsidRDefault="003E03F8">
      <w:pPr>
        <w:tabs>
          <w:tab w:val="left" w:pos="709"/>
          <w:tab w:val="left" w:pos="9214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ab/>
        <w:t>3. Передати безоплатно матеріальні цінності з балансовог</w:t>
      </w:r>
      <w:r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о обліку комунальної установи «Агенція розвитку міста» Житомирської міської ради на балансовий облік комунального підприємства «Електричних мереж зовнішнього освітлення «Міськсвітло» Житомирської міської ради згідно з додатком 2.</w:t>
      </w:r>
    </w:p>
    <w:p w14:paraId="37BAEC7E" w14:textId="77777777" w:rsidR="00F04B1A" w:rsidRDefault="003E03F8">
      <w:pPr>
        <w:tabs>
          <w:tab w:val="left" w:pos="709"/>
          <w:tab w:val="left" w:pos="9214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ab/>
        <w:t>3. Приймання-передачу май</w:t>
      </w:r>
      <w:r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на, що зазначені в пунктах 1 та 2 цього рішення, провести відповідно до вимог чинного законодавства.</w:t>
      </w:r>
    </w:p>
    <w:p w14:paraId="190F6350" w14:textId="77777777" w:rsidR="00F04B1A" w:rsidRDefault="003E03F8">
      <w:pPr>
        <w:tabs>
          <w:tab w:val="left" w:pos="709"/>
          <w:tab w:val="left" w:pos="9214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ab/>
        <w:t>4. Контроль за виконанням цього рішення покласти на першого заступника міського голови з питань діяльності виконавчих органів ради Світлану Ольшанську.</w:t>
      </w:r>
    </w:p>
    <w:p w14:paraId="7E61ADC1" w14:textId="77777777" w:rsidR="00F04B1A" w:rsidRDefault="00F0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53C013" w14:textId="77777777" w:rsidR="00F04B1A" w:rsidRDefault="003E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міської рали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Галина ШИМАНСЬКА</w:t>
      </w:r>
    </w:p>
    <w:p w14:paraId="1BFC4F3A" w14:textId="77777777" w:rsidR="00F04B1A" w:rsidRDefault="00F0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22D9E1" w14:textId="4C438F3A" w:rsidR="00F04B1A" w:rsidRDefault="00F0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7B5865DF" w14:textId="77777777" w:rsidR="00F04B1A" w:rsidRDefault="003E03F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1</w:t>
      </w:r>
    </w:p>
    <w:p w14:paraId="0949116E" w14:textId="77777777" w:rsidR="00F04B1A" w:rsidRDefault="003E03F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14:paraId="532E4E59" w14:textId="77777777" w:rsidR="00F04B1A" w:rsidRDefault="003E03F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</w:t>
      </w:r>
    </w:p>
    <w:p w14:paraId="32809EAC" w14:textId="61C5D18D" w:rsidR="00F04B1A" w:rsidRDefault="003E03F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 №_________</w:t>
      </w:r>
    </w:p>
    <w:p w14:paraId="0B540D5F" w14:textId="77777777" w:rsidR="00F04B1A" w:rsidRDefault="00F0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91A3AB" w14:textId="77777777" w:rsidR="00F04B1A" w:rsidRDefault="00F04B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40ACC4" w14:textId="77777777" w:rsidR="00F04B1A" w:rsidRDefault="003E0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ПЕРЕЛІК</w:t>
      </w:r>
    </w:p>
    <w:p w14:paraId="0430A649" w14:textId="77777777" w:rsidR="00F04B1A" w:rsidRDefault="003E03F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матеріальних</w:t>
      </w:r>
      <w:r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 цінностей, що безоплатно передаються з балансового обліку </w:t>
      </w:r>
    </w:p>
    <w:p w14:paraId="5967F225" w14:textId="77777777" w:rsidR="00F04B1A" w:rsidRDefault="003E03F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Професійного коледжу технічних інновацій міста Житомира на </w:t>
      </w:r>
    </w:p>
    <w:p w14:paraId="03C1550E" w14:textId="77777777" w:rsidR="00F04B1A" w:rsidRDefault="003E03F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балансовий облік комунальної установи «Агенція розвитку міста» </w:t>
      </w:r>
    </w:p>
    <w:p w14:paraId="2AE8A4DF" w14:textId="77777777" w:rsidR="00F04B1A" w:rsidRDefault="003E0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Житомирської міської ради</w:t>
      </w:r>
    </w:p>
    <w:p w14:paraId="3A09CDFD" w14:textId="77777777" w:rsidR="00F04B1A" w:rsidRDefault="00F0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3340"/>
        <w:gridCol w:w="1581"/>
        <w:gridCol w:w="2495"/>
        <w:gridCol w:w="1651"/>
      </w:tblGrid>
      <w:tr w:rsidR="00F04B1A" w14:paraId="017B7F24" w14:textId="77777777" w:rsidTr="00E421C7">
        <w:tc>
          <w:tcPr>
            <w:tcW w:w="562" w:type="dxa"/>
            <w:shd w:val="clear" w:color="auto" w:fill="auto"/>
            <w:vAlign w:val="center"/>
          </w:tcPr>
          <w:p w14:paraId="2530279F" w14:textId="77777777" w:rsidR="00F04B1A" w:rsidRDefault="003E0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436CC7E4" w14:textId="77777777" w:rsidR="00F04B1A" w:rsidRDefault="003E0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НАЙМЕНУВАННЯ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F3D5A75" w14:textId="77777777" w:rsidR="00F04B1A" w:rsidRDefault="003E0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КІЛЬКІСТЬ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2FC4122C" w14:textId="77777777" w:rsidR="00F04B1A" w:rsidRDefault="003E0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ПЕРВІСНА ВАРТІСТ</w:t>
            </w:r>
            <w:r>
              <w:rPr>
                <w:rFonts w:ascii="Times New Roman" w:hAnsi="Times New Roman" w:cs="Times New Roman"/>
                <w:b/>
                <w:bCs/>
              </w:rPr>
              <w:t>Ь, грн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FF9E965" w14:textId="77777777" w:rsidR="00F04B1A" w:rsidRDefault="003E0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ЗНОС, грн</w:t>
            </w:r>
          </w:p>
        </w:tc>
      </w:tr>
      <w:tr w:rsidR="00F04B1A" w14:paraId="5D8006DB" w14:textId="77777777" w:rsidTr="00E421C7">
        <w:tc>
          <w:tcPr>
            <w:tcW w:w="562" w:type="dxa"/>
            <w:shd w:val="clear" w:color="auto" w:fill="auto"/>
          </w:tcPr>
          <w:p w14:paraId="79C94B6F" w14:textId="77777777" w:rsidR="00F04B1A" w:rsidRDefault="003E0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0" w:type="dxa"/>
            <w:shd w:val="clear" w:color="auto" w:fill="auto"/>
          </w:tcPr>
          <w:p w14:paraId="3A5FECD8" w14:textId="77777777" w:rsidR="00F04B1A" w:rsidRDefault="003E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Інтерактивна панель </w:t>
            </w:r>
            <w:r>
              <w:rPr>
                <w:rFonts w:ascii="Times New Roman" w:hAnsi="Times New Roman" w:cs="Times New Roman"/>
                <w:lang w:val="en-US"/>
              </w:rPr>
              <w:t>Intboard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GT</w:t>
            </w:r>
            <w:r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  <w:lang w:val="en-US"/>
              </w:rPr>
              <w:t>CF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Android</w:t>
            </w:r>
            <w:r>
              <w:rPr>
                <w:rFonts w:ascii="Times New Roman" w:hAnsi="Times New Roman" w:cs="Times New Roman"/>
              </w:rPr>
              <w:t xml:space="preserve"> 13.0</w:t>
            </w:r>
          </w:p>
        </w:tc>
        <w:tc>
          <w:tcPr>
            <w:tcW w:w="1581" w:type="dxa"/>
            <w:shd w:val="clear" w:color="auto" w:fill="auto"/>
          </w:tcPr>
          <w:p w14:paraId="0D0DE1BB" w14:textId="77777777" w:rsidR="00F04B1A" w:rsidRDefault="003E03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495" w:type="dxa"/>
            <w:shd w:val="clear" w:color="auto" w:fill="auto"/>
          </w:tcPr>
          <w:p w14:paraId="68996C71" w14:textId="77777777" w:rsidR="00F04B1A" w:rsidRDefault="003E03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105 319,99</w:t>
            </w:r>
          </w:p>
        </w:tc>
        <w:tc>
          <w:tcPr>
            <w:tcW w:w="1651" w:type="dxa"/>
            <w:shd w:val="clear" w:color="auto" w:fill="auto"/>
          </w:tcPr>
          <w:p w14:paraId="60E21D04" w14:textId="77777777" w:rsidR="00F04B1A" w:rsidRDefault="003E03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04B1A" w14:paraId="6BB47159" w14:textId="77777777" w:rsidTr="00E421C7">
        <w:tc>
          <w:tcPr>
            <w:tcW w:w="562" w:type="dxa"/>
            <w:shd w:val="clear" w:color="auto" w:fill="auto"/>
          </w:tcPr>
          <w:p w14:paraId="1393E8B0" w14:textId="77777777" w:rsidR="00F04B1A" w:rsidRDefault="003E0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40" w:type="dxa"/>
            <w:shd w:val="clear" w:color="auto" w:fill="auto"/>
          </w:tcPr>
          <w:p w14:paraId="2C525558" w14:textId="77777777" w:rsidR="00F04B1A" w:rsidRDefault="003E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Стійка презентаційна для </w:t>
            </w:r>
            <w:r>
              <w:rPr>
                <w:rFonts w:ascii="Times New Roman" w:hAnsi="Times New Roman" w:cs="Times New Roman"/>
                <w:lang w:val="en-US"/>
              </w:rPr>
              <w:t>TV</w:t>
            </w:r>
            <w:r>
              <w:rPr>
                <w:rFonts w:ascii="Times New Roman" w:hAnsi="Times New Roman" w:cs="Times New Roman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та мультимедійних панелей</w:t>
            </w:r>
          </w:p>
        </w:tc>
        <w:tc>
          <w:tcPr>
            <w:tcW w:w="1581" w:type="dxa"/>
            <w:shd w:val="clear" w:color="auto" w:fill="auto"/>
          </w:tcPr>
          <w:p w14:paraId="6DA0EDA7" w14:textId="77777777" w:rsidR="00F04B1A" w:rsidRDefault="003E03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495" w:type="dxa"/>
            <w:shd w:val="clear" w:color="auto" w:fill="auto"/>
          </w:tcPr>
          <w:p w14:paraId="51CA13F5" w14:textId="77777777" w:rsidR="00F04B1A" w:rsidRDefault="003E03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11 000,00</w:t>
            </w:r>
          </w:p>
        </w:tc>
        <w:tc>
          <w:tcPr>
            <w:tcW w:w="1651" w:type="dxa"/>
            <w:shd w:val="clear" w:color="auto" w:fill="auto"/>
          </w:tcPr>
          <w:p w14:paraId="506C743F" w14:textId="77777777" w:rsidR="00F04B1A" w:rsidRDefault="003E03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</w:tbl>
    <w:p w14:paraId="046D42B8" w14:textId="77777777" w:rsidR="00F04B1A" w:rsidRDefault="00F0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A54929" w14:textId="77777777" w:rsidR="00F04B1A" w:rsidRDefault="00F0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F48C33" w14:textId="77777777" w:rsidR="00F04B1A" w:rsidRDefault="003E0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департаменту </w:t>
      </w:r>
    </w:p>
    <w:p w14:paraId="21B3665B" w14:textId="77777777" w:rsidR="00F04B1A" w:rsidRDefault="003E0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економічного розвитку міської ради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Вікторія СИЧОВА</w:t>
      </w:r>
    </w:p>
    <w:p w14:paraId="7A6A8520" w14:textId="77777777" w:rsidR="00F04B1A" w:rsidRDefault="00F04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82152F" w14:textId="77777777" w:rsidR="00F04B1A" w:rsidRDefault="00F04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738FF5" w14:textId="77777777" w:rsidR="00F04B1A" w:rsidRDefault="003E0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 виконавчого</w:t>
      </w:r>
    </w:p>
    <w:p w14:paraId="3C66625A" w14:textId="77777777" w:rsidR="00F04B1A" w:rsidRDefault="003E03F8">
      <w:pPr>
        <w:tabs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комітету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Ольга ПАШКО</w:t>
      </w:r>
    </w:p>
    <w:p w14:paraId="3ED7E0F3" w14:textId="77777777" w:rsidR="00F04B1A" w:rsidRPr="00EB4AAA" w:rsidRDefault="00F04B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MD"/>
        </w:rPr>
      </w:pPr>
    </w:p>
    <w:p w14:paraId="7ADDA456" w14:textId="77777777" w:rsidR="00F04B1A" w:rsidRDefault="00F0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F6842F" w14:textId="77777777" w:rsidR="00F04B1A" w:rsidRDefault="00F0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39CC2D" w14:textId="77777777" w:rsidR="00F04B1A" w:rsidRDefault="00F0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5AB0AB" w14:textId="77777777" w:rsidR="00F04B1A" w:rsidRDefault="00F0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384D31" w14:textId="77777777" w:rsidR="00F04B1A" w:rsidRDefault="00F0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F605B3" w14:textId="77777777" w:rsidR="00F04B1A" w:rsidRDefault="00F0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458702" w14:textId="77777777" w:rsidR="00F04B1A" w:rsidRDefault="00F0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593B01" w14:textId="77777777" w:rsidR="00F04B1A" w:rsidRDefault="00F0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39890E" w14:textId="77777777" w:rsidR="00F04B1A" w:rsidRDefault="00F0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4BA2F2" w14:textId="77777777" w:rsidR="00F04B1A" w:rsidRDefault="00F0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B6F4FC" w14:textId="77777777" w:rsidR="00F04B1A" w:rsidRDefault="00F0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E11D93" w14:textId="77777777" w:rsidR="00F04B1A" w:rsidRDefault="00F0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384275" w14:textId="77777777" w:rsidR="00F04B1A" w:rsidRDefault="00F0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5A42DE" w14:textId="77777777" w:rsidR="00F04B1A" w:rsidRDefault="00F0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C4199D" w14:textId="77777777" w:rsidR="00F04B1A" w:rsidRDefault="00F0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176324" w14:textId="77777777" w:rsidR="00F04B1A" w:rsidRDefault="00F0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434460" w14:textId="77777777" w:rsidR="00F04B1A" w:rsidRDefault="00F0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A31115" w14:textId="77777777" w:rsidR="00F04B1A" w:rsidRDefault="00F0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D3365D" w14:textId="77777777" w:rsidR="00F04B1A" w:rsidRDefault="00F0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D93845" w14:textId="77777777" w:rsidR="00F04B1A" w:rsidRDefault="00F0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508887" w14:textId="77777777" w:rsidR="00F04B1A" w:rsidRDefault="003E03F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2</w:t>
      </w:r>
    </w:p>
    <w:p w14:paraId="74929E99" w14:textId="77777777" w:rsidR="00F04B1A" w:rsidRDefault="003E03F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14:paraId="37DB4194" w14:textId="77777777" w:rsidR="00F04B1A" w:rsidRDefault="003E03F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</w:t>
      </w:r>
    </w:p>
    <w:p w14:paraId="716F971D" w14:textId="74859F4D" w:rsidR="00F04B1A" w:rsidRDefault="003E03F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№_________</w:t>
      </w:r>
    </w:p>
    <w:p w14:paraId="61053742" w14:textId="77777777" w:rsidR="00F04B1A" w:rsidRDefault="00F0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25C568" w14:textId="77777777" w:rsidR="00F04B1A" w:rsidRDefault="00F04B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12E5DE" w14:textId="77777777" w:rsidR="00F04B1A" w:rsidRDefault="003E0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ПЕРЕЛІК</w:t>
      </w:r>
    </w:p>
    <w:p w14:paraId="4409739A" w14:textId="77777777" w:rsidR="00F04B1A" w:rsidRDefault="003E03F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матеріальних</w:t>
      </w:r>
      <w:r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 цінностей, що безоплатно передаються з балансового обліку комунальної установи «Агенція розвитку міста» Житомирської міської ради на балансовий облік комунального підприємства </w:t>
      </w:r>
    </w:p>
    <w:p w14:paraId="39A4C1BF" w14:textId="77777777" w:rsidR="00F04B1A" w:rsidRDefault="003E03F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«Електричних мереж зовнішнього освітлення «Міськсвітло» </w:t>
      </w:r>
    </w:p>
    <w:p w14:paraId="00A99E52" w14:textId="77777777" w:rsidR="00F04B1A" w:rsidRDefault="003E0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Житомирської міської </w:t>
      </w:r>
      <w:r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ради</w:t>
      </w:r>
    </w:p>
    <w:p w14:paraId="062B72C7" w14:textId="77777777" w:rsidR="00F04B1A" w:rsidRDefault="00F0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3340"/>
        <w:gridCol w:w="1581"/>
        <w:gridCol w:w="2495"/>
        <w:gridCol w:w="1651"/>
      </w:tblGrid>
      <w:tr w:rsidR="00F04B1A" w14:paraId="20E148AE" w14:textId="77777777" w:rsidTr="00E421C7">
        <w:tc>
          <w:tcPr>
            <w:tcW w:w="562" w:type="dxa"/>
            <w:shd w:val="clear" w:color="auto" w:fill="auto"/>
            <w:vAlign w:val="center"/>
          </w:tcPr>
          <w:p w14:paraId="4BDEFE9B" w14:textId="77777777" w:rsidR="00F04B1A" w:rsidRDefault="003E0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44DA5C21" w14:textId="77777777" w:rsidR="00F04B1A" w:rsidRDefault="003E0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НАЙМЕНУВАННЯ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80D3416" w14:textId="77777777" w:rsidR="00F04B1A" w:rsidRDefault="003E0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КІЛЬКІСТЬ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7D93D826" w14:textId="77777777" w:rsidR="00F04B1A" w:rsidRDefault="003E0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ПЕРВІСНА ВАРТІСТЬ, грн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2BD837CC" w14:textId="77777777" w:rsidR="00F04B1A" w:rsidRDefault="003E0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ЗНОС, грн</w:t>
            </w:r>
          </w:p>
        </w:tc>
      </w:tr>
      <w:tr w:rsidR="00F04B1A" w14:paraId="6C4797C7" w14:textId="77777777" w:rsidTr="00EB4AAA">
        <w:tc>
          <w:tcPr>
            <w:tcW w:w="562" w:type="dxa"/>
          </w:tcPr>
          <w:p w14:paraId="7DADFE32" w14:textId="77777777" w:rsidR="00F04B1A" w:rsidRDefault="003E0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0" w:type="dxa"/>
          </w:tcPr>
          <w:p w14:paraId="16FDACD7" w14:textId="77777777" w:rsidR="00F04B1A" w:rsidRDefault="003E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Інформаційне табло з індикатором швидкості руху автотранспортних засобів</w:t>
            </w:r>
          </w:p>
        </w:tc>
        <w:tc>
          <w:tcPr>
            <w:tcW w:w="1581" w:type="dxa"/>
          </w:tcPr>
          <w:p w14:paraId="1CDC8482" w14:textId="77777777" w:rsidR="00F04B1A" w:rsidRDefault="003E0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5" w:type="dxa"/>
            <w:shd w:val="clear" w:color="auto" w:fill="auto"/>
          </w:tcPr>
          <w:p w14:paraId="52D41EE1" w14:textId="5BA29AAE" w:rsidR="00F04B1A" w:rsidRDefault="003E0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  <w:r w:rsidR="00EB4AA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999,98</w:t>
            </w:r>
          </w:p>
        </w:tc>
        <w:tc>
          <w:tcPr>
            <w:tcW w:w="1651" w:type="dxa"/>
            <w:shd w:val="clear" w:color="auto" w:fill="auto"/>
          </w:tcPr>
          <w:p w14:paraId="2EB18BA9" w14:textId="03547F41" w:rsidR="00F04B1A" w:rsidRDefault="003E0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  <w:r w:rsidR="00EB4AA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006,22</w:t>
            </w:r>
          </w:p>
        </w:tc>
      </w:tr>
    </w:tbl>
    <w:p w14:paraId="11968EC7" w14:textId="77777777" w:rsidR="00F04B1A" w:rsidRDefault="00F0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F027E8" w14:textId="77777777" w:rsidR="00F04B1A" w:rsidRDefault="00F0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37D14A" w14:textId="77777777" w:rsidR="00F04B1A" w:rsidRDefault="003E0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департаменту </w:t>
      </w:r>
    </w:p>
    <w:p w14:paraId="7F64CDD5" w14:textId="77777777" w:rsidR="00F04B1A" w:rsidRDefault="003E0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економічного розвитку міської ради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Вікторія</w:t>
      </w:r>
      <w:r>
        <w:rPr>
          <w:rFonts w:ascii="Times New Roman" w:hAnsi="Times New Roman" w:cs="Times New Roman"/>
          <w:sz w:val="28"/>
          <w:szCs w:val="28"/>
        </w:rPr>
        <w:t xml:space="preserve"> СИЧОВА</w:t>
      </w:r>
    </w:p>
    <w:p w14:paraId="59396F4B" w14:textId="77777777" w:rsidR="00F04B1A" w:rsidRDefault="00F04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6F8776" w14:textId="77777777" w:rsidR="00F04B1A" w:rsidRDefault="00F04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AC6CF8" w14:textId="77777777" w:rsidR="00F04B1A" w:rsidRDefault="003E0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 виконавчого</w:t>
      </w:r>
    </w:p>
    <w:p w14:paraId="01DD3B4B" w14:textId="77777777" w:rsidR="00F04B1A" w:rsidRDefault="003E03F8">
      <w:pPr>
        <w:tabs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комітету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Ольга ПАШКО</w:t>
      </w:r>
    </w:p>
    <w:p w14:paraId="1F384D84" w14:textId="77777777" w:rsidR="00F04B1A" w:rsidRDefault="00F0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028D4F" w14:textId="77777777" w:rsidR="00F04B1A" w:rsidRDefault="00F0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9107A1" w14:textId="77777777" w:rsidR="00540674" w:rsidRDefault="005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0F496E" w14:textId="77777777" w:rsidR="00540674" w:rsidRDefault="005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25B2D5" w14:textId="77777777" w:rsidR="00540674" w:rsidRDefault="005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0F3834" w14:textId="77777777" w:rsidR="00540674" w:rsidRDefault="005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DE20F" w14:textId="77777777" w:rsidR="00540674" w:rsidRDefault="005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F005AF" w14:textId="77777777" w:rsidR="00540674" w:rsidRDefault="005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536515" w14:textId="77777777" w:rsidR="00540674" w:rsidRDefault="005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CC22B6" w14:textId="77777777" w:rsidR="00540674" w:rsidRDefault="005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9F310F" w14:textId="77777777" w:rsidR="00540674" w:rsidRDefault="005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0CFB36" w14:textId="77777777" w:rsidR="00540674" w:rsidRDefault="005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31037E" w14:textId="77777777" w:rsidR="00540674" w:rsidRDefault="005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C7B74A" w14:textId="77777777" w:rsidR="00540674" w:rsidRDefault="005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091C0E" w14:textId="77777777" w:rsidR="00540674" w:rsidRDefault="005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3A0F47" w14:textId="77777777" w:rsidR="00540674" w:rsidRDefault="005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D7C40E" w14:textId="77777777" w:rsidR="00540674" w:rsidRDefault="005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02F420" w14:textId="77777777" w:rsidR="00540674" w:rsidRDefault="005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AD0EC4" w14:textId="77777777" w:rsidR="00540674" w:rsidRDefault="005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C92264" w14:textId="77777777" w:rsidR="00540674" w:rsidRDefault="005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A06BCB" w14:textId="77777777" w:rsidR="00540674" w:rsidRDefault="005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A7F034" w14:textId="77777777" w:rsidR="00540674" w:rsidRDefault="005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A567BF" w14:textId="77777777" w:rsidR="00540674" w:rsidRPr="00540674" w:rsidRDefault="00540674" w:rsidP="005406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0674">
        <w:rPr>
          <w:rFonts w:ascii="Times New Roman" w:eastAsia="Calibri" w:hAnsi="Times New Roman" w:cs="Times New Roman"/>
          <w:sz w:val="28"/>
          <w:szCs w:val="28"/>
        </w:rPr>
        <w:t>Обґрунтування до проєкта рішення виконавчого комітету Житомирської міської ради «Про передачу нежитлового приміщення та матеріальних цінностей на балансовий облік»</w:t>
      </w:r>
    </w:p>
    <w:p w14:paraId="4089B53F" w14:textId="77777777" w:rsidR="00540674" w:rsidRPr="00540674" w:rsidRDefault="00540674" w:rsidP="005406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DFB07D3" w14:textId="77777777" w:rsidR="00540674" w:rsidRPr="00540674" w:rsidRDefault="00540674" w:rsidP="005406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674">
        <w:rPr>
          <w:rFonts w:ascii="Times New Roman" w:eastAsia="Calibri" w:hAnsi="Times New Roman" w:cs="Times New Roman"/>
          <w:sz w:val="28"/>
          <w:szCs w:val="28"/>
        </w:rPr>
        <w:t>Проєкт рішення виконавчого комітету Житомирської міської ради «Про передачу нежитлового приміщенння та матеріальних цінностей на балансовий облік» приймається з метою передачі приміщення за адресою м. Житомир, вул. Київська, 19/2, у якому станом на зараз розташовуються простір «Вільна», а також офіс для спільної роботи підприємців та осіб, які бажають займатися підприємницькою діяльністю, створеного в межах проєкту «Підтримка швидкого економічного відновлення українських муніципалітетів» (SRER), що реалізувалось Програмою розвитку ООН (UNDP) в Україні за підтримки проєкту міжнародної співпраці ReACT4UA («Застосування та імплементація Угоди про асоціацію між ЄС та Україною у сфері торгівлі»), який фінансувався урядом Німеччини і реалізувався німецькою федеральною компанією Deutsche Gesellschaft für Internationale Zusammenarbeit (GIZ) GmbH.</w:t>
      </w:r>
    </w:p>
    <w:p w14:paraId="226836F8" w14:textId="77777777" w:rsidR="00540674" w:rsidRPr="00540674" w:rsidRDefault="00540674" w:rsidP="005406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674">
        <w:rPr>
          <w:rFonts w:ascii="Times New Roman" w:eastAsia="Calibri" w:hAnsi="Times New Roman" w:cs="Times New Roman"/>
          <w:sz w:val="28"/>
          <w:szCs w:val="28"/>
        </w:rPr>
        <w:t>Також з метою належного управління рухомим майном у проєкті рішення виконавчого комітету пропонується передати на балансовий облік комунальної установи «Агенція розвитку міста» Житомирської міської ради інтерактивну панель та презентаційну стійку, які в подальшому будуть використані для роботи у спільному офісному приміщенні, та передати на балансовий облік комунального підприємства «Електричних мереж зовнішнього освітлення «Міськсвітло» Житомирської міської ради інформаційне табло з індикатором швидкості руху автотранспортних засобів, що влаштоване по вулиці Шевченка у Житомирі.</w:t>
      </w:r>
    </w:p>
    <w:p w14:paraId="131191C0" w14:textId="77777777" w:rsidR="00540674" w:rsidRPr="00540674" w:rsidRDefault="00540674" w:rsidP="005406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113B6F" w14:textId="77777777" w:rsidR="00540674" w:rsidRPr="00540674" w:rsidRDefault="00540674" w:rsidP="005406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21CC25" w14:textId="77777777" w:rsidR="00540674" w:rsidRPr="00540674" w:rsidRDefault="00540674" w:rsidP="005406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674">
        <w:rPr>
          <w:rFonts w:ascii="Times New Roman" w:eastAsia="Calibri" w:hAnsi="Times New Roman" w:cs="Times New Roman"/>
          <w:sz w:val="28"/>
          <w:szCs w:val="28"/>
        </w:rPr>
        <w:t xml:space="preserve">Директор департаменту економічного </w:t>
      </w:r>
    </w:p>
    <w:p w14:paraId="5FA17178" w14:textId="77777777" w:rsidR="00540674" w:rsidRPr="00540674" w:rsidRDefault="00540674" w:rsidP="005406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674">
        <w:rPr>
          <w:rFonts w:ascii="Times New Roman" w:eastAsia="Calibri" w:hAnsi="Times New Roman" w:cs="Times New Roman"/>
          <w:sz w:val="28"/>
          <w:szCs w:val="28"/>
        </w:rPr>
        <w:t xml:space="preserve">розвитку міської ради </w:t>
      </w:r>
      <w:r w:rsidRPr="00540674">
        <w:rPr>
          <w:rFonts w:ascii="Times New Roman" w:eastAsia="Calibri" w:hAnsi="Times New Roman" w:cs="Times New Roman"/>
          <w:sz w:val="28"/>
          <w:szCs w:val="28"/>
        </w:rPr>
        <w:tab/>
      </w:r>
      <w:r w:rsidRPr="00540674">
        <w:rPr>
          <w:rFonts w:ascii="Times New Roman" w:eastAsia="Calibri" w:hAnsi="Times New Roman" w:cs="Times New Roman"/>
          <w:sz w:val="28"/>
          <w:szCs w:val="28"/>
        </w:rPr>
        <w:tab/>
      </w:r>
      <w:r w:rsidRPr="00540674">
        <w:rPr>
          <w:rFonts w:ascii="Times New Roman" w:eastAsia="Calibri" w:hAnsi="Times New Roman" w:cs="Times New Roman"/>
          <w:sz w:val="28"/>
          <w:szCs w:val="28"/>
        </w:rPr>
        <w:tab/>
      </w:r>
      <w:r w:rsidRPr="00540674">
        <w:rPr>
          <w:rFonts w:ascii="Times New Roman" w:eastAsia="Calibri" w:hAnsi="Times New Roman" w:cs="Times New Roman"/>
          <w:sz w:val="28"/>
          <w:szCs w:val="28"/>
        </w:rPr>
        <w:tab/>
      </w:r>
      <w:r w:rsidRPr="00540674">
        <w:rPr>
          <w:rFonts w:ascii="Times New Roman" w:eastAsia="Calibri" w:hAnsi="Times New Roman" w:cs="Times New Roman"/>
          <w:sz w:val="28"/>
          <w:szCs w:val="28"/>
        </w:rPr>
        <w:tab/>
      </w:r>
      <w:r w:rsidRPr="00540674">
        <w:rPr>
          <w:rFonts w:ascii="Times New Roman" w:eastAsia="Calibri" w:hAnsi="Times New Roman" w:cs="Times New Roman"/>
          <w:sz w:val="28"/>
          <w:szCs w:val="28"/>
        </w:rPr>
        <w:tab/>
      </w:r>
      <w:r w:rsidRPr="00540674">
        <w:rPr>
          <w:rFonts w:ascii="Times New Roman" w:eastAsia="Calibri" w:hAnsi="Times New Roman" w:cs="Times New Roman"/>
          <w:sz w:val="28"/>
          <w:szCs w:val="28"/>
        </w:rPr>
        <w:tab/>
        <w:t xml:space="preserve">    Вікторія СИЧОВА</w:t>
      </w:r>
    </w:p>
    <w:p w14:paraId="4F8AF41D" w14:textId="77777777" w:rsidR="00540674" w:rsidRPr="00540674" w:rsidRDefault="00540674" w:rsidP="00540674">
      <w:pPr>
        <w:rPr>
          <w:rFonts w:ascii="Times New Roman" w:eastAsia="Calibri" w:hAnsi="Times New Roman" w:cs="Times New Roman"/>
          <w:sz w:val="28"/>
          <w:szCs w:val="28"/>
        </w:rPr>
      </w:pPr>
    </w:p>
    <w:p w14:paraId="2E124963" w14:textId="77777777" w:rsidR="00540674" w:rsidRDefault="0054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06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0EA21" w14:textId="77777777" w:rsidR="003E03F8" w:rsidRDefault="003E03F8">
      <w:pPr>
        <w:spacing w:line="240" w:lineRule="auto"/>
      </w:pPr>
      <w:r>
        <w:separator/>
      </w:r>
    </w:p>
  </w:endnote>
  <w:endnote w:type="continuationSeparator" w:id="0">
    <w:p w14:paraId="04CE9DB7" w14:textId="77777777" w:rsidR="003E03F8" w:rsidRDefault="003E03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7868C" w14:textId="77777777" w:rsidR="003E03F8" w:rsidRDefault="003E03F8">
      <w:pPr>
        <w:spacing w:after="0"/>
      </w:pPr>
      <w:r>
        <w:separator/>
      </w:r>
    </w:p>
  </w:footnote>
  <w:footnote w:type="continuationSeparator" w:id="0">
    <w:p w14:paraId="6EB48493" w14:textId="77777777" w:rsidR="003E03F8" w:rsidRDefault="003E03F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AD"/>
    <w:rsid w:val="000B55E8"/>
    <w:rsid w:val="000F56C5"/>
    <w:rsid w:val="00234CAF"/>
    <w:rsid w:val="00255011"/>
    <w:rsid w:val="00294CE3"/>
    <w:rsid w:val="002F119C"/>
    <w:rsid w:val="003E03F8"/>
    <w:rsid w:val="00421DB6"/>
    <w:rsid w:val="00436003"/>
    <w:rsid w:val="00492EB4"/>
    <w:rsid w:val="00531DB0"/>
    <w:rsid w:val="00540674"/>
    <w:rsid w:val="00543D1A"/>
    <w:rsid w:val="00604414"/>
    <w:rsid w:val="006422AC"/>
    <w:rsid w:val="00663D5C"/>
    <w:rsid w:val="00692A32"/>
    <w:rsid w:val="006C7176"/>
    <w:rsid w:val="006F3579"/>
    <w:rsid w:val="007C5F17"/>
    <w:rsid w:val="008033AD"/>
    <w:rsid w:val="008F6203"/>
    <w:rsid w:val="00936C96"/>
    <w:rsid w:val="00960FFA"/>
    <w:rsid w:val="009C4AF8"/>
    <w:rsid w:val="00A95E1C"/>
    <w:rsid w:val="00AC2F80"/>
    <w:rsid w:val="00AC7F83"/>
    <w:rsid w:val="00AE56F4"/>
    <w:rsid w:val="00AF3C11"/>
    <w:rsid w:val="00B11D97"/>
    <w:rsid w:val="00B4285E"/>
    <w:rsid w:val="00B8388B"/>
    <w:rsid w:val="00D03A5E"/>
    <w:rsid w:val="00D04FFC"/>
    <w:rsid w:val="00D251C8"/>
    <w:rsid w:val="00D54A77"/>
    <w:rsid w:val="00DC1AFD"/>
    <w:rsid w:val="00DF24F7"/>
    <w:rsid w:val="00E14490"/>
    <w:rsid w:val="00E421C7"/>
    <w:rsid w:val="00EB4AAA"/>
    <w:rsid w:val="00EF4DAB"/>
    <w:rsid w:val="00F04B1A"/>
    <w:rsid w:val="00FA013A"/>
    <w:rsid w:val="11260A75"/>
    <w:rsid w:val="5A87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2E0E9"/>
  <w15:docId w15:val="{FBF0CF4F-6F33-4BFC-8683-4F0D0903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819"/>
        <w:tab w:val="right" w:pos="9639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Subtitle"/>
    <w:basedOn w:val="a"/>
    <w:next w:val="a"/>
    <w:link w:val="a8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b">
    <w:name w:val="Заголовок Знак"/>
    <w:basedOn w:val="a0"/>
    <w:link w:val="aa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Подзаголовок Знак"/>
    <w:basedOn w:val="a0"/>
    <w:link w:val="a7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qFormat/>
    <w:rPr>
      <w:i/>
      <w:iCs/>
      <w:color w:val="404040" w:themeColor="text1" w:themeTint="BF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е виокремлення1"/>
    <w:basedOn w:val="a0"/>
    <w:uiPriority w:val="21"/>
    <w:qFormat/>
    <w:rPr>
      <w:i/>
      <w:iCs/>
      <w:color w:val="2F5496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qFormat/>
    <w:rPr>
      <w:i/>
      <w:iCs/>
      <w:color w:val="2F5496" w:themeColor="accent1" w:themeShade="BF"/>
    </w:rPr>
  </w:style>
  <w:style w:type="character" w:customStyle="1" w:styleId="12">
    <w:name w:val="Сильне посилання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4">
    <w:name w:val="Нижний колонтитул Знак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6DE0B-AF1B-4171-B949-8592D185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3141</Words>
  <Characters>1791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Maryna Kuznietsova</dc:creator>
  <cp:lastModifiedBy>1</cp:lastModifiedBy>
  <cp:revision>3</cp:revision>
  <cp:lastPrinted>2025-04-30T07:20:00Z</cp:lastPrinted>
  <dcterms:created xsi:type="dcterms:W3CDTF">2025-04-30T07:26:00Z</dcterms:created>
  <dcterms:modified xsi:type="dcterms:W3CDTF">2025-05-01T12:30:00Z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3C732665E41A48E6854D56094FEAC809_13</vt:lpwstr>
  </property>
</Properties>
</file>