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86" w:rsidRPr="003D4C37" w:rsidRDefault="00A42886" w:rsidP="00A42886">
      <w:pPr>
        <w:ind w:left="3540" w:right="-143" w:firstLine="708"/>
        <w:rPr>
          <w:b/>
          <w:lang w:val="uk-UA"/>
        </w:rPr>
      </w:pPr>
      <w:r>
        <w:rPr>
          <w:lang w:val="uk-UA"/>
        </w:rPr>
        <w:t xml:space="preserve">    </w:t>
      </w:r>
      <w:r w:rsidRPr="003D4C37">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808727738" r:id="rId7"/>
        </w:object>
      </w:r>
      <w:r w:rsidRPr="003D4C37">
        <w:rPr>
          <w:lang w:val="uk-UA"/>
        </w:rPr>
        <w:t xml:space="preserve">   </w:t>
      </w:r>
    </w:p>
    <w:p w:rsidR="00A42886" w:rsidRPr="003D4C37" w:rsidRDefault="00AD7B55" w:rsidP="00A42886">
      <w:pPr>
        <w:tabs>
          <w:tab w:val="left" w:pos="0"/>
        </w:tabs>
        <w:jc w:val="center"/>
        <w:rPr>
          <w:b/>
          <w:sz w:val="28"/>
          <w:szCs w:val="28"/>
          <w:lang w:val="uk-UA"/>
        </w:rPr>
      </w:pPr>
      <w:r>
        <w:rPr>
          <w:b/>
          <w:sz w:val="28"/>
          <w:szCs w:val="28"/>
          <w:lang w:val="uk-UA"/>
        </w:rPr>
        <w:t xml:space="preserve">  </w:t>
      </w:r>
      <w:r w:rsidR="00A42886" w:rsidRPr="003D4C37">
        <w:rPr>
          <w:b/>
          <w:sz w:val="28"/>
          <w:szCs w:val="28"/>
          <w:lang w:val="uk-UA"/>
        </w:rPr>
        <w:t>УКРАЇНА</w:t>
      </w:r>
    </w:p>
    <w:p w:rsidR="00A42886" w:rsidRPr="003D4C37" w:rsidRDefault="00A42886" w:rsidP="00A42886">
      <w:pPr>
        <w:jc w:val="center"/>
        <w:rPr>
          <w:b/>
          <w:sz w:val="28"/>
          <w:szCs w:val="28"/>
          <w:lang w:val="uk-UA"/>
        </w:rPr>
      </w:pPr>
      <w:r w:rsidRPr="003D4C37">
        <w:rPr>
          <w:b/>
          <w:sz w:val="28"/>
          <w:szCs w:val="28"/>
          <w:lang w:val="uk-UA"/>
        </w:rPr>
        <w:t>ЖИТОМИРСЬКА МІСЬКА РАДА</w:t>
      </w:r>
    </w:p>
    <w:p w:rsidR="00A42886" w:rsidRPr="003D4C37" w:rsidRDefault="00A42886" w:rsidP="00A42886">
      <w:pPr>
        <w:jc w:val="center"/>
        <w:rPr>
          <w:b/>
          <w:sz w:val="28"/>
          <w:szCs w:val="28"/>
          <w:lang w:val="uk-UA"/>
        </w:rPr>
      </w:pPr>
      <w:r w:rsidRPr="003D4C37">
        <w:rPr>
          <w:b/>
          <w:sz w:val="28"/>
          <w:szCs w:val="28"/>
          <w:lang w:val="uk-UA"/>
        </w:rPr>
        <w:t>ВИКОНАВЧИЙ КОМІТЕТ</w:t>
      </w:r>
    </w:p>
    <w:p w:rsidR="00A42886" w:rsidRPr="003D4C37" w:rsidRDefault="00A42886" w:rsidP="00A42886">
      <w:pPr>
        <w:jc w:val="center"/>
        <w:rPr>
          <w:b/>
          <w:sz w:val="16"/>
          <w:szCs w:val="16"/>
          <w:lang w:val="uk-UA"/>
        </w:rPr>
      </w:pPr>
    </w:p>
    <w:p w:rsidR="00A42886" w:rsidRPr="003D4C37" w:rsidRDefault="00A42886" w:rsidP="00A42886">
      <w:pPr>
        <w:tabs>
          <w:tab w:val="left" w:pos="3900"/>
        </w:tabs>
        <w:jc w:val="center"/>
        <w:rPr>
          <w:b/>
          <w:sz w:val="28"/>
          <w:szCs w:val="28"/>
          <w:lang w:val="uk-UA"/>
        </w:rPr>
      </w:pPr>
      <w:r w:rsidRPr="003D4C37">
        <w:rPr>
          <w:b/>
          <w:sz w:val="28"/>
          <w:szCs w:val="28"/>
          <w:lang w:val="uk-UA"/>
        </w:rPr>
        <w:t>РІШЕННЯ</w:t>
      </w:r>
    </w:p>
    <w:p w:rsidR="00A42886" w:rsidRPr="003D4C37" w:rsidRDefault="00A42886" w:rsidP="00A42886">
      <w:pPr>
        <w:tabs>
          <w:tab w:val="left" w:pos="3900"/>
        </w:tabs>
        <w:jc w:val="center"/>
        <w:rPr>
          <w:b/>
          <w:sz w:val="28"/>
          <w:szCs w:val="28"/>
          <w:lang w:val="uk-UA"/>
        </w:rPr>
      </w:pPr>
    </w:p>
    <w:p w:rsidR="00A42886" w:rsidRPr="003D4C37" w:rsidRDefault="00A42886" w:rsidP="00A42886">
      <w:pPr>
        <w:rPr>
          <w:sz w:val="28"/>
          <w:szCs w:val="28"/>
          <w:lang w:val="uk-UA"/>
        </w:rPr>
      </w:pPr>
      <w:r w:rsidRPr="003D4C37">
        <w:rPr>
          <w:sz w:val="28"/>
          <w:szCs w:val="28"/>
          <w:lang w:val="uk-UA"/>
        </w:rPr>
        <w:t>від _____________ №________</w:t>
      </w:r>
      <w:r w:rsidR="00506FD6">
        <w:rPr>
          <w:sz w:val="28"/>
          <w:szCs w:val="28"/>
          <w:lang w:val="uk-UA"/>
        </w:rPr>
        <w:t xml:space="preserve"> </w:t>
      </w:r>
    </w:p>
    <w:p w:rsidR="00A42886" w:rsidRPr="00876E27" w:rsidRDefault="00A42886" w:rsidP="00A42886">
      <w:pPr>
        <w:rPr>
          <w:lang w:val="uk-UA"/>
        </w:rPr>
      </w:pPr>
      <w:r w:rsidRPr="003D4C37">
        <w:rPr>
          <w:b/>
          <w:lang w:val="uk-UA"/>
        </w:rPr>
        <w:t xml:space="preserve">                        </w:t>
      </w:r>
      <w:r>
        <w:rPr>
          <w:b/>
          <w:lang w:val="uk-UA"/>
        </w:rPr>
        <w:t xml:space="preserve">  </w:t>
      </w:r>
      <w:r w:rsidRPr="003D4C37">
        <w:rPr>
          <w:b/>
          <w:lang w:val="uk-UA"/>
        </w:rPr>
        <w:t xml:space="preserve">    </w:t>
      </w:r>
      <w:r w:rsidRPr="00876E27">
        <w:rPr>
          <w:lang w:val="uk-UA"/>
        </w:rPr>
        <w:t>м. Житомир</w:t>
      </w:r>
    </w:p>
    <w:p w:rsidR="00966182" w:rsidRDefault="00966182"/>
    <w:p w:rsidR="00A42886" w:rsidRDefault="00A42886" w:rsidP="00A42886">
      <w:pPr>
        <w:rPr>
          <w:sz w:val="28"/>
          <w:szCs w:val="28"/>
          <w:lang w:val="uk-UA"/>
        </w:rPr>
      </w:pPr>
    </w:p>
    <w:p w:rsidR="00A42886" w:rsidRDefault="00A42886" w:rsidP="00A42886">
      <w:pPr>
        <w:rPr>
          <w:sz w:val="28"/>
          <w:szCs w:val="28"/>
          <w:lang w:val="uk-UA"/>
        </w:rPr>
      </w:pPr>
      <w:r w:rsidRPr="00A42886">
        <w:rPr>
          <w:sz w:val="28"/>
          <w:szCs w:val="28"/>
          <w:lang w:val="uk-UA"/>
        </w:rPr>
        <w:t xml:space="preserve">Про затвердження Положення про грошові </w:t>
      </w:r>
      <w:r>
        <w:rPr>
          <w:sz w:val="28"/>
          <w:szCs w:val="28"/>
          <w:lang w:val="uk-UA"/>
        </w:rPr>
        <w:t>в</w:t>
      </w:r>
      <w:r w:rsidRPr="00A42886">
        <w:rPr>
          <w:sz w:val="28"/>
          <w:szCs w:val="28"/>
          <w:lang w:val="uk-UA"/>
        </w:rPr>
        <w:t>инагороди</w:t>
      </w:r>
    </w:p>
    <w:p w:rsidR="000F1CF9" w:rsidRDefault="00A42886" w:rsidP="00A42886">
      <w:pPr>
        <w:rPr>
          <w:bCs/>
          <w:color w:val="000000"/>
          <w:sz w:val="28"/>
          <w:szCs w:val="28"/>
          <w:lang w:val="uk-UA" w:eastAsia="uk-UA"/>
        </w:rPr>
      </w:pPr>
      <w:r w:rsidRPr="00A42886">
        <w:rPr>
          <w:bCs/>
          <w:color w:val="000000"/>
          <w:sz w:val="28"/>
          <w:szCs w:val="28"/>
          <w:lang w:val="uk-UA" w:eastAsia="uk-UA"/>
        </w:rPr>
        <w:t xml:space="preserve">спортсменам </w:t>
      </w:r>
      <w:r>
        <w:rPr>
          <w:bCs/>
          <w:color w:val="000000"/>
          <w:sz w:val="28"/>
          <w:szCs w:val="28"/>
          <w:lang w:val="uk-UA" w:eastAsia="uk-UA"/>
        </w:rPr>
        <w:t>Житомир</w:t>
      </w:r>
      <w:r w:rsidRPr="00A42886">
        <w:rPr>
          <w:bCs/>
          <w:color w:val="000000"/>
          <w:sz w:val="28"/>
          <w:szCs w:val="28"/>
          <w:lang w:val="uk-UA" w:eastAsia="uk-UA"/>
        </w:rPr>
        <w:t xml:space="preserve">ської міської територіальної </w:t>
      </w:r>
    </w:p>
    <w:p w:rsidR="000F1CF9" w:rsidRDefault="00A42886" w:rsidP="00A42886">
      <w:pPr>
        <w:rPr>
          <w:bCs/>
          <w:color w:val="000000"/>
          <w:sz w:val="28"/>
          <w:szCs w:val="28"/>
          <w:lang w:val="uk-UA" w:eastAsia="uk-UA"/>
        </w:rPr>
      </w:pPr>
      <w:r w:rsidRPr="00A42886">
        <w:rPr>
          <w:bCs/>
          <w:color w:val="000000"/>
          <w:sz w:val="28"/>
          <w:szCs w:val="28"/>
          <w:lang w:val="uk-UA" w:eastAsia="uk-UA"/>
        </w:rPr>
        <w:t>громади  – захисникам</w:t>
      </w:r>
      <w:r w:rsidRPr="00A42886">
        <w:rPr>
          <w:color w:val="000000"/>
          <w:sz w:val="27"/>
          <w:szCs w:val="27"/>
          <w:vertAlign w:val="subscript"/>
          <w:lang w:val="uk-UA" w:eastAsia="uk-UA"/>
        </w:rPr>
        <w:t xml:space="preserve"> </w:t>
      </w:r>
      <w:r w:rsidRPr="00A42886">
        <w:rPr>
          <w:bCs/>
          <w:color w:val="000000"/>
          <w:sz w:val="28"/>
          <w:szCs w:val="28"/>
          <w:lang w:val="uk-UA" w:eastAsia="uk-UA"/>
        </w:rPr>
        <w:t>і захисницям України та їхніх</w:t>
      </w:r>
    </w:p>
    <w:p w:rsidR="000F1CF9" w:rsidRDefault="00A42886" w:rsidP="00A42886">
      <w:pPr>
        <w:rPr>
          <w:bCs/>
          <w:color w:val="000000"/>
          <w:sz w:val="28"/>
          <w:szCs w:val="28"/>
          <w:lang w:val="uk-UA" w:eastAsia="uk-UA"/>
        </w:rPr>
      </w:pPr>
      <w:r w:rsidRPr="00A42886">
        <w:rPr>
          <w:bCs/>
          <w:color w:val="000000"/>
          <w:sz w:val="28"/>
          <w:szCs w:val="28"/>
          <w:lang w:val="uk-UA" w:eastAsia="uk-UA"/>
        </w:rPr>
        <w:t>тренерів за участь у міжнародних</w:t>
      </w:r>
      <w:r w:rsidR="000F1CF9">
        <w:rPr>
          <w:bCs/>
          <w:color w:val="000000"/>
          <w:sz w:val="28"/>
          <w:szCs w:val="28"/>
          <w:lang w:val="uk-UA" w:eastAsia="uk-UA"/>
        </w:rPr>
        <w:t xml:space="preserve"> </w:t>
      </w:r>
      <w:r w:rsidRPr="00A42886">
        <w:rPr>
          <w:bCs/>
          <w:color w:val="000000"/>
          <w:sz w:val="28"/>
          <w:szCs w:val="28"/>
          <w:lang w:val="uk-UA" w:eastAsia="uk-UA"/>
        </w:rPr>
        <w:t>спортивних змаганнях</w:t>
      </w:r>
    </w:p>
    <w:p w:rsidR="00A42886" w:rsidRPr="00A42886" w:rsidRDefault="00A42886" w:rsidP="00A42886">
      <w:pPr>
        <w:rPr>
          <w:sz w:val="28"/>
          <w:szCs w:val="28"/>
          <w:lang w:val="uk-UA"/>
        </w:rPr>
      </w:pPr>
      <w:r w:rsidRPr="00A42886">
        <w:rPr>
          <w:bCs/>
          <w:color w:val="000000"/>
          <w:sz w:val="28"/>
          <w:szCs w:val="28"/>
          <w:lang w:val="uk-UA" w:eastAsia="uk-UA"/>
        </w:rPr>
        <w:t>серед ветеранів війни та осіб з інвалідністю</w:t>
      </w:r>
    </w:p>
    <w:p w:rsidR="00A42886" w:rsidRPr="00A42886" w:rsidRDefault="00A42886" w:rsidP="00E15727">
      <w:pPr>
        <w:jc w:val="center"/>
        <w:rPr>
          <w:sz w:val="28"/>
          <w:szCs w:val="28"/>
          <w:lang w:val="uk-UA"/>
        </w:rPr>
      </w:pPr>
    </w:p>
    <w:p w:rsidR="00E15727" w:rsidRPr="00E15727" w:rsidRDefault="00E15727" w:rsidP="00E15727">
      <w:pPr>
        <w:rPr>
          <w:sz w:val="28"/>
          <w:lang w:val="uk-UA"/>
        </w:rPr>
      </w:pPr>
    </w:p>
    <w:p w:rsidR="0019194F" w:rsidRPr="003D4C37" w:rsidRDefault="0019194F" w:rsidP="0019194F">
      <w:pPr>
        <w:ind w:right="-1"/>
        <w:jc w:val="both"/>
        <w:rPr>
          <w:sz w:val="28"/>
          <w:lang w:val="uk-UA"/>
        </w:rPr>
      </w:pPr>
      <w:r>
        <w:rPr>
          <w:sz w:val="28"/>
          <w:lang w:val="uk-UA"/>
        </w:rPr>
        <w:t xml:space="preserve">          Відповідно до </w:t>
      </w:r>
      <w:r w:rsidRPr="00734555">
        <w:rPr>
          <w:sz w:val="28"/>
          <w:szCs w:val="28"/>
          <w:lang w:val="uk-UA"/>
        </w:rPr>
        <w:t>цільової програми «Житомирська міська  територіальна громада – територія розвитку фізичної культури і спорту на 202</w:t>
      </w:r>
      <w:r>
        <w:rPr>
          <w:sz w:val="28"/>
          <w:szCs w:val="28"/>
          <w:lang w:val="uk-UA"/>
        </w:rPr>
        <w:t>5</w:t>
      </w:r>
      <w:r w:rsidRPr="00734555">
        <w:rPr>
          <w:sz w:val="28"/>
          <w:szCs w:val="28"/>
          <w:lang w:val="uk-UA"/>
        </w:rPr>
        <w:t>-202</w:t>
      </w:r>
      <w:r>
        <w:rPr>
          <w:sz w:val="28"/>
          <w:szCs w:val="28"/>
          <w:lang w:val="uk-UA"/>
        </w:rPr>
        <w:t>8</w:t>
      </w:r>
      <w:r w:rsidRPr="00734555">
        <w:rPr>
          <w:sz w:val="28"/>
          <w:szCs w:val="28"/>
          <w:lang w:val="uk-UA"/>
        </w:rPr>
        <w:t xml:space="preserve"> роки», затвердженої  рішенням сесії Житомирської міської ради від </w:t>
      </w:r>
      <w:r>
        <w:rPr>
          <w:sz w:val="28"/>
          <w:szCs w:val="28"/>
          <w:lang w:val="uk-UA"/>
        </w:rPr>
        <w:t>19</w:t>
      </w:r>
      <w:r w:rsidRPr="00734555">
        <w:rPr>
          <w:sz w:val="28"/>
          <w:szCs w:val="28"/>
          <w:lang w:val="uk-UA"/>
        </w:rPr>
        <w:t>.12.202</w:t>
      </w:r>
      <w:r>
        <w:rPr>
          <w:sz w:val="28"/>
          <w:szCs w:val="28"/>
          <w:lang w:val="uk-UA"/>
        </w:rPr>
        <w:t>4</w:t>
      </w:r>
      <w:r w:rsidR="00F80F05">
        <w:rPr>
          <w:sz w:val="28"/>
          <w:szCs w:val="28"/>
          <w:lang w:val="uk-UA"/>
        </w:rPr>
        <w:t xml:space="preserve"> року       №</w:t>
      </w:r>
      <w:r>
        <w:rPr>
          <w:sz w:val="28"/>
          <w:szCs w:val="28"/>
          <w:lang w:val="uk-UA"/>
        </w:rPr>
        <w:t xml:space="preserve">1210, </w:t>
      </w:r>
      <w:r w:rsidR="00F80F05">
        <w:rPr>
          <w:sz w:val="28"/>
          <w:szCs w:val="28"/>
          <w:lang w:val="uk-UA"/>
        </w:rPr>
        <w:t xml:space="preserve">рішення координаційної ради з питань формування та реалізації ветеранської політики в Житомирській міській територіальній громаді від 24.04.2025, </w:t>
      </w:r>
      <w:r>
        <w:rPr>
          <w:sz w:val="28"/>
          <w:szCs w:val="28"/>
          <w:lang w:val="uk-UA"/>
        </w:rPr>
        <w:t>з</w:t>
      </w:r>
      <w:r w:rsidR="00E15727" w:rsidRPr="00E15727">
        <w:rPr>
          <w:bCs/>
          <w:sz w:val="28"/>
          <w:szCs w:val="28"/>
          <w:lang w:val="uk-UA"/>
        </w:rPr>
        <w:t xml:space="preserve"> метою </w:t>
      </w:r>
      <w:r w:rsidR="00DE3120" w:rsidRPr="00DE3120">
        <w:rPr>
          <w:color w:val="000000"/>
          <w:sz w:val="28"/>
          <w:szCs w:val="28"/>
          <w:lang w:val="uk-UA" w:eastAsia="uk-UA"/>
        </w:rPr>
        <w:t xml:space="preserve">залучення захисників і захисниць України до фізкультурно-спортивних  заходів для подальшого </w:t>
      </w:r>
      <w:r w:rsidR="00DE3120" w:rsidRPr="00DE3120">
        <w:rPr>
          <w:color w:val="000000"/>
          <w:sz w:val="28"/>
          <w:szCs w:val="28"/>
          <w:shd w:val="clear" w:color="auto" w:fill="FFFFFF"/>
          <w:lang w:val="uk-UA" w:eastAsia="uk-UA"/>
        </w:rPr>
        <w:t>підвищення їх адаптації до умов життя, що змінилися, а також надання змоги розширення функціональних можливостей людей, які втратили деякі свої здібності та навики, сприяння відновленню фізичного та ментального здоров’я, розвитку та</w:t>
      </w:r>
      <w:r w:rsidR="00DE3120" w:rsidRPr="00DE3120">
        <w:rPr>
          <w:color w:val="000000"/>
          <w:sz w:val="28"/>
          <w:szCs w:val="28"/>
          <w:lang w:val="uk-UA" w:eastAsia="uk-UA"/>
        </w:rPr>
        <w:t xml:space="preserve"> підтримки спорту ветеранів війни</w:t>
      </w:r>
      <w:r w:rsidR="0033143B" w:rsidRPr="0033143B">
        <w:rPr>
          <w:sz w:val="28"/>
          <w:szCs w:val="28"/>
          <w:lang w:val="uk-UA"/>
        </w:rPr>
        <w:t xml:space="preserve">, </w:t>
      </w:r>
      <w:r w:rsidR="00E15727" w:rsidRPr="00E15727">
        <w:rPr>
          <w:sz w:val="28"/>
          <w:szCs w:val="28"/>
          <w:lang w:val="uk-UA"/>
        </w:rPr>
        <w:t xml:space="preserve">керуючись </w:t>
      </w:r>
      <w:r w:rsidR="00E15727" w:rsidRPr="00B82932">
        <w:rPr>
          <w:sz w:val="28"/>
          <w:szCs w:val="28"/>
          <w:lang w:val="uk-UA"/>
        </w:rPr>
        <w:t>статт</w:t>
      </w:r>
      <w:r w:rsidR="00F127CC" w:rsidRPr="00B82932">
        <w:rPr>
          <w:sz w:val="28"/>
          <w:szCs w:val="28"/>
          <w:lang w:val="uk-UA"/>
        </w:rPr>
        <w:t>ями</w:t>
      </w:r>
      <w:r w:rsidR="00E15727" w:rsidRPr="00B82932">
        <w:rPr>
          <w:sz w:val="28"/>
          <w:szCs w:val="28"/>
          <w:lang w:val="uk-UA"/>
        </w:rPr>
        <w:t xml:space="preserve"> 2</w:t>
      </w:r>
      <w:r w:rsidR="00F127CC" w:rsidRPr="00B82932">
        <w:rPr>
          <w:sz w:val="28"/>
          <w:szCs w:val="28"/>
          <w:lang w:val="uk-UA"/>
        </w:rPr>
        <w:t>8, 32</w:t>
      </w:r>
      <w:r w:rsidR="00E15727" w:rsidRPr="00B82932">
        <w:rPr>
          <w:sz w:val="28"/>
          <w:szCs w:val="28"/>
          <w:lang w:val="uk-UA"/>
        </w:rPr>
        <w:t xml:space="preserve"> Закону України «Про місцеве самоврядування в Україні»</w:t>
      </w:r>
      <w:r w:rsidR="00E15727" w:rsidRPr="00E15727">
        <w:rPr>
          <w:sz w:val="28"/>
          <w:szCs w:val="28"/>
          <w:lang w:val="uk-UA"/>
        </w:rPr>
        <w:t xml:space="preserve">, </w:t>
      </w:r>
      <w:r w:rsidRPr="003D4C37">
        <w:rPr>
          <w:sz w:val="28"/>
          <w:lang w:val="uk-UA"/>
        </w:rPr>
        <w:t xml:space="preserve">виконавчий  комітет </w:t>
      </w:r>
      <w:r>
        <w:rPr>
          <w:sz w:val="28"/>
          <w:lang w:val="uk-UA"/>
        </w:rPr>
        <w:t xml:space="preserve">Житомирської </w:t>
      </w:r>
      <w:r w:rsidRPr="003D4C37">
        <w:rPr>
          <w:sz w:val="28"/>
          <w:lang w:val="uk-UA"/>
        </w:rPr>
        <w:t>міської  ради</w:t>
      </w:r>
    </w:p>
    <w:p w:rsidR="0019194F" w:rsidRPr="003D4C37" w:rsidRDefault="0019194F" w:rsidP="0019194F">
      <w:pPr>
        <w:ind w:right="-1" w:firstLine="720"/>
        <w:jc w:val="both"/>
        <w:rPr>
          <w:sz w:val="28"/>
          <w:szCs w:val="28"/>
          <w:lang w:val="uk-UA"/>
        </w:rPr>
      </w:pPr>
    </w:p>
    <w:p w:rsidR="0019194F" w:rsidRDefault="0019194F" w:rsidP="0019194F">
      <w:pPr>
        <w:jc w:val="both"/>
        <w:rPr>
          <w:sz w:val="28"/>
          <w:lang w:val="uk-UA"/>
        </w:rPr>
      </w:pPr>
      <w:r w:rsidRPr="003D4C37">
        <w:rPr>
          <w:sz w:val="28"/>
          <w:lang w:val="uk-UA"/>
        </w:rPr>
        <w:t>ВИРІШИВ:</w:t>
      </w:r>
    </w:p>
    <w:p w:rsidR="000D69BF" w:rsidRDefault="00690CD2" w:rsidP="0019194F">
      <w:pPr>
        <w:jc w:val="both"/>
        <w:rPr>
          <w:sz w:val="28"/>
          <w:szCs w:val="28"/>
          <w:lang w:val="uk-UA"/>
        </w:rPr>
      </w:pPr>
      <w:r>
        <w:rPr>
          <w:sz w:val="28"/>
          <w:lang w:val="uk-UA"/>
        </w:rPr>
        <w:t xml:space="preserve">      </w:t>
      </w:r>
      <w:r w:rsidR="000F1CF9">
        <w:rPr>
          <w:sz w:val="28"/>
          <w:lang w:val="uk-UA"/>
        </w:rPr>
        <w:t xml:space="preserve"> </w:t>
      </w:r>
      <w:r>
        <w:rPr>
          <w:sz w:val="28"/>
          <w:lang w:val="uk-UA"/>
        </w:rPr>
        <w:t xml:space="preserve">   </w:t>
      </w:r>
      <w:r w:rsidR="00E15727" w:rsidRPr="00E15727">
        <w:rPr>
          <w:sz w:val="28"/>
          <w:lang w:val="uk-UA"/>
        </w:rPr>
        <w:t xml:space="preserve">1. </w:t>
      </w:r>
      <w:r w:rsidR="000D69BF" w:rsidRPr="00E247CD">
        <w:rPr>
          <w:sz w:val="28"/>
          <w:lang w:val="uk-UA"/>
        </w:rPr>
        <w:t xml:space="preserve">Затвердити Положення </w:t>
      </w:r>
      <w:r w:rsidR="000D69BF" w:rsidRPr="002F3A16">
        <w:rPr>
          <w:sz w:val="28"/>
          <w:lang w:val="uk-UA"/>
        </w:rPr>
        <w:t>про порядок</w:t>
      </w:r>
      <w:r w:rsidR="000D69BF">
        <w:rPr>
          <w:sz w:val="28"/>
          <w:lang w:val="uk-UA"/>
        </w:rPr>
        <w:t xml:space="preserve"> виплати грошової винагороди кращим </w:t>
      </w:r>
      <w:r w:rsidR="000D69BF" w:rsidRPr="00E247CD">
        <w:rPr>
          <w:sz w:val="28"/>
          <w:lang w:val="uk-UA"/>
        </w:rPr>
        <w:t xml:space="preserve">спортсменам </w:t>
      </w:r>
      <w:r w:rsidR="00A42886">
        <w:rPr>
          <w:sz w:val="28"/>
          <w:lang w:val="uk-UA"/>
        </w:rPr>
        <w:t>Житомир</w:t>
      </w:r>
      <w:r w:rsidR="000D69BF">
        <w:rPr>
          <w:sz w:val="28"/>
          <w:lang w:val="uk-UA"/>
        </w:rPr>
        <w:t xml:space="preserve">ської міської територіальної громади – захисникам та захисницям України та їхнім тренерам за участь у міжнародних спортивних змаганнях серед ветеранів війни та осіб </w:t>
      </w:r>
      <w:r w:rsidR="000F1CF9">
        <w:rPr>
          <w:sz w:val="28"/>
          <w:lang w:val="uk-UA"/>
        </w:rPr>
        <w:t>з інвалідністю згідно з додатком</w:t>
      </w:r>
      <w:r w:rsidR="00F80F05">
        <w:rPr>
          <w:sz w:val="28"/>
          <w:lang w:val="uk-UA"/>
        </w:rPr>
        <w:t>.</w:t>
      </w:r>
    </w:p>
    <w:p w:rsidR="00690CD2" w:rsidRDefault="000F1CF9" w:rsidP="000F1CF9">
      <w:pPr>
        <w:tabs>
          <w:tab w:val="left" w:pos="709"/>
          <w:tab w:val="left" w:pos="993"/>
        </w:tabs>
        <w:ind w:right="99"/>
        <w:jc w:val="both"/>
        <w:rPr>
          <w:sz w:val="28"/>
          <w:lang w:val="uk-UA"/>
        </w:rPr>
      </w:pPr>
      <w:r>
        <w:rPr>
          <w:sz w:val="28"/>
          <w:szCs w:val="28"/>
          <w:lang w:val="uk-UA"/>
        </w:rPr>
        <w:t xml:space="preserve">         </w:t>
      </w:r>
      <w:r w:rsidR="00A42886" w:rsidRPr="000F1CF9">
        <w:rPr>
          <w:sz w:val="28"/>
          <w:szCs w:val="28"/>
          <w:lang w:val="uk-UA"/>
        </w:rPr>
        <w:t>2</w:t>
      </w:r>
      <w:r w:rsidR="00E247CD" w:rsidRPr="000F1CF9">
        <w:rPr>
          <w:sz w:val="28"/>
          <w:szCs w:val="28"/>
          <w:lang w:val="uk-UA"/>
        </w:rPr>
        <w:t xml:space="preserve">. </w:t>
      </w:r>
      <w:r w:rsidR="00690CD2" w:rsidRPr="003D4C37">
        <w:rPr>
          <w:sz w:val="28"/>
          <w:lang w:val="uk-UA"/>
        </w:rPr>
        <w:t xml:space="preserve">Контроль за виконанням цього рішення покласти на заступника міського голови з питань діяльності виконавчих органів ради Марію </w:t>
      </w:r>
      <w:proofErr w:type="spellStart"/>
      <w:r w:rsidR="00690CD2" w:rsidRPr="003D4C37">
        <w:rPr>
          <w:sz w:val="28"/>
          <w:lang w:val="uk-UA"/>
        </w:rPr>
        <w:t>Місюрову</w:t>
      </w:r>
      <w:proofErr w:type="spellEnd"/>
      <w:r w:rsidR="00690CD2" w:rsidRPr="003D4C37">
        <w:rPr>
          <w:sz w:val="28"/>
          <w:lang w:val="uk-UA"/>
        </w:rPr>
        <w:t xml:space="preserve">. </w:t>
      </w:r>
    </w:p>
    <w:p w:rsidR="00690CD2" w:rsidRDefault="00690CD2" w:rsidP="00690CD2">
      <w:pPr>
        <w:tabs>
          <w:tab w:val="left" w:pos="9781"/>
        </w:tabs>
        <w:ind w:firstLine="426"/>
        <w:jc w:val="both"/>
        <w:rPr>
          <w:sz w:val="28"/>
          <w:lang w:val="uk-UA"/>
        </w:rPr>
      </w:pPr>
    </w:p>
    <w:p w:rsidR="00690CD2" w:rsidRPr="003D4C37" w:rsidRDefault="00690CD2" w:rsidP="00690CD2">
      <w:pPr>
        <w:tabs>
          <w:tab w:val="left" w:pos="9781"/>
        </w:tabs>
        <w:ind w:firstLine="426"/>
        <w:jc w:val="both"/>
        <w:rPr>
          <w:sz w:val="28"/>
          <w:lang w:val="uk-UA"/>
        </w:rPr>
      </w:pPr>
    </w:p>
    <w:p w:rsidR="00690CD2" w:rsidRPr="00F80F05" w:rsidRDefault="00690CD2" w:rsidP="00690CD2">
      <w:pPr>
        <w:tabs>
          <w:tab w:val="left" w:pos="9781"/>
        </w:tabs>
        <w:ind w:firstLine="426"/>
        <w:jc w:val="both"/>
        <w:rPr>
          <w:sz w:val="16"/>
          <w:szCs w:val="16"/>
          <w:lang w:val="uk-UA"/>
        </w:rPr>
      </w:pPr>
    </w:p>
    <w:p w:rsidR="00690CD2" w:rsidRDefault="00690CD2" w:rsidP="00690CD2">
      <w:pPr>
        <w:tabs>
          <w:tab w:val="left" w:pos="7088"/>
          <w:tab w:val="left" w:pos="7655"/>
        </w:tabs>
        <w:jc w:val="both"/>
        <w:rPr>
          <w:sz w:val="28"/>
          <w:szCs w:val="28"/>
          <w:lang w:val="uk-UA"/>
        </w:rPr>
      </w:pPr>
      <w:r>
        <w:rPr>
          <w:sz w:val="28"/>
          <w:szCs w:val="28"/>
          <w:lang w:val="uk-UA"/>
        </w:rPr>
        <w:t>Секретар міської ради</w:t>
      </w:r>
      <w:r w:rsidRPr="003D4C37">
        <w:rPr>
          <w:sz w:val="28"/>
          <w:szCs w:val="28"/>
          <w:lang w:val="uk-UA"/>
        </w:rPr>
        <w:t xml:space="preserve">                                       </w:t>
      </w:r>
      <w:r>
        <w:rPr>
          <w:sz w:val="28"/>
          <w:szCs w:val="28"/>
          <w:lang w:val="uk-UA"/>
        </w:rPr>
        <w:t xml:space="preserve">                   Галина ШИМАНСЬКА</w:t>
      </w:r>
    </w:p>
    <w:p w:rsidR="000F1CF9" w:rsidRPr="003E2B76" w:rsidRDefault="000F1CF9" w:rsidP="000F1CF9">
      <w:pPr>
        <w:ind w:left="4537" w:firstLine="708"/>
        <w:rPr>
          <w:sz w:val="28"/>
          <w:szCs w:val="28"/>
        </w:rPr>
      </w:pPr>
      <w:proofErr w:type="spellStart"/>
      <w:r w:rsidRPr="003E2B76">
        <w:rPr>
          <w:sz w:val="28"/>
          <w:szCs w:val="28"/>
        </w:rPr>
        <w:lastRenderedPageBreak/>
        <w:t>Додаток</w:t>
      </w:r>
      <w:proofErr w:type="spellEnd"/>
      <w:r w:rsidRPr="003E2B76">
        <w:rPr>
          <w:sz w:val="28"/>
          <w:szCs w:val="28"/>
        </w:rPr>
        <w:t xml:space="preserve"> </w:t>
      </w:r>
    </w:p>
    <w:p w:rsidR="000F1CF9" w:rsidRPr="003E2B76" w:rsidRDefault="000F1CF9" w:rsidP="000F1CF9">
      <w:pPr>
        <w:ind w:firstLine="5245"/>
        <w:rPr>
          <w:sz w:val="28"/>
          <w:szCs w:val="28"/>
        </w:rPr>
      </w:pPr>
      <w:r w:rsidRPr="003E2B76">
        <w:rPr>
          <w:sz w:val="28"/>
          <w:szCs w:val="28"/>
        </w:rPr>
        <w:t xml:space="preserve">до </w:t>
      </w:r>
      <w:proofErr w:type="spellStart"/>
      <w:r w:rsidRPr="003E2B76">
        <w:rPr>
          <w:sz w:val="28"/>
          <w:szCs w:val="28"/>
        </w:rPr>
        <w:t>рішення</w:t>
      </w:r>
      <w:proofErr w:type="spellEnd"/>
      <w:r w:rsidRPr="003E2B76">
        <w:rPr>
          <w:sz w:val="28"/>
          <w:szCs w:val="28"/>
        </w:rPr>
        <w:t xml:space="preserve"> </w:t>
      </w:r>
      <w:proofErr w:type="spellStart"/>
      <w:r w:rsidRPr="003E2B76">
        <w:rPr>
          <w:sz w:val="28"/>
          <w:szCs w:val="28"/>
        </w:rPr>
        <w:t>виконавчого</w:t>
      </w:r>
      <w:proofErr w:type="spellEnd"/>
      <w:r w:rsidRPr="003E2B76">
        <w:rPr>
          <w:sz w:val="28"/>
          <w:szCs w:val="28"/>
        </w:rPr>
        <w:t xml:space="preserve"> </w:t>
      </w:r>
      <w:proofErr w:type="spellStart"/>
      <w:r w:rsidRPr="003E2B76">
        <w:rPr>
          <w:sz w:val="28"/>
          <w:szCs w:val="28"/>
        </w:rPr>
        <w:t>комітету</w:t>
      </w:r>
      <w:proofErr w:type="spellEnd"/>
    </w:p>
    <w:p w:rsidR="000F1CF9" w:rsidRPr="003E2B76" w:rsidRDefault="000F1CF9" w:rsidP="000F1CF9">
      <w:pPr>
        <w:ind w:firstLine="5245"/>
        <w:rPr>
          <w:sz w:val="28"/>
          <w:szCs w:val="28"/>
        </w:rPr>
      </w:pPr>
      <w:proofErr w:type="spellStart"/>
      <w:r w:rsidRPr="003E2B76">
        <w:rPr>
          <w:sz w:val="28"/>
          <w:szCs w:val="28"/>
        </w:rPr>
        <w:t>міської</w:t>
      </w:r>
      <w:proofErr w:type="spellEnd"/>
      <w:r w:rsidRPr="003E2B76">
        <w:rPr>
          <w:sz w:val="28"/>
          <w:szCs w:val="28"/>
        </w:rPr>
        <w:t xml:space="preserve"> ради</w:t>
      </w:r>
    </w:p>
    <w:p w:rsidR="000F1CF9" w:rsidRPr="00271044" w:rsidRDefault="000F1CF9" w:rsidP="000F1CF9">
      <w:pPr>
        <w:ind w:firstLine="5245"/>
        <w:rPr>
          <w:sz w:val="28"/>
          <w:szCs w:val="28"/>
          <w:lang w:val="uk-UA"/>
        </w:rPr>
      </w:pPr>
      <w:r>
        <w:rPr>
          <w:sz w:val="28"/>
          <w:szCs w:val="28"/>
        </w:rPr>
        <w:t>______________№ ___</w:t>
      </w:r>
      <w:r>
        <w:rPr>
          <w:sz w:val="28"/>
          <w:szCs w:val="28"/>
          <w:lang w:val="uk-UA"/>
        </w:rPr>
        <w:t>_______</w:t>
      </w:r>
    </w:p>
    <w:p w:rsidR="00D03ED7" w:rsidRPr="000F1CF9" w:rsidRDefault="00D03ED7" w:rsidP="00D03ED7">
      <w:pPr>
        <w:ind w:left="2" w:hanging="2"/>
        <w:jc w:val="center"/>
        <w:rPr>
          <w:b/>
          <w:bCs/>
          <w:color w:val="000000"/>
          <w:sz w:val="27"/>
          <w:szCs w:val="27"/>
          <w:shd w:val="clear" w:color="auto" w:fill="FFFFFF"/>
          <w:lang w:eastAsia="uk-UA"/>
        </w:rPr>
      </w:pPr>
      <w:r w:rsidRPr="000F1CF9">
        <w:rPr>
          <w:b/>
          <w:bCs/>
          <w:color w:val="000000"/>
          <w:sz w:val="27"/>
          <w:szCs w:val="27"/>
          <w:shd w:val="clear" w:color="auto" w:fill="FFFFFF"/>
          <w:lang w:eastAsia="uk-UA"/>
        </w:rPr>
        <w:t> </w:t>
      </w:r>
    </w:p>
    <w:p w:rsidR="000F1CF9" w:rsidRPr="00AA5496" w:rsidRDefault="000F1CF9" w:rsidP="00D03ED7">
      <w:pPr>
        <w:ind w:left="2" w:hanging="2"/>
        <w:jc w:val="center"/>
        <w:rPr>
          <w:color w:val="000000"/>
          <w:sz w:val="27"/>
          <w:szCs w:val="27"/>
          <w:highlight w:val="yellow"/>
          <w:vertAlign w:val="subscript"/>
          <w:lang w:eastAsia="uk-UA"/>
        </w:rPr>
      </w:pPr>
    </w:p>
    <w:p w:rsidR="00D03ED7" w:rsidRPr="000F1CF9" w:rsidRDefault="00D03ED7" w:rsidP="00D03ED7">
      <w:pPr>
        <w:shd w:val="clear" w:color="auto" w:fill="FFFFFF"/>
        <w:jc w:val="center"/>
        <w:rPr>
          <w:b/>
          <w:bCs/>
          <w:color w:val="000000"/>
          <w:sz w:val="28"/>
          <w:szCs w:val="28"/>
          <w:lang w:eastAsia="uk-UA"/>
        </w:rPr>
      </w:pPr>
      <w:r w:rsidRPr="000F1CF9">
        <w:rPr>
          <w:b/>
          <w:bCs/>
          <w:color w:val="000000"/>
          <w:sz w:val="28"/>
          <w:szCs w:val="28"/>
          <w:lang w:eastAsia="uk-UA"/>
        </w:rPr>
        <w:t xml:space="preserve">Положення </w:t>
      </w:r>
    </w:p>
    <w:p w:rsidR="00D03ED7" w:rsidRPr="000F1CF9" w:rsidRDefault="00D03ED7" w:rsidP="00D03ED7">
      <w:pPr>
        <w:shd w:val="clear" w:color="auto" w:fill="FFFFFF"/>
        <w:jc w:val="center"/>
        <w:rPr>
          <w:b/>
          <w:bCs/>
          <w:color w:val="000000"/>
          <w:sz w:val="28"/>
          <w:szCs w:val="28"/>
          <w:lang w:eastAsia="uk-UA"/>
        </w:rPr>
      </w:pPr>
      <w:r w:rsidRPr="000F1CF9">
        <w:rPr>
          <w:b/>
          <w:bCs/>
          <w:color w:val="000000"/>
          <w:sz w:val="28"/>
          <w:szCs w:val="28"/>
          <w:lang w:eastAsia="uk-UA"/>
        </w:rPr>
        <w:t xml:space="preserve">про порядок </w:t>
      </w:r>
      <w:proofErr w:type="spellStart"/>
      <w:r w:rsidRPr="000F1CF9">
        <w:rPr>
          <w:b/>
          <w:bCs/>
          <w:color w:val="000000"/>
          <w:sz w:val="28"/>
          <w:szCs w:val="28"/>
          <w:lang w:eastAsia="uk-UA"/>
        </w:rPr>
        <w:t>виплати</w:t>
      </w:r>
      <w:proofErr w:type="spellEnd"/>
      <w:r w:rsidRPr="000F1CF9">
        <w:rPr>
          <w:b/>
          <w:bCs/>
          <w:color w:val="000000"/>
          <w:sz w:val="28"/>
          <w:szCs w:val="28"/>
          <w:lang w:eastAsia="uk-UA"/>
        </w:rPr>
        <w:t xml:space="preserve"> </w:t>
      </w:r>
      <w:proofErr w:type="spellStart"/>
      <w:r w:rsidRPr="000F1CF9">
        <w:rPr>
          <w:b/>
          <w:bCs/>
          <w:color w:val="000000"/>
          <w:sz w:val="28"/>
          <w:szCs w:val="28"/>
          <w:lang w:eastAsia="uk-UA"/>
        </w:rPr>
        <w:t>грошової</w:t>
      </w:r>
      <w:proofErr w:type="spellEnd"/>
      <w:r w:rsidRPr="000F1CF9">
        <w:rPr>
          <w:b/>
          <w:bCs/>
          <w:color w:val="000000"/>
          <w:sz w:val="28"/>
          <w:szCs w:val="28"/>
          <w:lang w:eastAsia="uk-UA"/>
        </w:rPr>
        <w:t xml:space="preserve"> </w:t>
      </w:r>
      <w:proofErr w:type="spellStart"/>
      <w:r w:rsidRPr="000F1CF9">
        <w:rPr>
          <w:b/>
          <w:bCs/>
          <w:color w:val="000000"/>
          <w:sz w:val="28"/>
          <w:szCs w:val="28"/>
          <w:lang w:eastAsia="uk-UA"/>
        </w:rPr>
        <w:t>винагороди</w:t>
      </w:r>
      <w:proofErr w:type="spellEnd"/>
      <w:r w:rsidRPr="000F1CF9">
        <w:rPr>
          <w:b/>
          <w:bCs/>
          <w:color w:val="000000"/>
          <w:sz w:val="28"/>
          <w:szCs w:val="28"/>
          <w:lang w:val="uk-UA" w:eastAsia="uk-UA"/>
        </w:rPr>
        <w:t xml:space="preserve"> </w:t>
      </w:r>
      <w:proofErr w:type="spellStart"/>
      <w:r w:rsidRPr="000F1CF9">
        <w:rPr>
          <w:b/>
          <w:bCs/>
          <w:color w:val="000000"/>
          <w:sz w:val="28"/>
          <w:szCs w:val="28"/>
          <w:lang w:eastAsia="uk-UA"/>
        </w:rPr>
        <w:t>кращим</w:t>
      </w:r>
      <w:proofErr w:type="spellEnd"/>
      <w:r w:rsidRPr="000F1CF9">
        <w:rPr>
          <w:b/>
          <w:bCs/>
          <w:color w:val="000000"/>
          <w:sz w:val="28"/>
          <w:szCs w:val="28"/>
          <w:lang w:eastAsia="uk-UA"/>
        </w:rPr>
        <w:t xml:space="preserve"> спортсменам </w:t>
      </w:r>
      <w:bookmarkStart w:id="0" w:name="_Hlk181263297"/>
      <w:r w:rsidR="000F1CF9" w:rsidRPr="000F1CF9">
        <w:rPr>
          <w:b/>
          <w:bCs/>
          <w:color w:val="000000"/>
          <w:sz w:val="28"/>
          <w:szCs w:val="28"/>
          <w:lang w:val="uk-UA" w:eastAsia="uk-UA"/>
        </w:rPr>
        <w:t>Житомир</w:t>
      </w:r>
      <w:proofErr w:type="spellStart"/>
      <w:r w:rsidRPr="000F1CF9">
        <w:rPr>
          <w:b/>
          <w:bCs/>
          <w:color w:val="000000"/>
          <w:sz w:val="28"/>
          <w:szCs w:val="28"/>
          <w:lang w:eastAsia="uk-UA"/>
        </w:rPr>
        <w:t>ської</w:t>
      </w:r>
      <w:proofErr w:type="spellEnd"/>
      <w:r w:rsidRPr="000F1CF9">
        <w:rPr>
          <w:b/>
          <w:bCs/>
          <w:color w:val="000000"/>
          <w:sz w:val="28"/>
          <w:szCs w:val="28"/>
          <w:lang w:eastAsia="uk-UA"/>
        </w:rPr>
        <w:t xml:space="preserve"> </w:t>
      </w:r>
      <w:proofErr w:type="spellStart"/>
      <w:r w:rsidRPr="000F1CF9">
        <w:rPr>
          <w:b/>
          <w:bCs/>
          <w:color w:val="000000"/>
          <w:sz w:val="28"/>
          <w:szCs w:val="28"/>
          <w:lang w:eastAsia="uk-UA"/>
        </w:rPr>
        <w:t>міської</w:t>
      </w:r>
      <w:proofErr w:type="spellEnd"/>
      <w:r w:rsidRPr="000F1CF9">
        <w:rPr>
          <w:b/>
          <w:bCs/>
          <w:color w:val="000000"/>
          <w:sz w:val="28"/>
          <w:szCs w:val="28"/>
          <w:lang w:eastAsia="uk-UA"/>
        </w:rPr>
        <w:t xml:space="preserve"> </w:t>
      </w:r>
      <w:proofErr w:type="spellStart"/>
      <w:r w:rsidRPr="000F1CF9">
        <w:rPr>
          <w:b/>
          <w:bCs/>
          <w:color w:val="000000"/>
          <w:sz w:val="28"/>
          <w:szCs w:val="28"/>
          <w:lang w:eastAsia="uk-UA"/>
        </w:rPr>
        <w:t>територіальної</w:t>
      </w:r>
      <w:proofErr w:type="spellEnd"/>
      <w:r w:rsidRPr="000F1CF9">
        <w:rPr>
          <w:b/>
          <w:bCs/>
          <w:color w:val="000000"/>
          <w:sz w:val="28"/>
          <w:szCs w:val="28"/>
          <w:lang w:eastAsia="uk-UA"/>
        </w:rPr>
        <w:t xml:space="preserve"> </w:t>
      </w:r>
      <w:bookmarkEnd w:id="0"/>
      <w:proofErr w:type="spellStart"/>
      <w:r w:rsidR="0021252F">
        <w:rPr>
          <w:b/>
          <w:bCs/>
          <w:color w:val="000000"/>
          <w:sz w:val="28"/>
          <w:szCs w:val="28"/>
          <w:lang w:eastAsia="uk-UA"/>
        </w:rPr>
        <w:t>громади</w:t>
      </w:r>
      <w:proofErr w:type="spellEnd"/>
      <w:r w:rsidR="0021252F">
        <w:rPr>
          <w:b/>
          <w:bCs/>
          <w:color w:val="000000"/>
          <w:sz w:val="28"/>
          <w:szCs w:val="28"/>
          <w:lang w:eastAsia="uk-UA"/>
        </w:rPr>
        <w:t xml:space="preserve"> </w:t>
      </w:r>
      <w:r w:rsidRPr="000F1CF9">
        <w:rPr>
          <w:b/>
          <w:bCs/>
          <w:color w:val="000000"/>
          <w:sz w:val="28"/>
          <w:szCs w:val="28"/>
          <w:lang w:eastAsia="uk-UA"/>
        </w:rPr>
        <w:t xml:space="preserve">– </w:t>
      </w:r>
      <w:proofErr w:type="spellStart"/>
      <w:r w:rsidRPr="000F1CF9">
        <w:rPr>
          <w:b/>
          <w:bCs/>
          <w:color w:val="000000"/>
          <w:sz w:val="28"/>
          <w:szCs w:val="28"/>
          <w:lang w:eastAsia="uk-UA"/>
        </w:rPr>
        <w:t>захисникам</w:t>
      </w:r>
      <w:proofErr w:type="spellEnd"/>
      <w:r w:rsidRPr="000F1CF9">
        <w:rPr>
          <w:color w:val="000000"/>
          <w:sz w:val="27"/>
          <w:szCs w:val="27"/>
          <w:vertAlign w:val="subscript"/>
          <w:lang w:eastAsia="uk-UA"/>
        </w:rPr>
        <w:t xml:space="preserve"> </w:t>
      </w:r>
      <w:r w:rsidRPr="000F1CF9">
        <w:rPr>
          <w:b/>
          <w:bCs/>
          <w:color w:val="000000"/>
          <w:sz w:val="28"/>
          <w:szCs w:val="28"/>
          <w:lang w:eastAsia="uk-UA"/>
        </w:rPr>
        <w:t xml:space="preserve">і </w:t>
      </w:r>
      <w:proofErr w:type="spellStart"/>
      <w:r w:rsidRPr="000F1CF9">
        <w:rPr>
          <w:b/>
          <w:bCs/>
          <w:color w:val="000000"/>
          <w:sz w:val="28"/>
          <w:szCs w:val="28"/>
          <w:lang w:eastAsia="uk-UA"/>
        </w:rPr>
        <w:t>захисницям</w:t>
      </w:r>
      <w:proofErr w:type="spellEnd"/>
      <w:r w:rsidRPr="000F1CF9">
        <w:rPr>
          <w:b/>
          <w:bCs/>
          <w:color w:val="000000"/>
          <w:sz w:val="28"/>
          <w:szCs w:val="28"/>
          <w:lang w:eastAsia="uk-UA"/>
        </w:rPr>
        <w:t xml:space="preserve"> України та їхніх тренерів за участь у міжнародних спортивних змаганнях серед ветеранів війни та осіб з інвалідністю</w:t>
      </w:r>
    </w:p>
    <w:p w:rsidR="00D03ED7" w:rsidRPr="008D3715" w:rsidRDefault="00D03ED7" w:rsidP="00D03ED7">
      <w:pPr>
        <w:jc w:val="center"/>
        <w:rPr>
          <w:b/>
          <w:bCs/>
          <w:color w:val="000000"/>
          <w:sz w:val="28"/>
          <w:szCs w:val="28"/>
          <w:lang w:eastAsia="uk-UA"/>
        </w:rPr>
      </w:pPr>
      <w:r w:rsidRPr="008D3715">
        <w:rPr>
          <w:b/>
          <w:bCs/>
          <w:color w:val="000000"/>
          <w:sz w:val="28"/>
          <w:szCs w:val="28"/>
          <w:lang w:eastAsia="uk-UA"/>
        </w:rPr>
        <w:t> </w:t>
      </w:r>
    </w:p>
    <w:p w:rsidR="00D03ED7" w:rsidRPr="000F1CF9" w:rsidRDefault="00D03ED7" w:rsidP="00D03ED7">
      <w:pPr>
        <w:pStyle w:val="a3"/>
        <w:numPr>
          <w:ilvl w:val="0"/>
          <w:numId w:val="13"/>
        </w:numPr>
        <w:jc w:val="center"/>
        <w:rPr>
          <w:b/>
          <w:color w:val="000000"/>
          <w:sz w:val="28"/>
          <w:szCs w:val="28"/>
          <w:lang w:eastAsia="uk-UA"/>
        </w:rPr>
      </w:pPr>
      <w:r w:rsidRPr="000F1CF9">
        <w:rPr>
          <w:b/>
          <w:color w:val="000000"/>
          <w:sz w:val="28"/>
          <w:szCs w:val="28"/>
          <w:lang w:eastAsia="uk-UA"/>
        </w:rPr>
        <w:t>Загальні положення</w:t>
      </w:r>
    </w:p>
    <w:p w:rsidR="00D03ED7" w:rsidRPr="00D11867" w:rsidRDefault="00D11867" w:rsidP="00D11867">
      <w:pPr>
        <w:tabs>
          <w:tab w:val="left" w:pos="567"/>
          <w:tab w:val="left" w:pos="993"/>
        </w:tabs>
        <w:jc w:val="both"/>
        <w:rPr>
          <w:color w:val="000000"/>
          <w:sz w:val="28"/>
          <w:szCs w:val="28"/>
          <w:shd w:val="clear" w:color="auto" w:fill="FFFFFF"/>
          <w:lang w:val="uk-UA" w:eastAsia="uk-UA"/>
        </w:rPr>
      </w:pPr>
      <w:r>
        <w:rPr>
          <w:color w:val="000000"/>
          <w:sz w:val="28"/>
          <w:szCs w:val="28"/>
          <w:lang w:val="uk-UA" w:eastAsia="uk-UA"/>
        </w:rPr>
        <w:t xml:space="preserve">       1.1. </w:t>
      </w:r>
      <w:r w:rsidR="00D03ED7" w:rsidRPr="00D11867">
        <w:rPr>
          <w:color w:val="000000"/>
          <w:sz w:val="28"/>
          <w:szCs w:val="28"/>
          <w:lang w:val="uk-UA" w:eastAsia="uk-UA"/>
        </w:rPr>
        <w:t xml:space="preserve">Цей Порядок визначає механізм надання одноразової грошової винагороди (далі – Винагорода) </w:t>
      </w:r>
      <w:r w:rsidR="00D03ED7" w:rsidRPr="00D11867">
        <w:rPr>
          <w:color w:val="000000"/>
          <w:sz w:val="28"/>
          <w:szCs w:val="28"/>
          <w:shd w:val="clear" w:color="auto" w:fill="FFFFFF"/>
          <w:lang w:val="uk-UA" w:eastAsia="uk-UA"/>
        </w:rPr>
        <w:t xml:space="preserve">кращим спортсменам </w:t>
      </w:r>
      <w:r w:rsidR="00F07EFC" w:rsidRPr="00D11867">
        <w:rPr>
          <w:color w:val="000000"/>
          <w:sz w:val="28"/>
          <w:szCs w:val="28"/>
          <w:shd w:val="clear" w:color="auto" w:fill="FFFFFF"/>
          <w:lang w:val="uk-UA" w:eastAsia="uk-UA"/>
        </w:rPr>
        <w:t>Житомир</w:t>
      </w:r>
      <w:r w:rsidR="00D03ED7" w:rsidRPr="00D11867">
        <w:rPr>
          <w:color w:val="000000"/>
          <w:sz w:val="28"/>
          <w:szCs w:val="28"/>
          <w:shd w:val="clear" w:color="auto" w:fill="FFFFFF"/>
          <w:lang w:val="uk-UA" w:eastAsia="uk-UA"/>
        </w:rPr>
        <w:t xml:space="preserve">ської міської територіальної громади – захисникам і захисницям України та їх тренерам – мешканцям </w:t>
      </w:r>
      <w:r w:rsidR="000F1CF9" w:rsidRPr="00D11867">
        <w:rPr>
          <w:color w:val="000000"/>
          <w:sz w:val="28"/>
          <w:szCs w:val="28"/>
          <w:shd w:val="clear" w:color="auto" w:fill="FFFFFF"/>
          <w:lang w:val="uk-UA" w:eastAsia="uk-UA"/>
        </w:rPr>
        <w:t>Житомир</w:t>
      </w:r>
      <w:r w:rsidR="00D03ED7" w:rsidRPr="00D11867">
        <w:rPr>
          <w:color w:val="000000"/>
          <w:sz w:val="28"/>
          <w:szCs w:val="28"/>
          <w:shd w:val="clear" w:color="auto" w:fill="FFFFFF"/>
          <w:lang w:val="uk-UA" w:eastAsia="uk-UA"/>
        </w:rPr>
        <w:t xml:space="preserve">ської міської територіальної громади (далі – </w:t>
      </w:r>
      <w:r w:rsidR="000F1CF9" w:rsidRPr="00D11867">
        <w:rPr>
          <w:color w:val="000000"/>
          <w:sz w:val="28"/>
          <w:szCs w:val="28"/>
          <w:shd w:val="clear" w:color="auto" w:fill="FFFFFF"/>
          <w:lang w:val="uk-UA" w:eastAsia="uk-UA"/>
        </w:rPr>
        <w:t>Ж</w:t>
      </w:r>
      <w:r w:rsidR="00D03ED7" w:rsidRPr="00D11867">
        <w:rPr>
          <w:color w:val="000000"/>
          <w:sz w:val="28"/>
          <w:szCs w:val="28"/>
          <w:shd w:val="clear" w:color="auto" w:fill="FFFFFF"/>
          <w:lang w:val="uk-UA" w:eastAsia="uk-UA"/>
        </w:rPr>
        <w:t>МТГ)</w:t>
      </w:r>
      <w:r w:rsidR="00D03ED7" w:rsidRPr="000F1CF9">
        <w:rPr>
          <w:shd w:val="clear" w:color="auto" w:fill="FFFFFF"/>
          <w:lang w:eastAsia="uk-UA"/>
        </w:rPr>
        <w:sym w:font="Symbol" w:char="F02A"/>
      </w:r>
      <w:r w:rsidR="00D03ED7" w:rsidRPr="00D11867">
        <w:rPr>
          <w:color w:val="000000"/>
          <w:sz w:val="28"/>
          <w:szCs w:val="28"/>
          <w:shd w:val="clear" w:color="auto" w:fill="FFFFFF"/>
          <w:lang w:val="uk-UA" w:eastAsia="uk-UA"/>
        </w:rPr>
        <w:t>.</w:t>
      </w:r>
    </w:p>
    <w:p w:rsidR="00D03ED7" w:rsidRPr="00424B47" w:rsidRDefault="00D03ED7" w:rsidP="00D03ED7">
      <w:pPr>
        <w:ind w:right="-1" w:firstLine="709"/>
        <w:jc w:val="both"/>
        <w:rPr>
          <w:lang w:val="uk-UA"/>
        </w:rPr>
      </w:pPr>
      <w:r w:rsidRPr="00B82932">
        <w:rPr>
          <w:lang w:val="uk-UA"/>
        </w:rPr>
        <w:t xml:space="preserve">*У цьому Положенні термін «мешканці </w:t>
      </w:r>
      <w:r w:rsidR="000F1CF9" w:rsidRPr="00B82932">
        <w:rPr>
          <w:lang w:val="uk-UA"/>
        </w:rPr>
        <w:t>Житомир</w:t>
      </w:r>
      <w:r w:rsidRPr="00B82932">
        <w:rPr>
          <w:lang w:val="uk-UA"/>
        </w:rPr>
        <w:t xml:space="preserve">ської міської територіальної громади» вживається в такому значенні: особи, які мають зареєстроване місце проживання в територіальних межах </w:t>
      </w:r>
      <w:r w:rsidR="000F1CF9" w:rsidRPr="00B82932">
        <w:rPr>
          <w:lang w:val="uk-UA"/>
        </w:rPr>
        <w:t>Ж</w:t>
      </w:r>
      <w:r w:rsidRPr="00B82932">
        <w:rPr>
          <w:lang w:val="uk-UA"/>
        </w:rPr>
        <w:t xml:space="preserve">МТГ, або особи з числа внутрішньо переміщених осіб, які на початок поточного року перебувають не менше шести місяців на обліку в Єдиній інформаційній базі даних про внутрішньо переміщених осіб в межах </w:t>
      </w:r>
      <w:r w:rsidR="000F1CF9" w:rsidRPr="00B82932">
        <w:rPr>
          <w:lang w:val="uk-UA"/>
        </w:rPr>
        <w:t>Ж</w:t>
      </w:r>
      <w:r w:rsidRPr="00B82932">
        <w:rPr>
          <w:lang w:val="uk-UA"/>
        </w:rPr>
        <w:t xml:space="preserve">МТГ, якщо інше не визначено відповідними нормативними актами </w:t>
      </w:r>
      <w:r w:rsidR="000F1CF9" w:rsidRPr="00B82932">
        <w:rPr>
          <w:lang w:val="uk-UA"/>
        </w:rPr>
        <w:t xml:space="preserve">Житомирської </w:t>
      </w:r>
      <w:r w:rsidRPr="00B82932">
        <w:rPr>
          <w:lang w:val="uk-UA"/>
        </w:rPr>
        <w:t>м</w:t>
      </w:r>
      <w:r w:rsidR="00B82932" w:rsidRPr="00B82932">
        <w:rPr>
          <w:lang w:val="uk-UA"/>
        </w:rPr>
        <w:t>і</w:t>
      </w:r>
      <w:r w:rsidRPr="00B82932">
        <w:rPr>
          <w:lang w:val="uk-UA"/>
        </w:rPr>
        <w:t xml:space="preserve">ської ради, </w:t>
      </w:r>
      <w:r w:rsidR="000F1CF9" w:rsidRPr="00B82932">
        <w:rPr>
          <w:lang w:val="uk-UA"/>
        </w:rPr>
        <w:t>в</w:t>
      </w:r>
      <w:r w:rsidRPr="00B82932">
        <w:rPr>
          <w:lang w:val="uk-UA"/>
        </w:rPr>
        <w:t xml:space="preserve">иконавчого комітету </w:t>
      </w:r>
      <w:r w:rsidR="000F1CF9" w:rsidRPr="00B82932">
        <w:rPr>
          <w:lang w:val="uk-UA"/>
        </w:rPr>
        <w:t>Житомирської</w:t>
      </w:r>
      <w:r w:rsidRPr="00B82932">
        <w:rPr>
          <w:lang w:val="uk-UA"/>
        </w:rPr>
        <w:t xml:space="preserve"> міської ради.</w:t>
      </w:r>
      <w:r w:rsidRPr="00424B47">
        <w:rPr>
          <w:lang w:val="uk-UA"/>
        </w:rPr>
        <w:t xml:space="preserve"> </w:t>
      </w:r>
    </w:p>
    <w:p w:rsidR="00D03ED7" w:rsidRPr="00424B47" w:rsidRDefault="00D11867" w:rsidP="00D11867">
      <w:pPr>
        <w:tabs>
          <w:tab w:val="left" w:pos="993"/>
        </w:tabs>
        <w:jc w:val="both"/>
        <w:rPr>
          <w:color w:val="000000"/>
          <w:sz w:val="27"/>
          <w:szCs w:val="27"/>
          <w:vertAlign w:val="subscript"/>
          <w:lang w:val="uk-UA" w:eastAsia="uk-UA"/>
        </w:rPr>
      </w:pPr>
      <w:r>
        <w:rPr>
          <w:color w:val="000000"/>
          <w:sz w:val="28"/>
          <w:szCs w:val="28"/>
          <w:shd w:val="clear" w:color="auto" w:fill="FFFFFF"/>
          <w:lang w:val="uk-UA" w:eastAsia="uk-UA"/>
        </w:rPr>
        <w:t xml:space="preserve">        1.2. </w:t>
      </w:r>
      <w:r w:rsidR="00D03ED7" w:rsidRPr="00424B47">
        <w:rPr>
          <w:color w:val="000000"/>
          <w:sz w:val="28"/>
          <w:szCs w:val="28"/>
          <w:shd w:val="clear" w:color="auto" w:fill="FFFFFF"/>
          <w:lang w:val="uk-UA" w:eastAsia="uk-UA"/>
        </w:rPr>
        <w:t xml:space="preserve">Винагорода призначається за участь у міжнародних спортивних змаганнях, з метою фінансової підтримки та масового </w:t>
      </w:r>
      <w:r w:rsidR="00D03ED7" w:rsidRPr="00424B47">
        <w:rPr>
          <w:color w:val="000000"/>
          <w:sz w:val="28"/>
          <w:szCs w:val="28"/>
          <w:lang w:val="uk-UA" w:eastAsia="uk-UA"/>
        </w:rPr>
        <w:t xml:space="preserve">залучення захисників і захисниць України до фізкультурно-спортивних  заходів для подальшого </w:t>
      </w:r>
      <w:r w:rsidR="00D03ED7" w:rsidRPr="00424B47">
        <w:rPr>
          <w:color w:val="000000"/>
          <w:sz w:val="28"/>
          <w:szCs w:val="28"/>
          <w:shd w:val="clear" w:color="auto" w:fill="FFFFFF"/>
          <w:lang w:val="uk-UA" w:eastAsia="uk-UA"/>
        </w:rPr>
        <w:t>підвищення їх адаптації до умов життя, що змінилися, а також надання змоги розширення функціональних можливостей людей, які втратили деякі свої здібності та навики, сприяння відновленню фізичного та ментального здоров’я, розвитку та</w:t>
      </w:r>
      <w:r w:rsidR="00D03ED7" w:rsidRPr="00424B47">
        <w:rPr>
          <w:color w:val="000000"/>
          <w:sz w:val="28"/>
          <w:szCs w:val="28"/>
          <w:lang w:val="uk-UA" w:eastAsia="uk-UA"/>
        </w:rPr>
        <w:t xml:space="preserve"> підтримки спорту ветеранів війни.</w:t>
      </w:r>
    </w:p>
    <w:p w:rsidR="00D03ED7" w:rsidRPr="00424B47" w:rsidRDefault="00D11867" w:rsidP="00D11867">
      <w:pPr>
        <w:tabs>
          <w:tab w:val="left" w:pos="993"/>
        </w:tabs>
        <w:jc w:val="both"/>
        <w:rPr>
          <w:color w:val="000000"/>
          <w:sz w:val="27"/>
          <w:szCs w:val="27"/>
          <w:vertAlign w:val="subscript"/>
          <w:lang w:val="uk-UA" w:eastAsia="uk-UA"/>
        </w:rPr>
      </w:pPr>
      <w:r>
        <w:rPr>
          <w:color w:val="000000"/>
          <w:sz w:val="28"/>
          <w:szCs w:val="28"/>
          <w:lang w:val="uk-UA" w:eastAsia="uk-UA"/>
        </w:rPr>
        <w:t xml:space="preserve">        1.3. </w:t>
      </w:r>
      <w:r w:rsidR="00D03ED7" w:rsidRPr="00424B47">
        <w:rPr>
          <w:color w:val="000000"/>
          <w:sz w:val="28"/>
          <w:szCs w:val="28"/>
          <w:lang w:val="uk-UA" w:eastAsia="uk-UA"/>
        </w:rPr>
        <w:t>Винагорода захисникам і захисницям України виплачується за високі досягнення під час участі у міжнародних змаганнях:</w:t>
      </w:r>
      <w:r w:rsidR="00F07EFC" w:rsidRPr="00D11867">
        <w:rPr>
          <w:color w:val="000000"/>
          <w:sz w:val="28"/>
          <w:szCs w:val="28"/>
          <w:lang w:val="uk-UA" w:eastAsia="uk-UA"/>
        </w:rPr>
        <w:t xml:space="preserve"> </w:t>
      </w:r>
      <w:r w:rsidR="00D03ED7" w:rsidRPr="00424B47">
        <w:rPr>
          <w:color w:val="000000"/>
          <w:sz w:val="28"/>
          <w:szCs w:val="28"/>
          <w:lang w:val="uk-UA" w:eastAsia="uk-UA"/>
        </w:rPr>
        <w:t xml:space="preserve"> «Ігри Нескорених» (</w:t>
      </w:r>
      <w:proofErr w:type="spellStart"/>
      <w:r w:rsidR="00D03ED7" w:rsidRPr="00D11867">
        <w:rPr>
          <w:color w:val="000000"/>
          <w:sz w:val="28"/>
          <w:szCs w:val="28"/>
          <w:lang w:eastAsia="uk-UA"/>
        </w:rPr>
        <w:t>Invictus</w:t>
      </w:r>
      <w:proofErr w:type="spellEnd"/>
      <w:r w:rsidR="00D03ED7" w:rsidRPr="00424B47">
        <w:rPr>
          <w:color w:val="000000"/>
          <w:sz w:val="28"/>
          <w:szCs w:val="28"/>
          <w:lang w:val="uk-UA" w:eastAsia="uk-UA"/>
        </w:rPr>
        <w:t xml:space="preserve"> </w:t>
      </w:r>
      <w:proofErr w:type="spellStart"/>
      <w:r w:rsidR="00D03ED7" w:rsidRPr="00D11867">
        <w:rPr>
          <w:color w:val="000000"/>
          <w:sz w:val="28"/>
          <w:szCs w:val="28"/>
          <w:lang w:eastAsia="uk-UA"/>
        </w:rPr>
        <w:t>Games</w:t>
      </w:r>
      <w:proofErr w:type="spellEnd"/>
      <w:r w:rsidR="00D03ED7" w:rsidRPr="00424B47">
        <w:rPr>
          <w:color w:val="000000"/>
          <w:sz w:val="28"/>
          <w:szCs w:val="28"/>
          <w:lang w:val="uk-UA" w:eastAsia="uk-UA"/>
        </w:rPr>
        <w:t>), «Ігри Воїнів» (</w:t>
      </w:r>
      <w:proofErr w:type="spellStart"/>
      <w:r w:rsidR="00D03ED7" w:rsidRPr="00D11867">
        <w:rPr>
          <w:color w:val="000000"/>
          <w:sz w:val="28"/>
          <w:szCs w:val="28"/>
          <w:lang w:eastAsia="uk-UA"/>
        </w:rPr>
        <w:t>Warrior</w:t>
      </w:r>
      <w:proofErr w:type="spellEnd"/>
      <w:r w:rsidR="00D03ED7" w:rsidRPr="00424B47">
        <w:rPr>
          <w:color w:val="000000"/>
          <w:sz w:val="28"/>
          <w:szCs w:val="28"/>
          <w:lang w:val="uk-UA" w:eastAsia="uk-UA"/>
        </w:rPr>
        <w:t xml:space="preserve"> </w:t>
      </w:r>
      <w:proofErr w:type="spellStart"/>
      <w:r w:rsidR="00D03ED7" w:rsidRPr="00D11867">
        <w:rPr>
          <w:color w:val="000000"/>
          <w:sz w:val="28"/>
          <w:szCs w:val="28"/>
          <w:lang w:eastAsia="uk-UA"/>
        </w:rPr>
        <w:t>Games</w:t>
      </w:r>
      <w:proofErr w:type="spellEnd"/>
      <w:r w:rsidR="00D03ED7" w:rsidRPr="00424B47">
        <w:rPr>
          <w:color w:val="000000"/>
          <w:sz w:val="28"/>
          <w:szCs w:val="28"/>
          <w:lang w:val="uk-UA" w:eastAsia="uk-UA"/>
        </w:rPr>
        <w:t xml:space="preserve">), </w:t>
      </w:r>
      <w:proofErr w:type="spellStart"/>
      <w:r w:rsidR="00D03ED7" w:rsidRPr="00D11867">
        <w:rPr>
          <w:color w:val="000000"/>
          <w:sz w:val="28"/>
          <w:szCs w:val="28"/>
          <w:lang w:eastAsia="uk-UA"/>
        </w:rPr>
        <w:t>United</w:t>
      </w:r>
      <w:proofErr w:type="spellEnd"/>
      <w:r w:rsidR="00D03ED7" w:rsidRPr="00424B47">
        <w:rPr>
          <w:color w:val="000000"/>
          <w:sz w:val="28"/>
          <w:szCs w:val="28"/>
          <w:lang w:val="uk-UA" w:eastAsia="uk-UA"/>
        </w:rPr>
        <w:t xml:space="preserve"> </w:t>
      </w:r>
      <w:proofErr w:type="spellStart"/>
      <w:r w:rsidR="00D03ED7" w:rsidRPr="00D11867">
        <w:rPr>
          <w:color w:val="000000"/>
          <w:sz w:val="28"/>
          <w:szCs w:val="28"/>
          <w:lang w:eastAsia="uk-UA"/>
        </w:rPr>
        <w:t>States</w:t>
      </w:r>
      <w:proofErr w:type="spellEnd"/>
      <w:r w:rsidR="00D03ED7" w:rsidRPr="00424B47">
        <w:rPr>
          <w:color w:val="000000"/>
          <w:sz w:val="28"/>
          <w:szCs w:val="28"/>
          <w:lang w:val="uk-UA" w:eastAsia="uk-UA"/>
        </w:rPr>
        <w:t xml:space="preserve"> </w:t>
      </w:r>
      <w:proofErr w:type="spellStart"/>
      <w:r w:rsidR="00D03ED7" w:rsidRPr="00D11867">
        <w:rPr>
          <w:color w:val="000000"/>
          <w:sz w:val="28"/>
          <w:szCs w:val="28"/>
          <w:lang w:eastAsia="uk-UA"/>
        </w:rPr>
        <w:t>Air</w:t>
      </w:r>
      <w:proofErr w:type="spellEnd"/>
      <w:r w:rsidR="00D03ED7" w:rsidRPr="00424B47">
        <w:rPr>
          <w:color w:val="000000"/>
          <w:sz w:val="28"/>
          <w:szCs w:val="28"/>
          <w:lang w:val="uk-UA" w:eastAsia="uk-UA"/>
        </w:rPr>
        <w:t xml:space="preserve"> </w:t>
      </w:r>
      <w:proofErr w:type="spellStart"/>
      <w:r w:rsidR="00D03ED7" w:rsidRPr="00D11867">
        <w:rPr>
          <w:color w:val="000000"/>
          <w:sz w:val="28"/>
          <w:szCs w:val="28"/>
          <w:lang w:eastAsia="uk-UA"/>
        </w:rPr>
        <w:t>Force</w:t>
      </w:r>
      <w:proofErr w:type="spellEnd"/>
      <w:r w:rsidR="00D03ED7" w:rsidRPr="00424B47">
        <w:rPr>
          <w:color w:val="000000"/>
          <w:sz w:val="28"/>
          <w:szCs w:val="28"/>
          <w:lang w:val="uk-UA" w:eastAsia="uk-UA"/>
        </w:rPr>
        <w:t xml:space="preserve"> </w:t>
      </w:r>
      <w:proofErr w:type="spellStart"/>
      <w:r w:rsidR="00D03ED7" w:rsidRPr="00D11867">
        <w:rPr>
          <w:color w:val="000000"/>
          <w:sz w:val="28"/>
          <w:szCs w:val="28"/>
          <w:lang w:eastAsia="uk-UA"/>
        </w:rPr>
        <w:t>Trials</w:t>
      </w:r>
      <w:proofErr w:type="spellEnd"/>
      <w:r w:rsidR="00D03ED7" w:rsidRPr="00424B47">
        <w:rPr>
          <w:color w:val="000000"/>
          <w:sz w:val="28"/>
          <w:szCs w:val="28"/>
          <w:lang w:val="uk-UA" w:eastAsia="uk-UA"/>
        </w:rPr>
        <w:t xml:space="preserve">, </w:t>
      </w:r>
      <w:r w:rsidR="00D03ED7" w:rsidRPr="00D11867">
        <w:rPr>
          <w:color w:val="000000"/>
          <w:sz w:val="28"/>
          <w:szCs w:val="28"/>
          <w:lang w:val="en-GB" w:eastAsia="uk-UA"/>
        </w:rPr>
        <w:t>Arnold</w:t>
      </w:r>
      <w:r w:rsidR="00D03ED7" w:rsidRPr="00424B47">
        <w:rPr>
          <w:color w:val="000000"/>
          <w:sz w:val="28"/>
          <w:szCs w:val="28"/>
          <w:lang w:val="uk-UA" w:eastAsia="uk-UA"/>
        </w:rPr>
        <w:t xml:space="preserve"> </w:t>
      </w:r>
      <w:r w:rsidR="00D03ED7" w:rsidRPr="00D11867">
        <w:rPr>
          <w:color w:val="000000"/>
          <w:sz w:val="28"/>
          <w:szCs w:val="28"/>
          <w:lang w:val="en-GB" w:eastAsia="uk-UA"/>
        </w:rPr>
        <w:t>Classic</w:t>
      </w:r>
      <w:r w:rsidR="00D03ED7" w:rsidRPr="00424B47">
        <w:rPr>
          <w:color w:val="000000"/>
          <w:sz w:val="28"/>
          <w:szCs w:val="28"/>
          <w:lang w:val="uk-UA" w:eastAsia="uk-UA"/>
        </w:rPr>
        <w:t xml:space="preserve"> </w:t>
      </w:r>
      <w:r w:rsidR="00D03ED7" w:rsidRPr="00D11867">
        <w:rPr>
          <w:color w:val="000000"/>
          <w:sz w:val="28"/>
          <w:szCs w:val="28"/>
          <w:lang w:val="en-GB" w:eastAsia="uk-UA"/>
        </w:rPr>
        <w:t>Europe</w:t>
      </w:r>
      <w:r w:rsidR="00411964">
        <w:rPr>
          <w:color w:val="000000"/>
          <w:sz w:val="28"/>
          <w:szCs w:val="28"/>
          <w:lang w:val="uk-UA" w:eastAsia="uk-UA"/>
        </w:rPr>
        <w:t xml:space="preserve">, </w:t>
      </w:r>
      <w:r w:rsidR="00411964" w:rsidRPr="00411964">
        <w:rPr>
          <w:color w:val="000000"/>
          <w:sz w:val="28"/>
          <w:szCs w:val="28"/>
          <w:lang w:val="uk-UA" w:eastAsia="uk-UA"/>
        </w:rPr>
        <w:t>«</w:t>
      </w:r>
      <w:proofErr w:type="spellStart"/>
      <w:r w:rsidR="00411964" w:rsidRPr="00411964">
        <w:rPr>
          <w:color w:val="000000"/>
          <w:sz w:val="28"/>
          <w:szCs w:val="28"/>
          <w:lang w:val="uk-UA" w:eastAsia="uk-UA"/>
        </w:rPr>
        <w:t>Strong</w:t>
      </w:r>
      <w:proofErr w:type="spellEnd"/>
      <w:r w:rsidR="00411964" w:rsidRPr="00411964">
        <w:rPr>
          <w:color w:val="000000"/>
          <w:sz w:val="28"/>
          <w:szCs w:val="28"/>
          <w:lang w:val="uk-UA" w:eastAsia="uk-UA"/>
        </w:rPr>
        <w:t xml:space="preserve"> </w:t>
      </w:r>
      <w:proofErr w:type="spellStart"/>
      <w:r w:rsidR="00411964" w:rsidRPr="00411964">
        <w:rPr>
          <w:color w:val="000000"/>
          <w:sz w:val="28"/>
          <w:szCs w:val="28"/>
          <w:lang w:val="uk-UA" w:eastAsia="uk-UA"/>
        </w:rPr>
        <w:t>Spirit`s</w:t>
      </w:r>
      <w:proofErr w:type="spellEnd"/>
      <w:r w:rsidR="00411964" w:rsidRPr="00411964">
        <w:rPr>
          <w:color w:val="000000"/>
          <w:sz w:val="28"/>
          <w:szCs w:val="28"/>
          <w:lang w:val="uk-UA" w:eastAsia="uk-UA"/>
        </w:rPr>
        <w:t xml:space="preserve"> </w:t>
      </w:r>
      <w:proofErr w:type="spellStart"/>
      <w:r w:rsidR="00411964" w:rsidRPr="00411964">
        <w:rPr>
          <w:color w:val="000000"/>
          <w:sz w:val="28"/>
          <w:szCs w:val="28"/>
          <w:lang w:val="uk-UA" w:eastAsia="uk-UA"/>
        </w:rPr>
        <w:t>Games</w:t>
      </w:r>
      <w:proofErr w:type="spellEnd"/>
      <w:r w:rsidR="00411964" w:rsidRPr="00411964">
        <w:rPr>
          <w:color w:val="000000"/>
          <w:sz w:val="28"/>
          <w:szCs w:val="28"/>
          <w:lang w:val="uk-UA" w:eastAsia="uk-UA"/>
        </w:rPr>
        <w:t>»</w:t>
      </w:r>
      <w:r w:rsidR="00411964">
        <w:rPr>
          <w:color w:val="000000"/>
          <w:sz w:val="28"/>
          <w:szCs w:val="28"/>
          <w:lang w:val="uk-UA" w:eastAsia="uk-UA"/>
        </w:rPr>
        <w:t>,</w:t>
      </w:r>
      <w:r w:rsidR="00411964" w:rsidRPr="00411964">
        <w:rPr>
          <w:lang w:val="uk-UA"/>
        </w:rPr>
        <w:t xml:space="preserve"> </w:t>
      </w:r>
      <w:r w:rsidR="00411964">
        <w:rPr>
          <w:color w:val="000000"/>
          <w:sz w:val="28"/>
          <w:szCs w:val="28"/>
          <w:lang w:val="uk-UA" w:eastAsia="uk-UA"/>
        </w:rPr>
        <w:t>м</w:t>
      </w:r>
      <w:r w:rsidR="00411964" w:rsidRPr="00411964">
        <w:rPr>
          <w:color w:val="000000"/>
          <w:sz w:val="28"/>
          <w:szCs w:val="28"/>
          <w:lang w:val="uk-UA" w:eastAsia="uk-UA"/>
        </w:rPr>
        <w:t xml:space="preserve">іжнародні спортивні змагання для ветеранів війни з </w:t>
      </w:r>
      <w:proofErr w:type="spellStart"/>
      <w:r w:rsidR="00411964" w:rsidRPr="00411964">
        <w:rPr>
          <w:color w:val="000000"/>
          <w:sz w:val="28"/>
          <w:szCs w:val="28"/>
          <w:lang w:val="uk-UA" w:eastAsia="uk-UA"/>
        </w:rPr>
        <w:t>джиу-джитсу</w:t>
      </w:r>
      <w:proofErr w:type="spellEnd"/>
      <w:r w:rsidR="00411964" w:rsidRPr="00411964">
        <w:rPr>
          <w:color w:val="000000"/>
          <w:sz w:val="28"/>
          <w:szCs w:val="28"/>
          <w:lang w:val="uk-UA" w:eastAsia="uk-UA"/>
        </w:rPr>
        <w:t xml:space="preserve"> ABU DHABI WORLD PROFESSIONAL JIU DJITSU CHAMPIONCHIP</w:t>
      </w:r>
      <w:r w:rsidR="00D03ED7" w:rsidRPr="00424B47">
        <w:rPr>
          <w:color w:val="000000"/>
          <w:sz w:val="28"/>
          <w:szCs w:val="28"/>
          <w:lang w:val="uk-UA" w:eastAsia="uk-UA"/>
        </w:rPr>
        <w:t xml:space="preserve"> та інші міжнародні спортивні змагання серед ветеранів війни, які включені до Єдиного календарного плану фізкультурно-оздоровчих, спортивних заходів та спортивних змагань України на відповідний рік.</w:t>
      </w:r>
    </w:p>
    <w:p w:rsidR="00D03ED7" w:rsidRDefault="00D11867" w:rsidP="00D11867">
      <w:pPr>
        <w:jc w:val="both"/>
        <w:rPr>
          <w:color w:val="000000"/>
          <w:sz w:val="28"/>
          <w:szCs w:val="28"/>
          <w:lang w:val="uk-UA" w:eastAsia="uk-UA"/>
        </w:rPr>
      </w:pPr>
      <w:r w:rsidRPr="00106F5B">
        <w:rPr>
          <w:color w:val="000000"/>
          <w:sz w:val="28"/>
          <w:szCs w:val="28"/>
          <w:lang w:val="uk-UA" w:eastAsia="uk-UA"/>
        </w:rPr>
        <w:t xml:space="preserve">        1.4. </w:t>
      </w:r>
      <w:r w:rsidR="00D03ED7" w:rsidRPr="00424B47">
        <w:rPr>
          <w:color w:val="000000"/>
          <w:sz w:val="28"/>
          <w:szCs w:val="28"/>
          <w:lang w:val="uk-UA" w:eastAsia="uk-UA"/>
        </w:rPr>
        <w:t xml:space="preserve">Грошова винагорода виплачується мешканцям </w:t>
      </w:r>
      <w:r w:rsidR="00F816C3">
        <w:rPr>
          <w:color w:val="000000"/>
          <w:sz w:val="28"/>
          <w:szCs w:val="28"/>
          <w:lang w:val="uk-UA" w:eastAsia="uk-UA"/>
        </w:rPr>
        <w:t>Ж</w:t>
      </w:r>
      <w:r w:rsidR="00D03ED7" w:rsidRPr="00424B47">
        <w:rPr>
          <w:color w:val="000000"/>
          <w:sz w:val="28"/>
          <w:szCs w:val="28"/>
          <w:lang w:val="uk-UA" w:eastAsia="uk-UA"/>
        </w:rPr>
        <w:t>МТГ з числа захисників і захисниць України, які брали уч</w:t>
      </w:r>
      <w:r w:rsidR="00F07EFC" w:rsidRPr="00424B47">
        <w:rPr>
          <w:color w:val="000000"/>
          <w:sz w:val="28"/>
          <w:szCs w:val="28"/>
          <w:lang w:val="uk-UA" w:eastAsia="uk-UA"/>
        </w:rPr>
        <w:t xml:space="preserve">асть в міжнародних змаганнях </w:t>
      </w:r>
      <w:r w:rsidR="00D03ED7" w:rsidRPr="00424B47">
        <w:rPr>
          <w:color w:val="000000"/>
          <w:sz w:val="28"/>
          <w:szCs w:val="28"/>
          <w:lang w:val="uk-UA" w:eastAsia="uk-UA"/>
        </w:rPr>
        <w:t>та</w:t>
      </w:r>
      <w:r w:rsidR="00D03ED7" w:rsidRPr="00106F5B">
        <w:rPr>
          <w:color w:val="000000"/>
          <w:sz w:val="28"/>
          <w:szCs w:val="28"/>
          <w:lang w:eastAsia="uk-UA"/>
        </w:rPr>
        <w:t> </w:t>
      </w:r>
      <w:r w:rsidR="00D03ED7" w:rsidRPr="00424B47">
        <w:rPr>
          <w:color w:val="000000"/>
          <w:sz w:val="28"/>
          <w:szCs w:val="28"/>
          <w:lang w:val="uk-UA" w:eastAsia="uk-UA"/>
        </w:rPr>
        <w:t>посіли</w:t>
      </w:r>
      <w:r w:rsidR="00D03ED7" w:rsidRPr="00106F5B">
        <w:rPr>
          <w:color w:val="000000"/>
          <w:sz w:val="28"/>
          <w:szCs w:val="28"/>
          <w:lang w:eastAsia="uk-UA"/>
        </w:rPr>
        <w:t> </w:t>
      </w:r>
      <w:r w:rsidR="00D03ED7" w:rsidRPr="00424B47">
        <w:rPr>
          <w:color w:val="000000"/>
          <w:sz w:val="28"/>
          <w:szCs w:val="28"/>
          <w:lang w:val="uk-UA" w:eastAsia="uk-UA"/>
        </w:rPr>
        <w:t xml:space="preserve">перше – </w:t>
      </w:r>
      <w:r w:rsidR="00F816C3">
        <w:rPr>
          <w:color w:val="000000"/>
          <w:sz w:val="28"/>
          <w:szCs w:val="28"/>
          <w:lang w:val="uk-UA" w:eastAsia="uk-UA"/>
        </w:rPr>
        <w:t>п’яте</w:t>
      </w:r>
      <w:r w:rsidR="00D03ED7" w:rsidRPr="00424B47">
        <w:rPr>
          <w:color w:val="000000"/>
          <w:sz w:val="28"/>
          <w:szCs w:val="28"/>
          <w:lang w:val="uk-UA" w:eastAsia="uk-UA"/>
        </w:rPr>
        <w:t xml:space="preserve"> місця (далі – спортсмени) та їх тренерам, які брали безпосередню участь у підготовці вищезазначених спортсменів (команд) до змагань, які</w:t>
      </w:r>
      <w:r w:rsidR="00D03ED7" w:rsidRPr="00106F5B">
        <w:rPr>
          <w:color w:val="000000"/>
          <w:sz w:val="28"/>
          <w:szCs w:val="28"/>
          <w:lang w:eastAsia="uk-UA"/>
        </w:rPr>
        <w:t> </w:t>
      </w:r>
      <w:r w:rsidR="00D03ED7" w:rsidRPr="00424B47">
        <w:rPr>
          <w:color w:val="000000"/>
          <w:sz w:val="28"/>
          <w:szCs w:val="28"/>
          <w:lang w:val="uk-UA" w:eastAsia="uk-UA"/>
        </w:rPr>
        <w:t>посіли</w:t>
      </w:r>
      <w:r w:rsidR="00D03ED7" w:rsidRPr="00106F5B">
        <w:rPr>
          <w:color w:val="000000"/>
          <w:sz w:val="28"/>
          <w:szCs w:val="28"/>
          <w:lang w:eastAsia="uk-UA"/>
        </w:rPr>
        <w:t> </w:t>
      </w:r>
      <w:r w:rsidR="00D03ED7" w:rsidRPr="00424B47">
        <w:rPr>
          <w:color w:val="000000"/>
          <w:sz w:val="28"/>
          <w:szCs w:val="28"/>
          <w:lang w:val="uk-UA" w:eastAsia="uk-UA"/>
        </w:rPr>
        <w:t xml:space="preserve">перше – </w:t>
      </w:r>
      <w:r w:rsidR="00F816C3">
        <w:rPr>
          <w:color w:val="000000"/>
          <w:sz w:val="28"/>
          <w:szCs w:val="28"/>
          <w:lang w:val="uk-UA" w:eastAsia="uk-UA"/>
        </w:rPr>
        <w:t>п’яте</w:t>
      </w:r>
      <w:r w:rsidR="00D03ED7" w:rsidRPr="00424B47">
        <w:rPr>
          <w:color w:val="000000"/>
          <w:sz w:val="28"/>
          <w:szCs w:val="28"/>
          <w:lang w:val="uk-UA" w:eastAsia="uk-UA"/>
        </w:rPr>
        <w:t xml:space="preserve"> місця (далі – тренери).</w:t>
      </w:r>
    </w:p>
    <w:p w:rsidR="0021252F" w:rsidRDefault="0021252F" w:rsidP="00D11867">
      <w:pPr>
        <w:jc w:val="both"/>
        <w:rPr>
          <w:color w:val="000000"/>
          <w:sz w:val="28"/>
          <w:szCs w:val="28"/>
          <w:lang w:val="uk-UA" w:eastAsia="uk-UA"/>
        </w:rPr>
      </w:pPr>
    </w:p>
    <w:p w:rsidR="0021252F" w:rsidRDefault="0021252F" w:rsidP="0021252F">
      <w:pPr>
        <w:jc w:val="center"/>
        <w:rPr>
          <w:color w:val="000000"/>
          <w:lang w:val="uk-UA" w:eastAsia="uk-UA"/>
        </w:rPr>
      </w:pPr>
      <w:r>
        <w:rPr>
          <w:color w:val="000000"/>
          <w:lang w:val="uk-UA" w:eastAsia="uk-UA"/>
        </w:rPr>
        <w:lastRenderedPageBreak/>
        <w:t>2</w:t>
      </w:r>
    </w:p>
    <w:p w:rsidR="0021252F" w:rsidRDefault="0021252F" w:rsidP="0021252F">
      <w:pPr>
        <w:jc w:val="right"/>
        <w:rPr>
          <w:color w:val="000000"/>
          <w:sz w:val="28"/>
          <w:szCs w:val="28"/>
          <w:lang w:val="uk-UA" w:eastAsia="uk-UA"/>
        </w:rPr>
      </w:pPr>
      <w:r>
        <w:rPr>
          <w:color w:val="000000"/>
          <w:sz w:val="28"/>
          <w:szCs w:val="28"/>
          <w:lang w:val="uk-UA" w:eastAsia="uk-UA"/>
        </w:rPr>
        <w:t>Продовження додатка</w:t>
      </w:r>
    </w:p>
    <w:p w:rsidR="0021252F" w:rsidRPr="0021252F" w:rsidRDefault="0021252F" w:rsidP="0021252F">
      <w:pPr>
        <w:jc w:val="right"/>
        <w:rPr>
          <w:color w:val="000000"/>
          <w:sz w:val="28"/>
          <w:szCs w:val="28"/>
          <w:vertAlign w:val="subscript"/>
          <w:lang w:val="uk-UA" w:eastAsia="uk-UA"/>
        </w:rPr>
      </w:pPr>
    </w:p>
    <w:p w:rsidR="00D03ED7" w:rsidRPr="00D03ED7" w:rsidRDefault="00D03ED7" w:rsidP="00D03ED7">
      <w:pPr>
        <w:tabs>
          <w:tab w:val="left" w:pos="567"/>
        </w:tabs>
        <w:jc w:val="both"/>
        <w:rPr>
          <w:color w:val="000000"/>
          <w:sz w:val="28"/>
          <w:szCs w:val="28"/>
          <w:lang w:eastAsia="uk-UA"/>
        </w:rPr>
      </w:pPr>
      <w:r w:rsidRPr="00424B47">
        <w:rPr>
          <w:color w:val="000000"/>
          <w:sz w:val="28"/>
          <w:szCs w:val="28"/>
          <w:lang w:val="uk-UA" w:eastAsia="uk-UA"/>
        </w:rPr>
        <w:tab/>
      </w:r>
      <w:proofErr w:type="spellStart"/>
      <w:r w:rsidRPr="00106F5B">
        <w:rPr>
          <w:color w:val="000000"/>
          <w:sz w:val="28"/>
          <w:szCs w:val="28"/>
          <w:lang w:eastAsia="uk-UA"/>
        </w:rPr>
        <w:t>Грошова</w:t>
      </w:r>
      <w:proofErr w:type="spellEnd"/>
      <w:r w:rsidRPr="00106F5B">
        <w:rPr>
          <w:color w:val="000000"/>
          <w:sz w:val="28"/>
          <w:szCs w:val="28"/>
          <w:lang w:eastAsia="uk-UA"/>
        </w:rPr>
        <w:t xml:space="preserve"> </w:t>
      </w:r>
      <w:proofErr w:type="spellStart"/>
      <w:r w:rsidRPr="00106F5B">
        <w:rPr>
          <w:color w:val="000000"/>
          <w:sz w:val="28"/>
          <w:szCs w:val="28"/>
          <w:lang w:eastAsia="uk-UA"/>
        </w:rPr>
        <w:t>винагорода</w:t>
      </w:r>
      <w:proofErr w:type="spellEnd"/>
      <w:r w:rsidRPr="00106F5B">
        <w:rPr>
          <w:color w:val="000000"/>
          <w:sz w:val="28"/>
          <w:szCs w:val="28"/>
          <w:lang w:eastAsia="uk-UA"/>
        </w:rPr>
        <w:t xml:space="preserve"> </w:t>
      </w:r>
      <w:proofErr w:type="spellStart"/>
      <w:r w:rsidRPr="00106F5B">
        <w:rPr>
          <w:color w:val="000000"/>
          <w:sz w:val="28"/>
          <w:szCs w:val="28"/>
          <w:lang w:eastAsia="uk-UA"/>
        </w:rPr>
        <w:t>виплачується</w:t>
      </w:r>
      <w:proofErr w:type="spellEnd"/>
      <w:r w:rsidRPr="00106F5B">
        <w:rPr>
          <w:color w:val="000000"/>
          <w:sz w:val="28"/>
          <w:szCs w:val="28"/>
          <w:lang w:eastAsia="uk-UA"/>
        </w:rPr>
        <w:t xml:space="preserve"> за </w:t>
      </w:r>
      <w:proofErr w:type="spellStart"/>
      <w:r w:rsidRPr="00106F5B">
        <w:rPr>
          <w:color w:val="000000"/>
          <w:sz w:val="28"/>
          <w:szCs w:val="28"/>
          <w:lang w:eastAsia="uk-UA"/>
        </w:rPr>
        <w:t>рахунок</w:t>
      </w:r>
      <w:proofErr w:type="spellEnd"/>
      <w:r w:rsidRPr="00106F5B">
        <w:rPr>
          <w:color w:val="000000"/>
          <w:sz w:val="28"/>
          <w:szCs w:val="28"/>
          <w:lang w:eastAsia="uk-UA"/>
        </w:rPr>
        <w:t xml:space="preserve"> </w:t>
      </w:r>
      <w:proofErr w:type="spellStart"/>
      <w:r w:rsidRPr="00106F5B">
        <w:rPr>
          <w:color w:val="000000"/>
          <w:sz w:val="28"/>
          <w:szCs w:val="28"/>
          <w:lang w:eastAsia="uk-UA"/>
        </w:rPr>
        <w:t>коштів</w:t>
      </w:r>
      <w:proofErr w:type="spellEnd"/>
      <w:r w:rsidRPr="00106F5B">
        <w:rPr>
          <w:color w:val="000000"/>
          <w:sz w:val="28"/>
          <w:szCs w:val="28"/>
          <w:lang w:eastAsia="uk-UA"/>
        </w:rPr>
        <w:t xml:space="preserve"> </w:t>
      </w:r>
      <w:r w:rsidR="00F816C3">
        <w:rPr>
          <w:color w:val="000000"/>
          <w:sz w:val="28"/>
          <w:szCs w:val="28"/>
          <w:lang w:val="uk-UA" w:eastAsia="uk-UA"/>
        </w:rPr>
        <w:t>Ж</w:t>
      </w:r>
      <w:r w:rsidRPr="00106F5B">
        <w:rPr>
          <w:color w:val="000000"/>
          <w:sz w:val="28"/>
          <w:szCs w:val="28"/>
          <w:lang w:eastAsia="uk-UA"/>
        </w:rPr>
        <w:t xml:space="preserve">МТГ </w:t>
      </w:r>
      <w:proofErr w:type="gramStart"/>
      <w:r w:rsidRPr="00106F5B">
        <w:rPr>
          <w:color w:val="000000"/>
          <w:sz w:val="28"/>
          <w:szCs w:val="28"/>
          <w:lang w:eastAsia="uk-UA"/>
        </w:rPr>
        <w:t>у межах</w:t>
      </w:r>
      <w:proofErr w:type="gramEnd"/>
      <w:r w:rsidRPr="00106F5B">
        <w:rPr>
          <w:color w:val="000000"/>
          <w:sz w:val="28"/>
          <w:szCs w:val="28"/>
          <w:lang w:eastAsia="uk-UA"/>
        </w:rPr>
        <w:t xml:space="preserve"> </w:t>
      </w:r>
      <w:proofErr w:type="spellStart"/>
      <w:r w:rsidRPr="00106F5B">
        <w:rPr>
          <w:color w:val="000000"/>
          <w:sz w:val="28"/>
          <w:szCs w:val="28"/>
          <w:lang w:eastAsia="uk-UA"/>
        </w:rPr>
        <w:t>асигнувань</w:t>
      </w:r>
      <w:proofErr w:type="spellEnd"/>
      <w:r w:rsidRPr="00106F5B">
        <w:rPr>
          <w:color w:val="000000"/>
          <w:sz w:val="28"/>
          <w:szCs w:val="28"/>
          <w:lang w:eastAsia="uk-UA"/>
        </w:rPr>
        <w:t xml:space="preserve">, </w:t>
      </w:r>
      <w:proofErr w:type="spellStart"/>
      <w:r w:rsidRPr="00106F5B">
        <w:rPr>
          <w:color w:val="000000"/>
          <w:sz w:val="28"/>
          <w:szCs w:val="28"/>
          <w:lang w:eastAsia="uk-UA"/>
        </w:rPr>
        <w:t>передбачених</w:t>
      </w:r>
      <w:proofErr w:type="spellEnd"/>
      <w:r w:rsidRPr="00106F5B">
        <w:rPr>
          <w:color w:val="000000"/>
          <w:sz w:val="28"/>
          <w:szCs w:val="28"/>
          <w:lang w:eastAsia="uk-UA"/>
        </w:rPr>
        <w:t xml:space="preserve"> у </w:t>
      </w:r>
      <w:proofErr w:type="spellStart"/>
      <w:r w:rsidRPr="00106F5B">
        <w:rPr>
          <w:color w:val="000000"/>
          <w:sz w:val="28"/>
          <w:szCs w:val="28"/>
          <w:lang w:eastAsia="uk-UA"/>
        </w:rPr>
        <w:t>бюджеті</w:t>
      </w:r>
      <w:proofErr w:type="spellEnd"/>
      <w:r w:rsidRPr="00106F5B">
        <w:rPr>
          <w:color w:val="000000"/>
          <w:sz w:val="28"/>
          <w:szCs w:val="28"/>
          <w:lang w:eastAsia="uk-UA"/>
        </w:rPr>
        <w:t xml:space="preserve"> на відповідний рік на виконання Програми розвитку фізичної культури та спорту на відповідні роки, в розмірах:</w:t>
      </w:r>
    </w:p>
    <w:p w:rsidR="00D03ED7" w:rsidRPr="006B1FCC" w:rsidRDefault="006B1FCC" w:rsidP="006B1FCC">
      <w:pPr>
        <w:tabs>
          <w:tab w:val="left" w:pos="1276"/>
        </w:tabs>
        <w:jc w:val="both"/>
        <w:rPr>
          <w:color w:val="000000"/>
          <w:sz w:val="27"/>
          <w:szCs w:val="27"/>
          <w:vertAlign w:val="subscript"/>
          <w:lang w:val="uk-UA" w:eastAsia="uk-UA"/>
        </w:rPr>
      </w:pPr>
      <w:r>
        <w:rPr>
          <w:color w:val="000000"/>
          <w:sz w:val="28"/>
          <w:szCs w:val="28"/>
          <w:lang w:val="uk-UA" w:eastAsia="uk-UA"/>
        </w:rPr>
        <w:t xml:space="preserve">        1.4.1.</w:t>
      </w:r>
      <w:r w:rsidR="00D11867" w:rsidRPr="006B1FCC">
        <w:rPr>
          <w:color w:val="000000"/>
          <w:sz w:val="28"/>
          <w:szCs w:val="28"/>
          <w:lang w:val="uk-UA" w:eastAsia="uk-UA"/>
        </w:rPr>
        <w:t xml:space="preserve"> </w:t>
      </w:r>
      <w:r w:rsidR="00D03ED7" w:rsidRPr="006B1FCC">
        <w:rPr>
          <w:color w:val="000000"/>
          <w:sz w:val="28"/>
          <w:szCs w:val="28"/>
          <w:lang w:val="uk-UA" w:eastAsia="uk-UA"/>
        </w:rPr>
        <w:t xml:space="preserve">На </w:t>
      </w:r>
      <w:r w:rsidR="007A2200" w:rsidRPr="006B1FCC">
        <w:rPr>
          <w:color w:val="000000"/>
          <w:sz w:val="28"/>
          <w:szCs w:val="28"/>
          <w:lang w:val="uk-UA" w:eastAsia="uk-UA"/>
        </w:rPr>
        <w:t>міжнародних змаганнях:</w:t>
      </w:r>
      <w:r w:rsidR="00D03ED7" w:rsidRPr="006B1FCC">
        <w:rPr>
          <w:color w:val="000000"/>
          <w:sz w:val="28"/>
          <w:szCs w:val="28"/>
          <w:lang w:val="uk-UA" w:eastAsia="uk-UA"/>
        </w:rPr>
        <w:t xml:space="preserve"> «Ігор Нескорених» (</w:t>
      </w:r>
      <w:proofErr w:type="spellStart"/>
      <w:r w:rsidR="00D03ED7" w:rsidRPr="006B1FCC">
        <w:rPr>
          <w:color w:val="000000"/>
          <w:sz w:val="28"/>
          <w:szCs w:val="28"/>
          <w:lang w:eastAsia="uk-UA"/>
        </w:rPr>
        <w:t>Invictus</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Games</w:t>
      </w:r>
      <w:proofErr w:type="spellEnd"/>
      <w:r w:rsidR="00D03ED7" w:rsidRPr="006B1FCC">
        <w:rPr>
          <w:color w:val="000000"/>
          <w:sz w:val="28"/>
          <w:szCs w:val="28"/>
          <w:lang w:val="uk-UA" w:eastAsia="uk-UA"/>
        </w:rPr>
        <w:t>), «Ігор Воїнів» (</w:t>
      </w:r>
      <w:proofErr w:type="spellStart"/>
      <w:r w:rsidR="00D03ED7" w:rsidRPr="006B1FCC">
        <w:rPr>
          <w:color w:val="000000"/>
          <w:sz w:val="28"/>
          <w:szCs w:val="28"/>
          <w:lang w:eastAsia="uk-UA"/>
        </w:rPr>
        <w:t>Warrior</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Games</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United</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States</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Air</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Force</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Trials</w:t>
      </w:r>
      <w:proofErr w:type="spellEnd"/>
      <w:r w:rsidR="00D03ED7" w:rsidRPr="006B1FCC">
        <w:rPr>
          <w:color w:val="000000"/>
          <w:sz w:val="28"/>
          <w:szCs w:val="28"/>
          <w:lang w:val="uk-UA" w:eastAsia="uk-UA"/>
        </w:rPr>
        <w:t>,</w:t>
      </w:r>
      <w:r w:rsidR="00D03ED7" w:rsidRPr="006B1FCC">
        <w:rPr>
          <w:lang w:val="uk-UA"/>
        </w:rPr>
        <w:t xml:space="preserve"> </w:t>
      </w:r>
      <w:proofErr w:type="spellStart"/>
      <w:r w:rsidR="00D03ED7" w:rsidRPr="006B1FCC">
        <w:rPr>
          <w:color w:val="000000"/>
          <w:sz w:val="28"/>
          <w:szCs w:val="28"/>
          <w:lang w:eastAsia="uk-UA"/>
        </w:rPr>
        <w:t>Arnold</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Classic</w:t>
      </w:r>
      <w:proofErr w:type="spellEnd"/>
      <w:r w:rsidR="00D03ED7" w:rsidRPr="006B1FCC">
        <w:rPr>
          <w:color w:val="000000"/>
          <w:sz w:val="28"/>
          <w:szCs w:val="28"/>
          <w:lang w:val="uk-UA" w:eastAsia="uk-UA"/>
        </w:rPr>
        <w:t xml:space="preserve"> </w:t>
      </w:r>
      <w:proofErr w:type="spellStart"/>
      <w:r w:rsidR="00D03ED7" w:rsidRPr="006B1FCC">
        <w:rPr>
          <w:color w:val="000000"/>
          <w:sz w:val="28"/>
          <w:szCs w:val="28"/>
          <w:lang w:eastAsia="uk-UA"/>
        </w:rPr>
        <w:t>Europe</w:t>
      </w:r>
      <w:proofErr w:type="spellEnd"/>
      <w:r w:rsidR="00F07EFC" w:rsidRPr="006B1FCC">
        <w:rPr>
          <w:color w:val="000000"/>
          <w:sz w:val="28"/>
          <w:szCs w:val="28"/>
          <w:lang w:val="uk-UA" w:eastAsia="uk-UA"/>
        </w:rPr>
        <w:t>,</w:t>
      </w:r>
      <w:r w:rsidR="00D03ED7" w:rsidRPr="006B1FCC">
        <w:rPr>
          <w:color w:val="000000"/>
          <w:sz w:val="28"/>
          <w:szCs w:val="28"/>
          <w:lang w:val="uk-UA" w:eastAsia="uk-UA"/>
        </w:rPr>
        <w:t xml:space="preserve"> </w:t>
      </w:r>
      <w:r w:rsidR="00411964" w:rsidRPr="00411964">
        <w:rPr>
          <w:color w:val="000000"/>
          <w:sz w:val="28"/>
          <w:szCs w:val="28"/>
          <w:lang w:val="uk-UA" w:eastAsia="uk-UA"/>
        </w:rPr>
        <w:t>«</w:t>
      </w:r>
      <w:proofErr w:type="spellStart"/>
      <w:r w:rsidR="00411964" w:rsidRPr="00411964">
        <w:rPr>
          <w:color w:val="000000"/>
          <w:sz w:val="28"/>
          <w:szCs w:val="28"/>
          <w:lang w:val="uk-UA" w:eastAsia="uk-UA"/>
        </w:rPr>
        <w:t>Strong</w:t>
      </w:r>
      <w:proofErr w:type="spellEnd"/>
      <w:r w:rsidR="00411964" w:rsidRPr="00411964">
        <w:rPr>
          <w:color w:val="000000"/>
          <w:sz w:val="28"/>
          <w:szCs w:val="28"/>
          <w:lang w:val="uk-UA" w:eastAsia="uk-UA"/>
        </w:rPr>
        <w:t xml:space="preserve"> </w:t>
      </w:r>
      <w:proofErr w:type="spellStart"/>
      <w:r w:rsidR="00411964" w:rsidRPr="00411964">
        <w:rPr>
          <w:color w:val="000000"/>
          <w:sz w:val="28"/>
          <w:szCs w:val="28"/>
          <w:lang w:val="uk-UA" w:eastAsia="uk-UA"/>
        </w:rPr>
        <w:t>Spirit`s</w:t>
      </w:r>
      <w:proofErr w:type="spellEnd"/>
      <w:r w:rsidR="00411964" w:rsidRPr="00411964">
        <w:rPr>
          <w:color w:val="000000"/>
          <w:sz w:val="28"/>
          <w:szCs w:val="28"/>
          <w:lang w:val="uk-UA" w:eastAsia="uk-UA"/>
        </w:rPr>
        <w:t xml:space="preserve"> </w:t>
      </w:r>
      <w:proofErr w:type="spellStart"/>
      <w:r w:rsidR="00411964" w:rsidRPr="00411964">
        <w:rPr>
          <w:color w:val="000000"/>
          <w:sz w:val="28"/>
          <w:szCs w:val="28"/>
          <w:lang w:val="uk-UA" w:eastAsia="uk-UA"/>
        </w:rPr>
        <w:t>Games</w:t>
      </w:r>
      <w:proofErr w:type="spellEnd"/>
      <w:r w:rsidR="00411964" w:rsidRPr="00411964">
        <w:rPr>
          <w:color w:val="000000"/>
          <w:sz w:val="28"/>
          <w:szCs w:val="28"/>
          <w:lang w:val="uk-UA" w:eastAsia="uk-UA"/>
        </w:rPr>
        <w:t>»</w:t>
      </w:r>
      <w:r w:rsidR="00411964">
        <w:rPr>
          <w:color w:val="000000"/>
          <w:sz w:val="28"/>
          <w:szCs w:val="28"/>
          <w:lang w:val="uk-UA" w:eastAsia="uk-UA"/>
        </w:rPr>
        <w:t>, м</w:t>
      </w:r>
      <w:r w:rsidR="00411964" w:rsidRPr="00411964">
        <w:rPr>
          <w:color w:val="000000"/>
          <w:sz w:val="28"/>
          <w:szCs w:val="28"/>
          <w:lang w:val="uk-UA" w:eastAsia="uk-UA"/>
        </w:rPr>
        <w:t xml:space="preserve">іжнародні спортивні змагання для ветеранів війни з </w:t>
      </w:r>
      <w:proofErr w:type="spellStart"/>
      <w:r w:rsidR="00411964" w:rsidRPr="00411964">
        <w:rPr>
          <w:color w:val="000000"/>
          <w:sz w:val="28"/>
          <w:szCs w:val="28"/>
          <w:lang w:val="uk-UA" w:eastAsia="uk-UA"/>
        </w:rPr>
        <w:t>джиу-джитсу</w:t>
      </w:r>
      <w:proofErr w:type="spellEnd"/>
      <w:r w:rsidR="00411964" w:rsidRPr="00411964">
        <w:rPr>
          <w:color w:val="000000"/>
          <w:sz w:val="28"/>
          <w:szCs w:val="28"/>
          <w:lang w:val="uk-UA" w:eastAsia="uk-UA"/>
        </w:rPr>
        <w:t xml:space="preserve"> ABU DHABI WORLD PROFESSIONAL JIU DJITSU CHAMPIONCHIP</w:t>
      </w:r>
      <w:r w:rsidR="00411964">
        <w:rPr>
          <w:color w:val="000000"/>
          <w:sz w:val="28"/>
          <w:szCs w:val="28"/>
          <w:lang w:val="uk-UA" w:eastAsia="uk-UA"/>
        </w:rPr>
        <w:t xml:space="preserve">, </w:t>
      </w:r>
      <w:r w:rsidR="00D03ED7" w:rsidRPr="006B1FCC">
        <w:rPr>
          <w:color w:val="000000"/>
          <w:sz w:val="28"/>
          <w:szCs w:val="28"/>
          <w:lang w:val="uk-UA" w:eastAsia="uk-UA"/>
        </w:rPr>
        <w:t>чемпіонатів світу та Європи</w:t>
      </w:r>
      <w:r w:rsidR="00F07EFC" w:rsidRPr="006B1FCC">
        <w:rPr>
          <w:color w:val="000000"/>
          <w:sz w:val="28"/>
          <w:szCs w:val="28"/>
          <w:lang w:val="uk-UA" w:eastAsia="uk-UA"/>
        </w:rPr>
        <w:t xml:space="preserve"> з видів спорту серед ветеранів війни</w:t>
      </w:r>
      <w:r w:rsidR="00D03ED7" w:rsidRPr="006B1FCC">
        <w:rPr>
          <w:color w:val="000000"/>
          <w:sz w:val="28"/>
          <w:szCs w:val="28"/>
          <w:lang w:val="uk-UA" w:eastAsia="uk-UA"/>
        </w:rPr>
        <w:t>:</w:t>
      </w:r>
    </w:p>
    <w:p w:rsidR="00D03ED7" w:rsidRPr="007A2200" w:rsidRDefault="00D03ED7" w:rsidP="00D03ED7">
      <w:pPr>
        <w:ind w:firstLine="567"/>
        <w:jc w:val="both"/>
        <w:rPr>
          <w:sz w:val="27"/>
          <w:szCs w:val="27"/>
          <w:vertAlign w:val="subscript"/>
          <w:lang w:val="uk-UA" w:eastAsia="uk-UA"/>
        </w:rPr>
      </w:pPr>
      <w:r w:rsidRPr="007A2200">
        <w:rPr>
          <w:sz w:val="28"/>
          <w:szCs w:val="28"/>
          <w:lang w:val="uk-UA" w:eastAsia="uk-UA"/>
        </w:rPr>
        <w:t xml:space="preserve">І місце – </w:t>
      </w:r>
      <w:r w:rsidR="00F07EFC" w:rsidRPr="007A2200">
        <w:rPr>
          <w:sz w:val="28"/>
          <w:szCs w:val="28"/>
          <w:lang w:val="uk-UA" w:eastAsia="uk-UA"/>
        </w:rPr>
        <w:t>5</w:t>
      </w:r>
      <w:r w:rsidRPr="007A2200">
        <w:rPr>
          <w:sz w:val="28"/>
          <w:szCs w:val="28"/>
          <w:lang w:val="uk-UA" w:eastAsia="uk-UA"/>
        </w:rPr>
        <w:t xml:space="preserve">0 000 </w:t>
      </w:r>
      <w:r w:rsidR="00F07EFC" w:rsidRPr="007A2200">
        <w:rPr>
          <w:sz w:val="28"/>
          <w:szCs w:val="28"/>
          <w:lang w:val="uk-UA" w:eastAsia="uk-UA"/>
        </w:rPr>
        <w:t>гривень</w:t>
      </w:r>
      <w:r w:rsidRPr="007A2200">
        <w:rPr>
          <w:sz w:val="28"/>
          <w:szCs w:val="28"/>
          <w:lang w:val="uk-UA" w:eastAsia="uk-UA"/>
        </w:rPr>
        <w:t>;</w:t>
      </w:r>
    </w:p>
    <w:p w:rsidR="00D03ED7" w:rsidRPr="007A2200" w:rsidRDefault="00D03ED7" w:rsidP="00D03ED7">
      <w:pPr>
        <w:ind w:firstLine="567"/>
        <w:jc w:val="both"/>
        <w:rPr>
          <w:sz w:val="27"/>
          <w:szCs w:val="27"/>
          <w:vertAlign w:val="subscript"/>
          <w:lang w:val="uk-UA" w:eastAsia="uk-UA"/>
        </w:rPr>
      </w:pPr>
      <w:r w:rsidRPr="007A2200">
        <w:rPr>
          <w:sz w:val="28"/>
          <w:szCs w:val="28"/>
          <w:lang w:val="uk-UA" w:eastAsia="uk-UA"/>
        </w:rPr>
        <w:t xml:space="preserve">ІІ місце – </w:t>
      </w:r>
      <w:r w:rsidR="00F07EFC" w:rsidRPr="007A2200">
        <w:rPr>
          <w:sz w:val="28"/>
          <w:szCs w:val="28"/>
          <w:lang w:val="uk-UA" w:eastAsia="uk-UA"/>
        </w:rPr>
        <w:t>40</w:t>
      </w:r>
      <w:r w:rsidRPr="007A2200">
        <w:rPr>
          <w:sz w:val="28"/>
          <w:szCs w:val="28"/>
          <w:lang w:eastAsia="uk-UA"/>
        </w:rPr>
        <w:t> </w:t>
      </w:r>
      <w:r w:rsidRPr="007A2200">
        <w:rPr>
          <w:sz w:val="28"/>
          <w:szCs w:val="28"/>
          <w:lang w:val="uk-UA" w:eastAsia="uk-UA"/>
        </w:rPr>
        <w:t xml:space="preserve">000 </w:t>
      </w:r>
      <w:r w:rsidR="00F07EFC" w:rsidRPr="007A2200">
        <w:rPr>
          <w:sz w:val="28"/>
          <w:szCs w:val="28"/>
          <w:lang w:val="uk-UA" w:eastAsia="uk-UA"/>
        </w:rPr>
        <w:t>гривень</w:t>
      </w:r>
      <w:r w:rsidRPr="007A2200">
        <w:rPr>
          <w:sz w:val="28"/>
          <w:szCs w:val="28"/>
          <w:lang w:val="uk-UA" w:eastAsia="uk-UA"/>
        </w:rPr>
        <w:t>;</w:t>
      </w:r>
    </w:p>
    <w:p w:rsidR="00D03ED7" w:rsidRPr="007A2200" w:rsidRDefault="00D03ED7" w:rsidP="00D03ED7">
      <w:pPr>
        <w:ind w:firstLine="567"/>
        <w:jc w:val="both"/>
        <w:rPr>
          <w:sz w:val="27"/>
          <w:szCs w:val="27"/>
          <w:vertAlign w:val="subscript"/>
          <w:lang w:eastAsia="uk-UA"/>
        </w:rPr>
      </w:pPr>
      <w:r w:rsidRPr="007A2200">
        <w:rPr>
          <w:sz w:val="28"/>
          <w:szCs w:val="28"/>
          <w:lang w:eastAsia="uk-UA"/>
        </w:rPr>
        <w:t xml:space="preserve">ІІІ </w:t>
      </w:r>
      <w:proofErr w:type="spellStart"/>
      <w:r w:rsidRPr="007A2200">
        <w:rPr>
          <w:sz w:val="28"/>
          <w:szCs w:val="28"/>
          <w:lang w:eastAsia="uk-UA"/>
        </w:rPr>
        <w:t>місце</w:t>
      </w:r>
      <w:proofErr w:type="spellEnd"/>
      <w:r w:rsidRPr="007A2200">
        <w:rPr>
          <w:sz w:val="28"/>
          <w:szCs w:val="28"/>
          <w:lang w:eastAsia="uk-UA"/>
        </w:rPr>
        <w:t xml:space="preserve"> – </w:t>
      </w:r>
      <w:r w:rsidR="00F07EFC" w:rsidRPr="007A2200">
        <w:rPr>
          <w:sz w:val="28"/>
          <w:szCs w:val="28"/>
          <w:lang w:val="uk-UA" w:eastAsia="uk-UA"/>
        </w:rPr>
        <w:t>3</w:t>
      </w:r>
      <w:r w:rsidRPr="007A2200">
        <w:rPr>
          <w:sz w:val="28"/>
          <w:szCs w:val="28"/>
          <w:lang w:eastAsia="uk-UA"/>
        </w:rPr>
        <w:t xml:space="preserve">0 </w:t>
      </w:r>
      <w:r w:rsidR="00F07EFC" w:rsidRPr="007A2200">
        <w:rPr>
          <w:sz w:val="28"/>
          <w:szCs w:val="28"/>
          <w:lang w:val="uk-UA" w:eastAsia="uk-UA"/>
        </w:rPr>
        <w:t>0</w:t>
      </w:r>
      <w:r w:rsidRPr="007A2200">
        <w:rPr>
          <w:sz w:val="28"/>
          <w:szCs w:val="28"/>
          <w:lang w:eastAsia="uk-UA"/>
        </w:rPr>
        <w:t xml:space="preserve">00 </w:t>
      </w:r>
      <w:r w:rsidR="00F07EFC" w:rsidRPr="007A2200">
        <w:rPr>
          <w:sz w:val="28"/>
          <w:szCs w:val="28"/>
          <w:lang w:val="uk-UA" w:eastAsia="uk-UA"/>
        </w:rPr>
        <w:t>гривень;</w:t>
      </w:r>
      <w:r w:rsidRPr="007A2200">
        <w:rPr>
          <w:sz w:val="28"/>
          <w:szCs w:val="28"/>
          <w:lang w:eastAsia="uk-UA"/>
        </w:rPr>
        <w:t> </w:t>
      </w:r>
    </w:p>
    <w:p w:rsidR="00F07EFC" w:rsidRDefault="00673CD8" w:rsidP="00D03ED7">
      <w:pPr>
        <w:ind w:firstLine="567"/>
        <w:jc w:val="both"/>
        <w:rPr>
          <w:sz w:val="28"/>
          <w:szCs w:val="28"/>
          <w:lang w:val="uk-UA" w:eastAsia="uk-UA"/>
        </w:rPr>
      </w:pPr>
      <w:r w:rsidRPr="007A2200">
        <w:rPr>
          <w:sz w:val="28"/>
          <w:szCs w:val="28"/>
          <w:lang w:eastAsia="uk-UA"/>
        </w:rPr>
        <w:t>І</w:t>
      </w:r>
      <w:r>
        <w:rPr>
          <w:sz w:val="28"/>
          <w:szCs w:val="28"/>
          <w:lang w:val="en-US" w:eastAsia="uk-UA"/>
        </w:rPr>
        <w:t>V</w:t>
      </w:r>
      <w:r w:rsidRPr="007A2200">
        <w:rPr>
          <w:sz w:val="28"/>
          <w:szCs w:val="28"/>
          <w:lang w:eastAsia="uk-UA"/>
        </w:rPr>
        <w:t xml:space="preserve"> </w:t>
      </w:r>
      <w:proofErr w:type="spellStart"/>
      <w:r w:rsidRPr="007A2200">
        <w:rPr>
          <w:sz w:val="28"/>
          <w:szCs w:val="28"/>
          <w:lang w:eastAsia="uk-UA"/>
        </w:rPr>
        <w:t>місце</w:t>
      </w:r>
      <w:proofErr w:type="spellEnd"/>
      <w:r w:rsidRPr="007A2200">
        <w:rPr>
          <w:sz w:val="28"/>
          <w:szCs w:val="28"/>
          <w:lang w:eastAsia="uk-UA"/>
        </w:rPr>
        <w:t xml:space="preserve"> – </w:t>
      </w:r>
      <w:r w:rsidRPr="00673CD8">
        <w:rPr>
          <w:sz w:val="28"/>
          <w:szCs w:val="28"/>
          <w:lang w:eastAsia="uk-UA"/>
        </w:rPr>
        <w:t>2</w:t>
      </w:r>
      <w:r w:rsidRPr="007A2200">
        <w:rPr>
          <w:sz w:val="28"/>
          <w:szCs w:val="28"/>
          <w:lang w:eastAsia="uk-UA"/>
        </w:rPr>
        <w:t xml:space="preserve">0 </w:t>
      </w:r>
      <w:r w:rsidRPr="007A2200">
        <w:rPr>
          <w:sz w:val="28"/>
          <w:szCs w:val="28"/>
          <w:lang w:val="uk-UA" w:eastAsia="uk-UA"/>
        </w:rPr>
        <w:t>0</w:t>
      </w:r>
      <w:r w:rsidRPr="007A2200">
        <w:rPr>
          <w:sz w:val="28"/>
          <w:szCs w:val="28"/>
          <w:lang w:eastAsia="uk-UA"/>
        </w:rPr>
        <w:t xml:space="preserve">00 </w:t>
      </w:r>
      <w:r w:rsidRPr="007A2200">
        <w:rPr>
          <w:sz w:val="28"/>
          <w:szCs w:val="28"/>
          <w:lang w:val="uk-UA" w:eastAsia="uk-UA"/>
        </w:rPr>
        <w:t>гривень;</w:t>
      </w:r>
    </w:p>
    <w:p w:rsidR="00673CD8" w:rsidRDefault="00673CD8" w:rsidP="00D03ED7">
      <w:pPr>
        <w:ind w:firstLine="567"/>
        <w:jc w:val="both"/>
        <w:rPr>
          <w:sz w:val="28"/>
          <w:szCs w:val="28"/>
          <w:lang w:val="uk-UA" w:eastAsia="uk-UA"/>
        </w:rPr>
      </w:pPr>
      <w:r>
        <w:rPr>
          <w:sz w:val="28"/>
          <w:szCs w:val="28"/>
          <w:lang w:val="en-US" w:eastAsia="uk-UA"/>
        </w:rPr>
        <w:t>V</w:t>
      </w:r>
      <w:r w:rsidRPr="007A2200">
        <w:rPr>
          <w:sz w:val="28"/>
          <w:szCs w:val="28"/>
          <w:lang w:eastAsia="uk-UA"/>
        </w:rPr>
        <w:t xml:space="preserve"> </w:t>
      </w:r>
      <w:proofErr w:type="spellStart"/>
      <w:r w:rsidRPr="007A2200">
        <w:rPr>
          <w:sz w:val="28"/>
          <w:szCs w:val="28"/>
          <w:lang w:eastAsia="uk-UA"/>
        </w:rPr>
        <w:t>місце</w:t>
      </w:r>
      <w:proofErr w:type="spellEnd"/>
      <w:r w:rsidRPr="007A2200">
        <w:rPr>
          <w:sz w:val="28"/>
          <w:szCs w:val="28"/>
          <w:lang w:eastAsia="uk-UA"/>
        </w:rPr>
        <w:t xml:space="preserve"> – </w:t>
      </w:r>
      <w:r w:rsidRPr="00673CD8">
        <w:rPr>
          <w:sz w:val="28"/>
          <w:szCs w:val="28"/>
          <w:lang w:eastAsia="uk-UA"/>
        </w:rPr>
        <w:t>1</w:t>
      </w:r>
      <w:r w:rsidRPr="007A2200">
        <w:rPr>
          <w:sz w:val="28"/>
          <w:szCs w:val="28"/>
          <w:lang w:eastAsia="uk-UA"/>
        </w:rPr>
        <w:t xml:space="preserve">0 </w:t>
      </w:r>
      <w:r w:rsidRPr="007A2200">
        <w:rPr>
          <w:sz w:val="28"/>
          <w:szCs w:val="28"/>
          <w:lang w:val="uk-UA" w:eastAsia="uk-UA"/>
        </w:rPr>
        <w:t>0</w:t>
      </w:r>
      <w:r w:rsidRPr="007A2200">
        <w:rPr>
          <w:sz w:val="28"/>
          <w:szCs w:val="28"/>
          <w:lang w:eastAsia="uk-UA"/>
        </w:rPr>
        <w:t xml:space="preserve">00 </w:t>
      </w:r>
      <w:r>
        <w:rPr>
          <w:sz w:val="28"/>
          <w:szCs w:val="28"/>
          <w:lang w:val="uk-UA" w:eastAsia="uk-UA"/>
        </w:rPr>
        <w:t>гривень.</w:t>
      </w:r>
    </w:p>
    <w:p w:rsidR="00673CD8" w:rsidRPr="0047490E" w:rsidRDefault="00673CD8" w:rsidP="00673CD8">
      <w:pPr>
        <w:jc w:val="both"/>
        <w:rPr>
          <w:sz w:val="16"/>
          <w:szCs w:val="16"/>
          <w:lang w:val="uk-UA" w:eastAsia="uk-UA"/>
        </w:rPr>
      </w:pPr>
    </w:p>
    <w:p w:rsidR="00673CD8" w:rsidRDefault="00673CD8" w:rsidP="00D52A6E">
      <w:pPr>
        <w:rPr>
          <w:color w:val="000000"/>
          <w:sz w:val="28"/>
          <w:szCs w:val="28"/>
          <w:lang w:val="uk-UA" w:eastAsia="uk-UA"/>
        </w:rPr>
      </w:pPr>
      <w:r>
        <w:rPr>
          <w:color w:val="000000"/>
          <w:sz w:val="28"/>
          <w:szCs w:val="28"/>
          <w:lang w:val="uk-UA" w:eastAsia="uk-UA"/>
        </w:rPr>
        <w:t xml:space="preserve">  </w:t>
      </w:r>
      <w:r w:rsidR="00FE47FA">
        <w:rPr>
          <w:color w:val="000000"/>
          <w:sz w:val="28"/>
          <w:szCs w:val="28"/>
          <w:lang w:val="uk-UA" w:eastAsia="uk-UA"/>
        </w:rPr>
        <w:t xml:space="preserve"> </w:t>
      </w:r>
      <w:r>
        <w:rPr>
          <w:color w:val="000000"/>
          <w:sz w:val="28"/>
          <w:szCs w:val="28"/>
          <w:lang w:val="uk-UA" w:eastAsia="uk-UA"/>
        </w:rPr>
        <w:t xml:space="preserve">    1.4.1.1.</w:t>
      </w:r>
      <w:r w:rsidRPr="006B1FCC">
        <w:rPr>
          <w:color w:val="000000"/>
          <w:sz w:val="28"/>
          <w:szCs w:val="28"/>
          <w:lang w:val="uk-UA" w:eastAsia="uk-UA"/>
        </w:rPr>
        <w:t xml:space="preserve"> На </w:t>
      </w:r>
      <w:r w:rsidR="00506FD6">
        <w:rPr>
          <w:color w:val="000000"/>
          <w:sz w:val="28"/>
          <w:szCs w:val="28"/>
          <w:lang w:val="uk-UA" w:eastAsia="uk-UA"/>
        </w:rPr>
        <w:t>всеукраїнських змаганнях</w:t>
      </w:r>
      <w:r w:rsidRPr="006B1FCC">
        <w:rPr>
          <w:color w:val="000000"/>
          <w:sz w:val="28"/>
          <w:szCs w:val="28"/>
          <w:lang w:val="uk-UA" w:eastAsia="uk-UA"/>
        </w:rPr>
        <w:t xml:space="preserve"> з видів спорту серед ветеранів війни</w:t>
      </w:r>
      <w:r w:rsidR="00411964">
        <w:rPr>
          <w:color w:val="000000"/>
          <w:sz w:val="28"/>
          <w:szCs w:val="28"/>
          <w:lang w:val="uk-UA" w:eastAsia="uk-UA"/>
        </w:rPr>
        <w:t xml:space="preserve">, які внесені до </w:t>
      </w:r>
      <w:hyperlink r:id="rId8" w:history="1">
        <w:proofErr w:type="spellStart"/>
        <w:r w:rsidR="00D52A6E" w:rsidRPr="00D52A6E">
          <w:rPr>
            <w:bCs/>
            <w:color w:val="0B0B0B"/>
            <w:sz w:val="28"/>
            <w:szCs w:val="28"/>
            <w:shd w:val="clear" w:color="auto" w:fill="FFFFFF"/>
          </w:rPr>
          <w:t>Єдин</w:t>
        </w:r>
        <w:proofErr w:type="spellEnd"/>
        <w:r w:rsidR="00D52A6E">
          <w:rPr>
            <w:bCs/>
            <w:color w:val="0B0B0B"/>
            <w:sz w:val="28"/>
            <w:szCs w:val="28"/>
            <w:shd w:val="clear" w:color="auto" w:fill="FFFFFF"/>
            <w:lang w:val="uk-UA"/>
          </w:rPr>
          <w:t>ого</w:t>
        </w:r>
        <w:r w:rsidR="00D52A6E" w:rsidRPr="00D52A6E">
          <w:rPr>
            <w:bCs/>
            <w:color w:val="0B0B0B"/>
            <w:sz w:val="28"/>
            <w:szCs w:val="28"/>
            <w:shd w:val="clear" w:color="auto" w:fill="FFFFFF"/>
          </w:rPr>
          <w:t xml:space="preserve"> </w:t>
        </w:r>
        <w:proofErr w:type="spellStart"/>
        <w:r w:rsidR="00D52A6E" w:rsidRPr="00D52A6E">
          <w:rPr>
            <w:bCs/>
            <w:color w:val="0B0B0B"/>
            <w:sz w:val="28"/>
            <w:szCs w:val="28"/>
            <w:shd w:val="clear" w:color="auto" w:fill="FFFFFF"/>
          </w:rPr>
          <w:t>календарн</w:t>
        </w:r>
        <w:proofErr w:type="spellEnd"/>
        <w:r w:rsidR="00D52A6E">
          <w:rPr>
            <w:bCs/>
            <w:color w:val="0B0B0B"/>
            <w:sz w:val="28"/>
            <w:szCs w:val="28"/>
            <w:shd w:val="clear" w:color="auto" w:fill="FFFFFF"/>
            <w:lang w:val="uk-UA"/>
          </w:rPr>
          <w:t>ого</w:t>
        </w:r>
        <w:r w:rsidR="00D52A6E" w:rsidRPr="00D52A6E">
          <w:rPr>
            <w:bCs/>
            <w:color w:val="0B0B0B"/>
            <w:sz w:val="28"/>
            <w:szCs w:val="28"/>
            <w:shd w:val="clear" w:color="auto" w:fill="FFFFFF"/>
          </w:rPr>
          <w:t xml:space="preserve"> план</w:t>
        </w:r>
        <w:r w:rsidR="00D52A6E">
          <w:rPr>
            <w:bCs/>
            <w:color w:val="0B0B0B"/>
            <w:sz w:val="28"/>
            <w:szCs w:val="28"/>
            <w:shd w:val="clear" w:color="auto" w:fill="FFFFFF"/>
            <w:lang w:val="uk-UA"/>
          </w:rPr>
          <w:t>у</w:t>
        </w:r>
        <w:r w:rsidR="00D52A6E" w:rsidRPr="00D52A6E">
          <w:rPr>
            <w:bCs/>
            <w:color w:val="0B0B0B"/>
            <w:sz w:val="28"/>
            <w:szCs w:val="28"/>
            <w:shd w:val="clear" w:color="auto" w:fill="FFFFFF"/>
          </w:rPr>
          <w:t xml:space="preserve"> </w:t>
        </w:r>
        <w:proofErr w:type="spellStart"/>
        <w:r w:rsidR="00D52A6E" w:rsidRPr="00D52A6E">
          <w:rPr>
            <w:bCs/>
            <w:color w:val="0B0B0B"/>
            <w:sz w:val="28"/>
            <w:szCs w:val="28"/>
            <w:shd w:val="clear" w:color="auto" w:fill="FFFFFF"/>
          </w:rPr>
          <w:t>спортивних</w:t>
        </w:r>
        <w:proofErr w:type="spellEnd"/>
        <w:r w:rsidR="00D52A6E" w:rsidRPr="00D52A6E">
          <w:rPr>
            <w:bCs/>
            <w:color w:val="0B0B0B"/>
            <w:sz w:val="28"/>
            <w:szCs w:val="28"/>
            <w:shd w:val="clear" w:color="auto" w:fill="FFFFFF"/>
          </w:rPr>
          <w:t xml:space="preserve"> </w:t>
        </w:r>
        <w:proofErr w:type="spellStart"/>
        <w:r w:rsidR="00D52A6E" w:rsidRPr="00D52A6E">
          <w:rPr>
            <w:bCs/>
            <w:color w:val="0B0B0B"/>
            <w:sz w:val="28"/>
            <w:szCs w:val="28"/>
            <w:shd w:val="clear" w:color="auto" w:fill="FFFFFF"/>
          </w:rPr>
          <w:t>змагань</w:t>
        </w:r>
        <w:proofErr w:type="spellEnd"/>
        <w:r w:rsidR="00D52A6E" w:rsidRPr="00D52A6E">
          <w:rPr>
            <w:bCs/>
            <w:color w:val="0B0B0B"/>
            <w:sz w:val="28"/>
            <w:szCs w:val="28"/>
            <w:shd w:val="clear" w:color="auto" w:fill="FFFFFF"/>
          </w:rPr>
          <w:t xml:space="preserve"> та </w:t>
        </w:r>
        <w:proofErr w:type="spellStart"/>
        <w:r w:rsidR="00D52A6E" w:rsidRPr="00D52A6E">
          <w:rPr>
            <w:bCs/>
            <w:color w:val="0B0B0B"/>
            <w:sz w:val="28"/>
            <w:szCs w:val="28"/>
            <w:shd w:val="clear" w:color="auto" w:fill="FFFFFF"/>
          </w:rPr>
          <w:t>заходів</w:t>
        </w:r>
        <w:proofErr w:type="spellEnd"/>
        <w:r w:rsidR="00D52A6E" w:rsidRPr="00D52A6E">
          <w:rPr>
            <w:bCs/>
            <w:color w:val="0B0B0B"/>
            <w:sz w:val="28"/>
            <w:szCs w:val="28"/>
            <w:shd w:val="clear" w:color="auto" w:fill="FFFFFF"/>
          </w:rPr>
          <w:t xml:space="preserve"> </w:t>
        </w:r>
        <w:proofErr w:type="spellStart"/>
        <w:r w:rsidR="00D52A6E" w:rsidRPr="00D52A6E">
          <w:rPr>
            <w:bCs/>
            <w:color w:val="0B0B0B"/>
            <w:sz w:val="28"/>
            <w:szCs w:val="28"/>
            <w:shd w:val="clear" w:color="auto" w:fill="FFFFFF"/>
          </w:rPr>
          <w:t>зі</w:t>
        </w:r>
        <w:proofErr w:type="spellEnd"/>
        <w:r w:rsidR="00D52A6E" w:rsidRPr="00D52A6E">
          <w:rPr>
            <w:bCs/>
            <w:color w:val="0B0B0B"/>
            <w:sz w:val="28"/>
            <w:szCs w:val="28"/>
            <w:shd w:val="clear" w:color="auto" w:fill="FFFFFF"/>
          </w:rPr>
          <w:t xml:space="preserve"> спорту </w:t>
        </w:r>
        <w:proofErr w:type="spellStart"/>
        <w:r w:rsidR="00D52A6E" w:rsidRPr="00D52A6E">
          <w:rPr>
            <w:bCs/>
            <w:color w:val="0B0B0B"/>
            <w:sz w:val="28"/>
            <w:szCs w:val="28"/>
            <w:shd w:val="clear" w:color="auto" w:fill="FFFFFF"/>
          </w:rPr>
          <w:t>ветеранів</w:t>
        </w:r>
        <w:proofErr w:type="spellEnd"/>
        <w:r w:rsidR="00D52A6E" w:rsidRPr="00D52A6E">
          <w:rPr>
            <w:bCs/>
            <w:color w:val="0B0B0B"/>
            <w:sz w:val="28"/>
            <w:szCs w:val="28"/>
            <w:shd w:val="clear" w:color="auto" w:fill="FFFFFF"/>
          </w:rPr>
          <w:t xml:space="preserve"> </w:t>
        </w:r>
        <w:proofErr w:type="spellStart"/>
        <w:r w:rsidR="00D52A6E" w:rsidRPr="00D52A6E">
          <w:rPr>
            <w:bCs/>
            <w:color w:val="0B0B0B"/>
            <w:sz w:val="28"/>
            <w:szCs w:val="28"/>
            <w:shd w:val="clear" w:color="auto" w:fill="FFFFFF"/>
          </w:rPr>
          <w:t>війна</w:t>
        </w:r>
        <w:proofErr w:type="spellEnd"/>
        <w:r w:rsidR="00D52A6E" w:rsidRPr="00D52A6E">
          <w:rPr>
            <w:bCs/>
            <w:color w:val="0B0B0B"/>
            <w:sz w:val="28"/>
            <w:szCs w:val="28"/>
            <w:shd w:val="clear" w:color="auto" w:fill="FFFFFF"/>
          </w:rPr>
          <w:t xml:space="preserve"> на 2025 </w:t>
        </w:r>
        <w:proofErr w:type="spellStart"/>
        <w:r w:rsidR="00D52A6E" w:rsidRPr="00D52A6E">
          <w:rPr>
            <w:bCs/>
            <w:color w:val="0B0B0B"/>
            <w:sz w:val="28"/>
            <w:szCs w:val="28"/>
            <w:shd w:val="clear" w:color="auto" w:fill="FFFFFF"/>
          </w:rPr>
          <w:t>рік</w:t>
        </w:r>
        <w:proofErr w:type="spellEnd"/>
        <w:r w:rsidR="00D52A6E">
          <w:rPr>
            <w:bCs/>
            <w:color w:val="0B0B0B"/>
            <w:sz w:val="28"/>
            <w:szCs w:val="28"/>
            <w:shd w:val="clear" w:color="auto" w:fill="FFFFFF"/>
            <w:lang w:val="uk-UA"/>
          </w:rPr>
          <w:t>,</w:t>
        </w:r>
      </w:hyperlink>
      <w:r w:rsidR="00D52A6E">
        <w:rPr>
          <w:sz w:val="28"/>
          <w:szCs w:val="28"/>
          <w:lang w:val="uk-UA"/>
        </w:rPr>
        <w:t xml:space="preserve"> </w:t>
      </w:r>
      <w:r w:rsidR="00411964">
        <w:rPr>
          <w:color w:val="000000"/>
          <w:sz w:val="28"/>
          <w:szCs w:val="28"/>
          <w:lang w:val="uk-UA" w:eastAsia="uk-UA"/>
        </w:rPr>
        <w:t>зокрема</w:t>
      </w:r>
      <w:r w:rsidRPr="006B1FCC">
        <w:rPr>
          <w:color w:val="000000"/>
          <w:sz w:val="28"/>
          <w:szCs w:val="28"/>
          <w:lang w:val="uk-UA" w:eastAsia="uk-UA"/>
        </w:rPr>
        <w:t>:</w:t>
      </w:r>
    </w:p>
    <w:p w:rsidR="00411964" w:rsidRDefault="00411964" w:rsidP="00673CD8">
      <w:pPr>
        <w:tabs>
          <w:tab w:val="left" w:pos="1276"/>
        </w:tabs>
        <w:jc w:val="both"/>
        <w:rPr>
          <w:color w:val="000000"/>
          <w:sz w:val="28"/>
          <w:szCs w:val="28"/>
          <w:lang w:val="uk-UA" w:eastAsia="uk-UA"/>
        </w:rPr>
      </w:pPr>
      <w:r w:rsidRPr="00411964">
        <w:rPr>
          <w:color w:val="000000"/>
          <w:sz w:val="28"/>
          <w:szCs w:val="28"/>
          <w:lang w:val="uk-UA" w:eastAsia="uk-UA"/>
        </w:rPr>
        <w:t>- спортивні змагання зі стрільби з лука для ветеранів війни</w:t>
      </w:r>
      <w:r>
        <w:rPr>
          <w:color w:val="000000"/>
          <w:sz w:val="28"/>
          <w:szCs w:val="28"/>
          <w:lang w:val="uk-UA" w:eastAsia="uk-UA"/>
        </w:rPr>
        <w:t>;</w:t>
      </w:r>
    </w:p>
    <w:p w:rsidR="00D52A6E" w:rsidRDefault="00D52A6E" w:rsidP="00673CD8">
      <w:pPr>
        <w:tabs>
          <w:tab w:val="left" w:pos="1276"/>
        </w:tabs>
        <w:jc w:val="both"/>
        <w:rPr>
          <w:color w:val="000000"/>
          <w:sz w:val="28"/>
          <w:szCs w:val="28"/>
          <w:lang w:val="uk-UA" w:eastAsia="uk-UA"/>
        </w:rPr>
      </w:pPr>
      <w:r>
        <w:rPr>
          <w:color w:val="000000"/>
          <w:sz w:val="28"/>
          <w:szCs w:val="28"/>
          <w:lang w:val="uk-UA" w:eastAsia="uk-UA"/>
        </w:rPr>
        <w:t>- н</w:t>
      </w:r>
      <w:r w:rsidRPr="00D52A6E">
        <w:rPr>
          <w:color w:val="000000"/>
          <w:sz w:val="28"/>
          <w:szCs w:val="28"/>
          <w:lang w:val="uk-UA" w:eastAsia="uk-UA"/>
        </w:rPr>
        <w:t>аціональний відбір до офіційної збірної команди України «</w:t>
      </w:r>
      <w:proofErr w:type="spellStart"/>
      <w:r w:rsidRPr="00D52A6E">
        <w:rPr>
          <w:color w:val="000000"/>
          <w:sz w:val="28"/>
          <w:szCs w:val="28"/>
          <w:lang w:val="uk-UA" w:eastAsia="uk-UA"/>
        </w:rPr>
        <w:t>Strong</w:t>
      </w:r>
      <w:proofErr w:type="spellEnd"/>
      <w:r w:rsidRPr="00D52A6E">
        <w:rPr>
          <w:color w:val="000000"/>
          <w:sz w:val="28"/>
          <w:szCs w:val="28"/>
          <w:lang w:val="uk-UA" w:eastAsia="uk-UA"/>
        </w:rPr>
        <w:t xml:space="preserve"> </w:t>
      </w:r>
      <w:proofErr w:type="spellStart"/>
      <w:r w:rsidRPr="00D52A6E">
        <w:rPr>
          <w:color w:val="000000"/>
          <w:sz w:val="28"/>
          <w:szCs w:val="28"/>
          <w:lang w:val="uk-UA" w:eastAsia="uk-UA"/>
        </w:rPr>
        <w:t>Spirit`s</w:t>
      </w:r>
      <w:proofErr w:type="spellEnd"/>
      <w:r w:rsidRPr="00D52A6E">
        <w:rPr>
          <w:color w:val="000000"/>
          <w:sz w:val="28"/>
          <w:szCs w:val="28"/>
          <w:lang w:val="uk-UA" w:eastAsia="uk-UA"/>
        </w:rPr>
        <w:t xml:space="preserve"> </w:t>
      </w:r>
      <w:proofErr w:type="spellStart"/>
      <w:r w:rsidRPr="00D52A6E">
        <w:rPr>
          <w:color w:val="000000"/>
          <w:sz w:val="28"/>
          <w:szCs w:val="28"/>
          <w:lang w:val="uk-UA" w:eastAsia="uk-UA"/>
        </w:rPr>
        <w:t>Games</w:t>
      </w:r>
      <w:proofErr w:type="spellEnd"/>
      <w:r w:rsidRPr="00D52A6E">
        <w:rPr>
          <w:color w:val="000000"/>
          <w:sz w:val="28"/>
          <w:szCs w:val="28"/>
          <w:lang w:val="uk-UA" w:eastAsia="uk-UA"/>
        </w:rPr>
        <w:t>»</w:t>
      </w:r>
      <w:r>
        <w:rPr>
          <w:color w:val="000000"/>
          <w:sz w:val="28"/>
          <w:szCs w:val="28"/>
          <w:lang w:val="uk-UA" w:eastAsia="uk-UA"/>
        </w:rPr>
        <w:t>;</w:t>
      </w:r>
    </w:p>
    <w:p w:rsidR="00D52A6E" w:rsidRDefault="00D52A6E" w:rsidP="00673CD8">
      <w:pPr>
        <w:tabs>
          <w:tab w:val="left" w:pos="1276"/>
        </w:tabs>
        <w:jc w:val="both"/>
        <w:rPr>
          <w:color w:val="000000"/>
          <w:sz w:val="28"/>
          <w:szCs w:val="28"/>
          <w:lang w:val="uk-UA" w:eastAsia="uk-UA"/>
        </w:rPr>
      </w:pPr>
      <w:r>
        <w:rPr>
          <w:color w:val="000000"/>
          <w:sz w:val="28"/>
          <w:szCs w:val="28"/>
          <w:lang w:val="uk-UA" w:eastAsia="uk-UA"/>
        </w:rPr>
        <w:t>- в</w:t>
      </w:r>
      <w:r w:rsidRPr="00D52A6E">
        <w:rPr>
          <w:color w:val="000000"/>
          <w:sz w:val="28"/>
          <w:szCs w:val="28"/>
          <w:lang w:val="uk-UA" w:eastAsia="uk-UA"/>
        </w:rPr>
        <w:t>сеукраїнські спортивні змагання серед ветеранів війни з волейболу сидячи</w:t>
      </w:r>
      <w:r>
        <w:rPr>
          <w:color w:val="000000"/>
          <w:sz w:val="28"/>
          <w:szCs w:val="28"/>
          <w:lang w:val="uk-UA" w:eastAsia="uk-UA"/>
        </w:rPr>
        <w:t>;</w:t>
      </w:r>
    </w:p>
    <w:p w:rsidR="00D52A6E" w:rsidRDefault="00D52A6E" w:rsidP="00673CD8">
      <w:pPr>
        <w:tabs>
          <w:tab w:val="left" w:pos="1276"/>
        </w:tabs>
        <w:jc w:val="both"/>
        <w:rPr>
          <w:color w:val="000000"/>
          <w:sz w:val="28"/>
          <w:szCs w:val="28"/>
          <w:lang w:val="uk-UA" w:eastAsia="uk-UA"/>
        </w:rPr>
      </w:pPr>
      <w:r>
        <w:rPr>
          <w:color w:val="000000"/>
          <w:sz w:val="28"/>
          <w:szCs w:val="28"/>
          <w:lang w:val="uk-UA" w:eastAsia="uk-UA"/>
        </w:rPr>
        <w:t>- в</w:t>
      </w:r>
      <w:r w:rsidRPr="00D52A6E">
        <w:rPr>
          <w:color w:val="000000"/>
          <w:sz w:val="28"/>
          <w:szCs w:val="28"/>
          <w:lang w:val="uk-UA" w:eastAsia="uk-UA"/>
        </w:rPr>
        <w:t>сеукраїнські спортивні змагання «Ігри ветеранів» (настільний теніс, волейбол сидячи, фінал)</w:t>
      </w:r>
      <w:r w:rsidR="008432E0">
        <w:rPr>
          <w:color w:val="000000"/>
          <w:sz w:val="28"/>
          <w:szCs w:val="28"/>
          <w:lang w:val="uk-UA" w:eastAsia="uk-UA"/>
        </w:rPr>
        <w:t>;</w:t>
      </w:r>
    </w:p>
    <w:p w:rsidR="008432E0" w:rsidRDefault="008432E0" w:rsidP="00673CD8">
      <w:pPr>
        <w:tabs>
          <w:tab w:val="left" w:pos="1276"/>
        </w:tabs>
        <w:jc w:val="both"/>
        <w:rPr>
          <w:color w:val="000000"/>
          <w:sz w:val="28"/>
          <w:szCs w:val="28"/>
          <w:lang w:val="uk-UA" w:eastAsia="uk-UA"/>
        </w:rPr>
      </w:pPr>
      <w:r>
        <w:rPr>
          <w:color w:val="000000"/>
          <w:sz w:val="28"/>
          <w:szCs w:val="28"/>
          <w:lang w:val="uk-UA" w:eastAsia="uk-UA"/>
        </w:rPr>
        <w:t>- в</w:t>
      </w:r>
      <w:r w:rsidRPr="008432E0">
        <w:rPr>
          <w:color w:val="000000"/>
          <w:sz w:val="28"/>
          <w:szCs w:val="28"/>
          <w:lang w:val="uk-UA" w:eastAsia="uk-UA"/>
        </w:rPr>
        <w:t>сеукраїнські спортивні змагання «Ліга ветеранів» (фінал)</w:t>
      </w:r>
      <w:r>
        <w:rPr>
          <w:color w:val="000000"/>
          <w:sz w:val="28"/>
          <w:szCs w:val="28"/>
          <w:lang w:val="uk-UA" w:eastAsia="uk-UA"/>
        </w:rPr>
        <w:t>.</w:t>
      </w:r>
    </w:p>
    <w:p w:rsidR="00411964" w:rsidRPr="008432E0" w:rsidRDefault="00411964" w:rsidP="00673CD8">
      <w:pPr>
        <w:tabs>
          <w:tab w:val="left" w:pos="1276"/>
        </w:tabs>
        <w:jc w:val="both"/>
        <w:rPr>
          <w:color w:val="000000"/>
          <w:sz w:val="16"/>
          <w:szCs w:val="16"/>
          <w:lang w:val="uk-UA" w:eastAsia="uk-UA"/>
        </w:rPr>
      </w:pPr>
    </w:p>
    <w:p w:rsidR="00673CD8" w:rsidRPr="007A2200" w:rsidRDefault="00673CD8" w:rsidP="00673CD8">
      <w:pPr>
        <w:ind w:firstLine="567"/>
        <w:jc w:val="both"/>
        <w:rPr>
          <w:sz w:val="27"/>
          <w:szCs w:val="27"/>
          <w:vertAlign w:val="subscript"/>
          <w:lang w:val="uk-UA" w:eastAsia="uk-UA"/>
        </w:rPr>
      </w:pPr>
      <w:r w:rsidRPr="007A2200">
        <w:rPr>
          <w:sz w:val="28"/>
          <w:szCs w:val="28"/>
          <w:lang w:val="uk-UA" w:eastAsia="uk-UA"/>
        </w:rPr>
        <w:t xml:space="preserve">І місце – </w:t>
      </w:r>
      <w:r>
        <w:rPr>
          <w:sz w:val="28"/>
          <w:szCs w:val="28"/>
          <w:lang w:val="uk-UA" w:eastAsia="uk-UA"/>
        </w:rPr>
        <w:t>1</w:t>
      </w:r>
      <w:r w:rsidRPr="007A2200">
        <w:rPr>
          <w:sz w:val="28"/>
          <w:szCs w:val="28"/>
          <w:lang w:val="uk-UA" w:eastAsia="uk-UA"/>
        </w:rPr>
        <w:t>0 000 гривень;</w:t>
      </w:r>
    </w:p>
    <w:p w:rsidR="00673CD8" w:rsidRPr="007A2200" w:rsidRDefault="00673CD8" w:rsidP="00673CD8">
      <w:pPr>
        <w:ind w:firstLine="567"/>
        <w:jc w:val="both"/>
        <w:rPr>
          <w:sz w:val="27"/>
          <w:szCs w:val="27"/>
          <w:vertAlign w:val="subscript"/>
          <w:lang w:val="uk-UA" w:eastAsia="uk-UA"/>
        </w:rPr>
      </w:pPr>
      <w:r w:rsidRPr="007A2200">
        <w:rPr>
          <w:sz w:val="28"/>
          <w:szCs w:val="28"/>
          <w:lang w:val="uk-UA" w:eastAsia="uk-UA"/>
        </w:rPr>
        <w:t xml:space="preserve">ІІ місце – </w:t>
      </w:r>
      <w:r>
        <w:rPr>
          <w:sz w:val="28"/>
          <w:szCs w:val="28"/>
          <w:lang w:val="uk-UA" w:eastAsia="uk-UA"/>
        </w:rPr>
        <w:t>8</w:t>
      </w:r>
      <w:r w:rsidRPr="007A2200">
        <w:rPr>
          <w:sz w:val="28"/>
          <w:szCs w:val="28"/>
          <w:lang w:eastAsia="uk-UA"/>
        </w:rPr>
        <w:t> </w:t>
      </w:r>
      <w:r w:rsidRPr="007A2200">
        <w:rPr>
          <w:sz w:val="28"/>
          <w:szCs w:val="28"/>
          <w:lang w:val="uk-UA" w:eastAsia="uk-UA"/>
        </w:rPr>
        <w:t>000 гривень;</w:t>
      </w:r>
    </w:p>
    <w:p w:rsidR="00673CD8" w:rsidRDefault="00673CD8" w:rsidP="00673CD8">
      <w:pPr>
        <w:jc w:val="both"/>
        <w:rPr>
          <w:sz w:val="28"/>
          <w:szCs w:val="28"/>
          <w:lang w:val="uk-UA" w:eastAsia="uk-UA"/>
        </w:rPr>
      </w:pPr>
      <w:r>
        <w:rPr>
          <w:sz w:val="28"/>
          <w:szCs w:val="28"/>
          <w:lang w:val="uk-UA" w:eastAsia="uk-UA"/>
        </w:rPr>
        <w:t xml:space="preserve">        </w:t>
      </w:r>
      <w:r w:rsidRPr="00673CD8">
        <w:rPr>
          <w:sz w:val="28"/>
          <w:szCs w:val="28"/>
          <w:lang w:val="uk-UA" w:eastAsia="uk-UA"/>
        </w:rPr>
        <w:t xml:space="preserve">ІІІ місце – </w:t>
      </w:r>
      <w:r>
        <w:rPr>
          <w:sz w:val="28"/>
          <w:szCs w:val="28"/>
          <w:lang w:val="uk-UA" w:eastAsia="uk-UA"/>
        </w:rPr>
        <w:t>5</w:t>
      </w:r>
      <w:r w:rsidRPr="00673CD8">
        <w:rPr>
          <w:sz w:val="28"/>
          <w:szCs w:val="28"/>
          <w:lang w:val="uk-UA" w:eastAsia="uk-UA"/>
        </w:rPr>
        <w:t xml:space="preserve"> </w:t>
      </w:r>
      <w:r w:rsidRPr="007A2200">
        <w:rPr>
          <w:sz w:val="28"/>
          <w:szCs w:val="28"/>
          <w:lang w:val="uk-UA" w:eastAsia="uk-UA"/>
        </w:rPr>
        <w:t>0</w:t>
      </w:r>
      <w:r w:rsidRPr="00673CD8">
        <w:rPr>
          <w:sz w:val="28"/>
          <w:szCs w:val="28"/>
          <w:lang w:val="uk-UA" w:eastAsia="uk-UA"/>
        </w:rPr>
        <w:t xml:space="preserve">00 </w:t>
      </w:r>
      <w:r w:rsidR="008432E0">
        <w:rPr>
          <w:sz w:val="28"/>
          <w:szCs w:val="28"/>
          <w:lang w:val="uk-UA" w:eastAsia="uk-UA"/>
        </w:rPr>
        <w:t>гривень.</w:t>
      </w:r>
    </w:p>
    <w:p w:rsidR="00673CD8" w:rsidRPr="0047490E" w:rsidRDefault="00673CD8" w:rsidP="00D03ED7">
      <w:pPr>
        <w:ind w:firstLine="567"/>
        <w:jc w:val="both"/>
        <w:rPr>
          <w:color w:val="000000"/>
          <w:sz w:val="16"/>
          <w:szCs w:val="16"/>
          <w:lang w:val="uk-UA" w:eastAsia="uk-UA"/>
        </w:rPr>
      </w:pPr>
    </w:p>
    <w:p w:rsidR="00D03ED7" w:rsidRDefault="00D03ED7" w:rsidP="00D03ED7">
      <w:pPr>
        <w:ind w:firstLine="567"/>
        <w:jc w:val="both"/>
        <w:rPr>
          <w:color w:val="000000"/>
          <w:sz w:val="28"/>
          <w:szCs w:val="28"/>
          <w:lang w:eastAsia="uk-UA"/>
        </w:rPr>
      </w:pPr>
      <w:r w:rsidRPr="0047490E">
        <w:rPr>
          <w:color w:val="000000"/>
          <w:sz w:val="28"/>
          <w:szCs w:val="28"/>
          <w:lang w:val="uk-UA" w:eastAsia="uk-UA"/>
        </w:rPr>
        <w:t>Якщо спортсмен</w:t>
      </w:r>
      <w:r w:rsidR="00FE47FA" w:rsidRPr="0047490E">
        <w:rPr>
          <w:color w:val="000000"/>
          <w:sz w:val="28"/>
          <w:szCs w:val="28"/>
          <w:lang w:val="uk-UA" w:eastAsia="uk-UA"/>
        </w:rPr>
        <w:t>/спортсменка</w:t>
      </w:r>
      <w:r w:rsidRPr="0047490E">
        <w:rPr>
          <w:color w:val="000000"/>
          <w:sz w:val="28"/>
          <w:szCs w:val="28"/>
          <w:lang w:val="uk-UA" w:eastAsia="uk-UA"/>
        </w:rPr>
        <w:t xml:space="preserve"> на одному змаганні</w:t>
      </w:r>
      <w:r w:rsidRPr="0047490E">
        <w:rPr>
          <w:color w:val="000000"/>
          <w:sz w:val="28"/>
          <w:szCs w:val="28"/>
          <w:lang w:eastAsia="uk-UA"/>
        </w:rPr>
        <w:t> </w:t>
      </w:r>
      <w:r w:rsidRPr="0047490E">
        <w:rPr>
          <w:color w:val="000000"/>
          <w:sz w:val="28"/>
          <w:szCs w:val="28"/>
          <w:lang w:val="uk-UA" w:eastAsia="uk-UA"/>
        </w:rPr>
        <w:t>посів</w:t>
      </w:r>
      <w:r w:rsidR="00FE47FA" w:rsidRPr="0047490E">
        <w:rPr>
          <w:color w:val="000000"/>
          <w:sz w:val="28"/>
          <w:szCs w:val="28"/>
          <w:lang w:val="uk-UA" w:eastAsia="uk-UA"/>
        </w:rPr>
        <w:t>/ла</w:t>
      </w:r>
      <w:r w:rsidRPr="0047490E">
        <w:rPr>
          <w:color w:val="000000"/>
          <w:sz w:val="28"/>
          <w:szCs w:val="28"/>
          <w:lang w:eastAsia="uk-UA"/>
        </w:rPr>
        <w:t> </w:t>
      </w:r>
      <w:r w:rsidRPr="0047490E">
        <w:rPr>
          <w:color w:val="000000"/>
          <w:sz w:val="28"/>
          <w:szCs w:val="28"/>
          <w:lang w:val="uk-UA" w:eastAsia="uk-UA"/>
        </w:rPr>
        <w:t>кіл</w:t>
      </w:r>
      <w:proofErr w:type="spellStart"/>
      <w:r w:rsidRPr="0047490E">
        <w:rPr>
          <w:color w:val="000000"/>
          <w:sz w:val="28"/>
          <w:szCs w:val="28"/>
          <w:lang w:eastAsia="uk-UA"/>
        </w:rPr>
        <w:t>ька</w:t>
      </w:r>
      <w:proofErr w:type="spellEnd"/>
      <w:r w:rsidRPr="0047490E">
        <w:rPr>
          <w:color w:val="000000"/>
          <w:sz w:val="28"/>
          <w:szCs w:val="28"/>
          <w:lang w:eastAsia="uk-UA"/>
        </w:rPr>
        <w:t xml:space="preserve"> </w:t>
      </w:r>
      <w:proofErr w:type="spellStart"/>
      <w:r w:rsidRPr="0047490E">
        <w:rPr>
          <w:color w:val="000000"/>
          <w:sz w:val="28"/>
          <w:szCs w:val="28"/>
          <w:lang w:eastAsia="uk-UA"/>
        </w:rPr>
        <w:t>призових</w:t>
      </w:r>
      <w:proofErr w:type="spellEnd"/>
      <w:r w:rsidRPr="0047490E">
        <w:rPr>
          <w:color w:val="000000"/>
          <w:sz w:val="28"/>
          <w:szCs w:val="28"/>
          <w:lang w:eastAsia="uk-UA"/>
        </w:rPr>
        <w:t xml:space="preserve"> </w:t>
      </w:r>
      <w:proofErr w:type="spellStart"/>
      <w:r w:rsidRPr="0047490E">
        <w:rPr>
          <w:color w:val="000000"/>
          <w:sz w:val="28"/>
          <w:szCs w:val="28"/>
          <w:lang w:eastAsia="uk-UA"/>
        </w:rPr>
        <w:t>місць</w:t>
      </w:r>
      <w:proofErr w:type="spellEnd"/>
      <w:r w:rsidRPr="0047490E">
        <w:rPr>
          <w:color w:val="000000"/>
          <w:sz w:val="28"/>
          <w:szCs w:val="28"/>
          <w:lang w:eastAsia="uk-UA"/>
        </w:rPr>
        <w:t xml:space="preserve">, </w:t>
      </w:r>
      <w:proofErr w:type="spellStart"/>
      <w:r w:rsidRPr="0047490E">
        <w:rPr>
          <w:color w:val="000000"/>
          <w:sz w:val="28"/>
          <w:szCs w:val="28"/>
          <w:lang w:eastAsia="uk-UA"/>
        </w:rPr>
        <w:t>грошова</w:t>
      </w:r>
      <w:proofErr w:type="spellEnd"/>
      <w:r w:rsidRPr="0047490E">
        <w:rPr>
          <w:color w:val="000000"/>
          <w:sz w:val="28"/>
          <w:szCs w:val="28"/>
          <w:lang w:eastAsia="uk-UA"/>
        </w:rPr>
        <w:t xml:space="preserve"> </w:t>
      </w:r>
      <w:proofErr w:type="spellStart"/>
      <w:r w:rsidRPr="0047490E">
        <w:rPr>
          <w:color w:val="000000"/>
          <w:sz w:val="28"/>
          <w:szCs w:val="28"/>
          <w:lang w:eastAsia="uk-UA"/>
        </w:rPr>
        <w:t>винагорода</w:t>
      </w:r>
      <w:proofErr w:type="spellEnd"/>
      <w:r w:rsidRPr="0047490E">
        <w:rPr>
          <w:color w:val="000000"/>
          <w:sz w:val="28"/>
          <w:szCs w:val="28"/>
          <w:lang w:eastAsia="uk-UA"/>
        </w:rPr>
        <w:t xml:space="preserve"> </w:t>
      </w:r>
      <w:proofErr w:type="spellStart"/>
      <w:r w:rsidRPr="0047490E">
        <w:rPr>
          <w:color w:val="000000"/>
          <w:sz w:val="28"/>
          <w:szCs w:val="28"/>
          <w:lang w:eastAsia="uk-UA"/>
        </w:rPr>
        <w:t>виплачується</w:t>
      </w:r>
      <w:proofErr w:type="spellEnd"/>
      <w:r w:rsidRPr="0047490E">
        <w:rPr>
          <w:color w:val="000000"/>
          <w:sz w:val="28"/>
          <w:szCs w:val="28"/>
          <w:lang w:eastAsia="uk-UA"/>
        </w:rPr>
        <w:t xml:space="preserve"> за </w:t>
      </w:r>
      <w:proofErr w:type="spellStart"/>
      <w:r w:rsidRPr="0047490E">
        <w:rPr>
          <w:color w:val="000000"/>
          <w:sz w:val="28"/>
          <w:szCs w:val="28"/>
          <w:lang w:eastAsia="uk-UA"/>
        </w:rPr>
        <w:t>кожне</w:t>
      </w:r>
      <w:proofErr w:type="spellEnd"/>
      <w:r w:rsidRPr="0047490E">
        <w:rPr>
          <w:color w:val="000000"/>
          <w:sz w:val="28"/>
          <w:szCs w:val="28"/>
          <w:lang w:eastAsia="uk-UA"/>
        </w:rPr>
        <w:t xml:space="preserve"> </w:t>
      </w:r>
      <w:proofErr w:type="spellStart"/>
      <w:r w:rsidRPr="0047490E">
        <w:rPr>
          <w:color w:val="000000"/>
          <w:sz w:val="28"/>
          <w:szCs w:val="28"/>
          <w:lang w:eastAsia="uk-UA"/>
        </w:rPr>
        <w:t>призове</w:t>
      </w:r>
      <w:proofErr w:type="spellEnd"/>
      <w:r w:rsidRPr="0047490E">
        <w:rPr>
          <w:color w:val="000000"/>
          <w:sz w:val="28"/>
          <w:szCs w:val="28"/>
          <w:lang w:eastAsia="uk-UA"/>
        </w:rPr>
        <w:t xml:space="preserve"> </w:t>
      </w:r>
      <w:proofErr w:type="spellStart"/>
      <w:r w:rsidRPr="0047490E">
        <w:rPr>
          <w:color w:val="000000"/>
          <w:sz w:val="28"/>
          <w:szCs w:val="28"/>
          <w:lang w:eastAsia="uk-UA"/>
        </w:rPr>
        <w:t>місце</w:t>
      </w:r>
      <w:proofErr w:type="spellEnd"/>
      <w:r w:rsidRPr="0047490E">
        <w:rPr>
          <w:color w:val="000000"/>
          <w:sz w:val="28"/>
          <w:szCs w:val="28"/>
          <w:lang w:eastAsia="uk-UA"/>
        </w:rPr>
        <w:t xml:space="preserve"> в </w:t>
      </w:r>
      <w:proofErr w:type="spellStart"/>
      <w:r w:rsidRPr="0047490E">
        <w:rPr>
          <w:color w:val="000000"/>
          <w:sz w:val="28"/>
          <w:szCs w:val="28"/>
          <w:lang w:eastAsia="uk-UA"/>
        </w:rPr>
        <w:t>індивідуал</w:t>
      </w:r>
      <w:r w:rsidR="00D85BC2" w:rsidRPr="0047490E">
        <w:rPr>
          <w:color w:val="000000"/>
          <w:sz w:val="28"/>
          <w:szCs w:val="28"/>
          <w:lang w:eastAsia="uk-UA"/>
        </w:rPr>
        <w:t>ьних</w:t>
      </w:r>
      <w:proofErr w:type="spellEnd"/>
      <w:r w:rsidR="00D85BC2" w:rsidRPr="0047490E">
        <w:rPr>
          <w:color w:val="000000"/>
          <w:sz w:val="28"/>
          <w:szCs w:val="28"/>
          <w:lang w:eastAsia="uk-UA"/>
        </w:rPr>
        <w:t xml:space="preserve"> та </w:t>
      </w:r>
      <w:proofErr w:type="spellStart"/>
      <w:r w:rsidR="00D85BC2" w:rsidRPr="0047490E">
        <w:rPr>
          <w:color w:val="000000"/>
          <w:sz w:val="28"/>
          <w:szCs w:val="28"/>
          <w:lang w:eastAsia="uk-UA"/>
        </w:rPr>
        <w:t>командних</w:t>
      </w:r>
      <w:proofErr w:type="spellEnd"/>
      <w:r w:rsidR="00D85BC2" w:rsidRPr="0047490E">
        <w:rPr>
          <w:color w:val="000000"/>
          <w:sz w:val="28"/>
          <w:szCs w:val="28"/>
          <w:lang w:eastAsia="uk-UA"/>
        </w:rPr>
        <w:t xml:space="preserve"> видах </w:t>
      </w:r>
      <w:proofErr w:type="spellStart"/>
      <w:r w:rsidR="00D85BC2" w:rsidRPr="0047490E">
        <w:rPr>
          <w:color w:val="000000"/>
          <w:sz w:val="28"/>
          <w:szCs w:val="28"/>
          <w:lang w:eastAsia="uk-UA"/>
        </w:rPr>
        <w:t>змагань</w:t>
      </w:r>
      <w:proofErr w:type="spellEnd"/>
      <w:r w:rsidR="00D85BC2" w:rsidRPr="0047490E">
        <w:rPr>
          <w:color w:val="000000"/>
          <w:sz w:val="28"/>
          <w:szCs w:val="28"/>
          <w:lang w:eastAsia="uk-UA"/>
        </w:rPr>
        <w:t>.</w:t>
      </w:r>
      <w:r w:rsidRPr="0047490E">
        <w:rPr>
          <w:color w:val="000000"/>
          <w:sz w:val="28"/>
          <w:szCs w:val="28"/>
          <w:lang w:eastAsia="uk-UA"/>
        </w:rPr>
        <w:t xml:space="preserve"> </w:t>
      </w:r>
    </w:p>
    <w:p w:rsidR="00FE47FA" w:rsidRPr="00FE47FA" w:rsidRDefault="00FE47FA" w:rsidP="00D03ED7">
      <w:pPr>
        <w:ind w:firstLine="567"/>
        <w:jc w:val="both"/>
        <w:rPr>
          <w:color w:val="000000"/>
          <w:sz w:val="28"/>
          <w:szCs w:val="28"/>
          <w:lang w:val="uk-UA" w:eastAsia="uk-UA"/>
        </w:rPr>
      </w:pPr>
      <w:r>
        <w:rPr>
          <w:color w:val="000000"/>
          <w:sz w:val="28"/>
          <w:szCs w:val="28"/>
          <w:lang w:val="uk-UA" w:eastAsia="uk-UA"/>
        </w:rPr>
        <w:t xml:space="preserve">За умови здобуття спортсменом/спортсменкою призових місць у </w:t>
      </w:r>
      <w:proofErr w:type="spellStart"/>
      <w:r>
        <w:rPr>
          <w:color w:val="000000"/>
          <w:sz w:val="28"/>
          <w:szCs w:val="28"/>
          <w:lang w:val="uk-UA" w:eastAsia="uk-UA"/>
        </w:rPr>
        <w:t>паралімпійських</w:t>
      </w:r>
      <w:proofErr w:type="spellEnd"/>
      <w:r>
        <w:rPr>
          <w:color w:val="000000"/>
          <w:sz w:val="28"/>
          <w:szCs w:val="28"/>
          <w:lang w:val="uk-UA" w:eastAsia="uk-UA"/>
        </w:rPr>
        <w:t xml:space="preserve"> іграх, офіційних міжнародних змаганнях з видів спорту визнаних в Україні виплата грошових винагород здійснюється відповідно до рішення виконавчого комітету Житомирської міської ради від 01.03.2023 №177 (зі змінами та доповненнями).</w:t>
      </w:r>
    </w:p>
    <w:p w:rsidR="00D03ED7" w:rsidRPr="006B1FCC" w:rsidRDefault="006B1FCC" w:rsidP="006B1FCC">
      <w:pPr>
        <w:tabs>
          <w:tab w:val="left" w:pos="1134"/>
        </w:tabs>
        <w:jc w:val="both"/>
        <w:rPr>
          <w:color w:val="000000"/>
          <w:sz w:val="27"/>
          <w:szCs w:val="27"/>
          <w:vertAlign w:val="subscript"/>
          <w:lang w:eastAsia="uk-UA"/>
        </w:rPr>
      </w:pPr>
      <w:r w:rsidRPr="008D3715">
        <w:rPr>
          <w:color w:val="000000"/>
          <w:sz w:val="28"/>
          <w:szCs w:val="28"/>
          <w:lang w:val="uk-UA" w:eastAsia="uk-UA"/>
        </w:rPr>
        <w:t xml:space="preserve">       1.4.2. </w:t>
      </w:r>
      <w:proofErr w:type="spellStart"/>
      <w:r w:rsidR="00D85BC2" w:rsidRPr="008D3715">
        <w:rPr>
          <w:color w:val="000000"/>
          <w:sz w:val="28"/>
          <w:szCs w:val="28"/>
          <w:lang w:eastAsia="uk-UA"/>
        </w:rPr>
        <w:t>Винагорода</w:t>
      </w:r>
      <w:proofErr w:type="spellEnd"/>
      <w:r w:rsidR="00D85BC2" w:rsidRPr="008D3715">
        <w:rPr>
          <w:color w:val="000000"/>
          <w:sz w:val="28"/>
          <w:szCs w:val="28"/>
          <w:lang w:eastAsia="uk-UA"/>
        </w:rPr>
        <w:t xml:space="preserve"> тренеру </w:t>
      </w:r>
      <w:proofErr w:type="spellStart"/>
      <w:r w:rsidR="00D85BC2" w:rsidRPr="008D3715">
        <w:rPr>
          <w:color w:val="000000"/>
          <w:sz w:val="28"/>
          <w:szCs w:val="28"/>
          <w:lang w:eastAsia="uk-UA"/>
        </w:rPr>
        <w:t>виплачується</w:t>
      </w:r>
      <w:proofErr w:type="spellEnd"/>
      <w:r w:rsidR="00D85BC2" w:rsidRPr="008D3715">
        <w:rPr>
          <w:color w:val="000000"/>
          <w:sz w:val="28"/>
          <w:szCs w:val="28"/>
          <w:lang w:eastAsia="uk-UA"/>
        </w:rPr>
        <w:t xml:space="preserve"> одноразово за </w:t>
      </w:r>
      <w:proofErr w:type="spellStart"/>
      <w:r w:rsidR="00D85BC2" w:rsidRPr="008D3715">
        <w:rPr>
          <w:color w:val="000000"/>
          <w:sz w:val="28"/>
          <w:szCs w:val="28"/>
          <w:lang w:eastAsia="uk-UA"/>
        </w:rPr>
        <w:t>найвищим</w:t>
      </w:r>
      <w:proofErr w:type="spellEnd"/>
      <w:r w:rsidR="00D85BC2" w:rsidRPr="008D3715">
        <w:rPr>
          <w:color w:val="000000"/>
          <w:sz w:val="28"/>
          <w:szCs w:val="28"/>
          <w:lang w:eastAsia="uk-UA"/>
        </w:rPr>
        <w:t xml:space="preserve"> результатом кожного спортсмена, </w:t>
      </w:r>
      <w:proofErr w:type="spellStart"/>
      <w:r w:rsidR="00D85BC2" w:rsidRPr="008D3715">
        <w:rPr>
          <w:color w:val="000000"/>
          <w:sz w:val="28"/>
          <w:szCs w:val="28"/>
          <w:lang w:eastAsia="uk-UA"/>
        </w:rPr>
        <w:t>якого</w:t>
      </w:r>
      <w:proofErr w:type="spellEnd"/>
      <w:r w:rsidR="00D85BC2" w:rsidRPr="008D3715">
        <w:rPr>
          <w:color w:val="000000"/>
          <w:sz w:val="28"/>
          <w:szCs w:val="28"/>
          <w:lang w:eastAsia="uk-UA"/>
        </w:rPr>
        <w:t xml:space="preserve"> </w:t>
      </w:r>
      <w:proofErr w:type="spellStart"/>
      <w:r w:rsidR="00D85BC2" w:rsidRPr="008D3715">
        <w:rPr>
          <w:color w:val="000000"/>
          <w:sz w:val="28"/>
          <w:szCs w:val="28"/>
          <w:lang w:eastAsia="uk-UA"/>
        </w:rPr>
        <w:t>він</w:t>
      </w:r>
      <w:proofErr w:type="spellEnd"/>
      <w:r w:rsidR="00D85BC2" w:rsidRPr="008D3715">
        <w:rPr>
          <w:color w:val="000000"/>
          <w:sz w:val="28"/>
          <w:szCs w:val="28"/>
          <w:lang w:eastAsia="uk-UA"/>
        </w:rPr>
        <w:t xml:space="preserve"> </w:t>
      </w:r>
      <w:proofErr w:type="spellStart"/>
      <w:r w:rsidR="00D85BC2" w:rsidRPr="008D3715">
        <w:rPr>
          <w:color w:val="000000"/>
          <w:sz w:val="28"/>
          <w:szCs w:val="28"/>
          <w:lang w:eastAsia="uk-UA"/>
        </w:rPr>
        <w:t>підготував</w:t>
      </w:r>
      <w:proofErr w:type="spellEnd"/>
      <w:r w:rsidR="00D03ED7" w:rsidRPr="008D3715">
        <w:rPr>
          <w:color w:val="000000"/>
          <w:sz w:val="28"/>
          <w:szCs w:val="28"/>
          <w:lang w:eastAsia="uk-UA"/>
        </w:rPr>
        <w:t>:</w:t>
      </w:r>
    </w:p>
    <w:p w:rsidR="00D03ED7" w:rsidRDefault="006B1FCC" w:rsidP="006B1FCC">
      <w:pPr>
        <w:tabs>
          <w:tab w:val="left" w:pos="1134"/>
        </w:tabs>
        <w:ind w:right="-1"/>
        <w:jc w:val="both"/>
        <w:rPr>
          <w:color w:val="000000"/>
          <w:sz w:val="28"/>
          <w:szCs w:val="28"/>
        </w:rPr>
      </w:pPr>
      <w:r>
        <w:rPr>
          <w:color w:val="000000"/>
          <w:sz w:val="28"/>
          <w:szCs w:val="28"/>
          <w:lang w:val="uk-UA"/>
        </w:rPr>
        <w:t xml:space="preserve">       1.4.3. </w:t>
      </w:r>
      <w:r w:rsidR="00D03ED7" w:rsidRPr="006B1FCC">
        <w:rPr>
          <w:color w:val="000000"/>
          <w:sz w:val="28"/>
          <w:szCs w:val="28"/>
        </w:rPr>
        <w:t xml:space="preserve">В </w:t>
      </w:r>
      <w:proofErr w:type="spellStart"/>
      <w:r w:rsidR="00D03ED7" w:rsidRPr="006B1FCC">
        <w:rPr>
          <w:color w:val="000000"/>
          <w:sz w:val="28"/>
          <w:szCs w:val="28"/>
        </w:rPr>
        <w:t>індивідуальних</w:t>
      </w:r>
      <w:proofErr w:type="spellEnd"/>
      <w:r w:rsidR="00D03ED7" w:rsidRPr="006B1FCC">
        <w:rPr>
          <w:color w:val="000000"/>
          <w:sz w:val="28"/>
          <w:szCs w:val="28"/>
        </w:rPr>
        <w:t xml:space="preserve"> видах </w:t>
      </w:r>
      <w:proofErr w:type="spellStart"/>
      <w:r w:rsidR="00D03ED7" w:rsidRPr="006B1FCC">
        <w:rPr>
          <w:color w:val="000000"/>
          <w:sz w:val="28"/>
          <w:szCs w:val="28"/>
        </w:rPr>
        <w:t>програми</w:t>
      </w:r>
      <w:proofErr w:type="spellEnd"/>
      <w:r w:rsidR="00D03ED7" w:rsidRPr="006B1FCC">
        <w:rPr>
          <w:color w:val="000000"/>
          <w:sz w:val="28"/>
          <w:szCs w:val="28"/>
        </w:rPr>
        <w:t xml:space="preserve"> - не </w:t>
      </w:r>
      <w:proofErr w:type="spellStart"/>
      <w:r w:rsidR="00D03ED7" w:rsidRPr="006B1FCC">
        <w:rPr>
          <w:color w:val="000000"/>
          <w:sz w:val="28"/>
          <w:szCs w:val="28"/>
        </w:rPr>
        <w:t>більш</w:t>
      </w:r>
      <w:proofErr w:type="spellEnd"/>
      <w:r w:rsidR="00D03ED7" w:rsidRPr="006B1FCC">
        <w:rPr>
          <w:color w:val="000000"/>
          <w:sz w:val="28"/>
          <w:szCs w:val="28"/>
        </w:rPr>
        <w:t xml:space="preserve"> як 50% </w:t>
      </w:r>
      <w:proofErr w:type="spellStart"/>
      <w:r w:rsidR="00D03ED7" w:rsidRPr="006B1FCC">
        <w:rPr>
          <w:color w:val="000000"/>
          <w:sz w:val="28"/>
          <w:szCs w:val="28"/>
        </w:rPr>
        <w:t>розміру</w:t>
      </w:r>
      <w:proofErr w:type="spellEnd"/>
      <w:r w:rsidR="00D03ED7" w:rsidRPr="006B1FCC">
        <w:rPr>
          <w:color w:val="000000"/>
          <w:sz w:val="28"/>
          <w:szCs w:val="28"/>
        </w:rPr>
        <w:t xml:space="preserve"> </w:t>
      </w:r>
      <w:proofErr w:type="spellStart"/>
      <w:r w:rsidR="00D03ED7" w:rsidRPr="006B1FCC">
        <w:rPr>
          <w:color w:val="000000"/>
          <w:sz w:val="28"/>
          <w:szCs w:val="28"/>
        </w:rPr>
        <w:t>Винагороди</w:t>
      </w:r>
      <w:proofErr w:type="spellEnd"/>
      <w:r w:rsidR="00D03ED7" w:rsidRPr="006B1FCC">
        <w:rPr>
          <w:color w:val="000000"/>
          <w:sz w:val="28"/>
          <w:szCs w:val="28"/>
        </w:rPr>
        <w:t xml:space="preserve"> одного спортсмена, </w:t>
      </w:r>
      <w:proofErr w:type="spellStart"/>
      <w:r w:rsidR="00D03ED7" w:rsidRPr="006B1FCC">
        <w:rPr>
          <w:color w:val="000000"/>
          <w:sz w:val="28"/>
          <w:szCs w:val="28"/>
        </w:rPr>
        <w:t>отриманої</w:t>
      </w:r>
      <w:proofErr w:type="spellEnd"/>
      <w:r w:rsidR="00D03ED7" w:rsidRPr="006B1FCC">
        <w:rPr>
          <w:color w:val="000000"/>
          <w:sz w:val="28"/>
          <w:szCs w:val="28"/>
        </w:rPr>
        <w:t xml:space="preserve"> </w:t>
      </w:r>
      <w:proofErr w:type="gramStart"/>
      <w:r w:rsidR="00D03ED7" w:rsidRPr="006B1FCC">
        <w:rPr>
          <w:color w:val="000000"/>
          <w:sz w:val="28"/>
          <w:szCs w:val="28"/>
        </w:rPr>
        <w:t>за п</w:t>
      </w:r>
      <w:r w:rsidR="00D85BC2" w:rsidRPr="006B1FCC">
        <w:rPr>
          <w:color w:val="000000"/>
          <w:sz w:val="28"/>
          <w:szCs w:val="28"/>
        </w:rPr>
        <w:t>ерше</w:t>
      </w:r>
      <w:proofErr w:type="gramEnd"/>
      <w:r w:rsidR="00D85BC2" w:rsidRPr="006B1FCC">
        <w:rPr>
          <w:color w:val="000000"/>
          <w:sz w:val="28"/>
          <w:szCs w:val="28"/>
        </w:rPr>
        <w:t xml:space="preserve"> </w:t>
      </w:r>
      <w:r w:rsidR="00F816C3">
        <w:rPr>
          <w:color w:val="000000"/>
          <w:sz w:val="28"/>
          <w:szCs w:val="28"/>
        </w:rPr>
        <w:t>–</w:t>
      </w:r>
      <w:r w:rsidR="00D85BC2" w:rsidRPr="006B1FCC">
        <w:rPr>
          <w:color w:val="000000"/>
          <w:sz w:val="28"/>
          <w:szCs w:val="28"/>
        </w:rPr>
        <w:t xml:space="preserve"> </w:t>
      </w:r>
      <w:r w:rsidR="00F816C3">
        <w:rPr>
          <w:color w:val="000000"/>
          <w:sz w:val="28"/>
          <w:szCs w:val="28"/>
          <w:lang w:val="uk-UA"/>
        </w:rPr>
        <w:t>п’яте</w:t>
      </w:r>
      <w:r w:rsidR="00D85BC2" w:rsidRPr="006B1FCC">
        <w:rPr>
          <w:color w:val="000000"/>
          <w:sz w:val="28"/>
          <w:szCs w:val="28"/>
        </w:rPr>
        <w:t xml:space="preserve"> </w:t>
      </w:r>
      <w:proofErr w:type="spellStart"/>
      <w:r w:rsidR="00D85BC2" w:rsidRPr="006B1FCC">
        <w:rPr>
          <w:color w:val="000000"/>
          <w:sz w:val="28"/>
          <w:szCs w:val="28"/>
        </w:rPr>
        <w:t>місце</w:t>
      </w:r>
      <w:proofErr w:type="spellEnd"/>
      <w:r w:rsidR="00D85BC2" w:rsidRPr="006B1FCC">
        <w:rPr>
          <w:color w:val="000000"/>
          <w:sz w:val="28"/>
          <w:szCs w:val="28"/>
        </w:rPr>
        <w:t xml:space="preserve"> на </w:t>
      </w:r>
      <w:proofErr w:type="spellStart"/>
      <w:r w:rsidR="00D85BC2" w:rsidRPr="006B1FCC">
        <w:rPr>
          <w:color w:val="000000"/>
          <w:sz w:val="28"/>
          <w:szCs w:val="28"/>
        </w:rPr>
        <w:t>змаганнях</w:t>
      </w:r>
      <w:proofErr w:type="spellEnd"/>
      <w:r w:rsidR="00D03ED7" w:rsidRPr="006B1FCC">
        <w:rPr>
          <w:color w:val="000000"/>
          <w:sz w:val="28"/>
          <w:szCs w:val="28"/>
        </w:rPr>
        <w:t>.</w:t>
      </w:r>
    </w:p>
    <w:p w:rsidR="0021252F" w:rsidRDefault="0021252F" w:rsidP="006B1FCC">
      <w:pPr>
        <w:tabs>
          <w:tab w:val="left" w:pos="1134"/>
        </w:tabs>
        <w:ind w:right="-1"/>
        <w:jc w:val="both"/>
        <w:rPr>
          <w:color w:val="000000"/>
          <w:sz w:val="28"/>
          <w:szCs w:val="28"/>
        </w:rPr>
      </w:pPr>
    </w:p>
    <w:p w:rsidR="0021252F" w:rsidRDefault="0021252F" w:rsidP="0021252F">
      <w:pPr>
        <w:tabs>
          <w:tab w:val="left" w:pos="1134"/>
        </w:tabs>
        <w:ind w:right="-1"/>
        <w:jc w:val="center"/>
        <w:rPr>
          <w:color w:val="000000"/>
          <w:lang w:val="uk-UA"/>
        </w:rPr>
      </w:pPr>
      <w:r>
        <w:rPr>
          <w:color w:val="000000"/>
          <w:lang w:val="uk-UA"/>
        </w:rPr>
        <w:lastRenderedPageBreak/>
        <w:t>3</w:t>
      </w:r>
    </w:p>
    <w:p w:rsidR="0021252F" w:rsidRDefault="0021252F" w:rsidP="0021252F">
      <w:pPr>
        <w:tabs>
          <w:tab w:val="left" w:pos="1134"/>
        </w:tabs>
        <w:ind w:right="-1"/>
        <w:jc w:val="right"/>
        <w:rPr>
          <w:color w:val="000000"/>
          <w:sz w:val="28"/>
          <w:szCs w:val="28"/>
          <w:lang w:val="uk-UA"/>
        </w:rPr>
      </w:pPr>
      <w:r>
        <w:rPr>
          <w:color w:val="000000"/>
          <w:sz w:val="28"/>
          <w:szCs w:val="28"/>
          <w:lang w:val="uk-UA"/>
        </w:rPr>
        <w:t>Продовження додатка</w:t>
      </w:r>
    </w:p>
    <w:p w:rsidR="0021252F" w:rsidRPr="0021252F" w:rsidRDefault="0021252F" w:rsidP="0021252F">
      <w:pPr>
        <w:tabs>
          <w:tab w:val="left" w:pos="1134"/>
        </w:tabs>
        <w:ind w:right="-1"/>
        <w:jc w:val="right"/>
        <w:rPr>
          <w:color w:val="000000"/>
          <w:sz w:val="28"/>
          <w:szCs w:val="28"/>
          <w:lang w:val="uk-UA"/>
        </w:rPr>
      </w:pPr>
    </w:p>
    <w:p w:rsidR="00D03ED7" w:rsidRPr="00106F5B" w:rsidRDefault="00106F5B" w:rsidP="00106F5B">
      <w:pPr>
        <w:tabs>
          <w:tab w:val="left" w:pos="1134"/>
        </w:tabs>
        <w:ind w:right="-1"/>
        <w:jc w:val="both"/>
        <w:rPr>
          <w:color w:val="000000"/>
          <w:sz w:val="28"/>
          <w:szCs w:val="28"/>
        </w:rPr>
      </w:pPr>
      <w:r>
        <w:rPr>
          <w:color w:val="000000"/>
          <w:sz w:val="28"/>
          <w:szCs w:val="28"/>
          <w:lang w:val="uk-UA"/>
        </w:rPr>
        <w:t xml:space="preserve">       1.4.4. </w:t>
      </w:r>
      <w:r w:rsidR="00D03ED7" w:rsidRPr="00106F5B">
        <w:rPr>
          <w:color w:val="000000"/>
          <w:sz w:val="28"/>
          <w:szCs w:val="28"/>
        </w:rPr>
        <w:t xml:space="preserve">У </w:t>
      </w:r>
      <w:proofErr w:type="spellStart"/>
      <w:r w:rsidR="00D03ED7" w:rsidRPr="00106F5B">
        <w:rPr>
          <w:color w:val="000000"/>
          <w:sz w:val="28"/>
          <w:szCs w:val="28"/>
        </w:rPr>
        <w:t>командних</w:t>
      </w:r>
      <w:proofErr w:type="spellEnd"/>
      <w:r w:rsidR="00D03ED7" w:rsidRPr="00106F5B">
        <w:rPr>
          <w:color w:val="000000"/>
          <w:sz w:val="28"/>
          <w:szCs w:val="28"/>
        </w:rPr>
        <w:t xml:space="preserve"> видах </w:t>
      </w:r>
      <w:proofErr w:type="spellStart"/>
      <w:r w:rsidR="00D03ED7" w:rsidRPr="00106F5B">
        <w:rPr>
          <w:color w:val="000000"/>
          <w:sz w:val="28"/>
          <w:szCs w:val="28"/>
        </w:rPr>
        <w:t>програми</w:t>
      </w:r>
      <w:proofErr w:type="spellEnd"/>
      <w:r w:rsidR="00D03ED7" w:rsidRPr="00106F5B">
        <w:rPr>
          <w:color w:val="000000"/>
          <w:sz w:val="28"/>
          <w:szCs w:val="28"/>
        </w:rPr>
        <w:t xml:space="preserve">, </w:t>
      </w:r>
      <w:proofErr w:type="spellStart"/>
      <w:r w:rsidR="00D03ED7" w:rsidRPr="00106F5B">
        <w:rPr>
          <w:color w:val="000000"/>
          <w:sz w:val="28"/>
          <w:szCs w:val="28"/>
        </w:rPr>
        <w:t>ігрових</w:t>
      </w:r>
      <w:proofErr w:type="spellEnd"/>
      <w:r w:rsidR="00D03ED7" w:rsidRPr="00106F5B">
        <w:rPr>
          <w:color w:val="000000"/>
          <w:sz w:val="28"/>
          <w:szCs w:val="28"/>
        </w:rPr>
        <w:t xml:space="preserve"> видах спорту сума Винагороди визначається у розмірі не більш як 50% розміру винагороди за командним результатом. </w:t>
      </w:r>
    </w:p>
    <w:p w:rsidR="00D03ED7" w:rsidRPr="00106F5B" w:rsidRDefault="00106F5B" w:rsidP="00106F5B">
      <w:pPr>
        <w:tabs>
          <w:tab w:val="left" w:pos="1134"/>
        </w:tabs>
        <w:ind w:right="-1"/>
        <w:jc w:val="both"/>
        <w:rPr>
          <w:color w:val="000000"/>
          <w:sz w:val="28"/>
          <w:szCs w:val="28"/>
        </w:rPr>
      </w:pPr>
      <w:r>
        <w:rPr>
          <w:color w:val="000000"/>
          <w:sz w:val="28"/>
          <w:szCs w:val="28"/>
          <w:lang w:val="uk-UA"/>
        </w:rPr>
        <w:t xml:space="preserve">       1.4.5. </w:t>
      </w:r>
      <w:r w:rsidR="00D03ED7" w:rsidRPr="00106F5B">
        <w:rPr>
          <w:color w:val="000000"/>
          <w:sz w:val="28"/>
          <w:szCs w:val="28"/>
        </w:rPr>
        <w:t xml:space="preserve">У </w:t>
      </w:r>
      <w:proofErr w:type="spellStart"/>
      <w:r w:rsidR="00D03ED7" w:rsidRPr="00106F5B">
        <w:rPr>
          <w:color w:val="000000"/>
          <w:sz w:val="28"/>
          <w:szCs w:val="28"/>
        </w:rPr>
        <w:t>разі</w:t>
      </w:r>
      <w:proofErr w:type="spellEnd"/>
      <w:r w:rsidR="00D03ED7" w:rsidRPr="00106F5B">
        <w:rPr>
          <w:color w:val="000000"/>
          <w:sz w:val="28"/>
          <w:szCs w:val="28"/>
        </w:rPr>
        <w:t xml:space="preserve">, </w:t>
      </w:r>
      <w:proofErr w:type="spellStart"/>
      <w:r w:rsidR="00D03ED7" w:rsidRPr="00106F5B">
        <w:rPr>
          <w:color w:val="000000"/>
          <w:sz w:val="28"/>
          <w:szCs w:val="28"/>
        </w:rPr>
        <w:t>якщо</w:t>
      </w:r>
      <w:proofErr w:type="spellEnd"/>
      <w:r w:rsidR="00D03ED7" w:rsidRPr="00106F5B">
        <w:rPr>
          <w:color w:val="000000"/>
          <w:sz w:val="28"/>
          <w:szCs w:val="28"/>
        </w:rPr>
        <w:t xml:space="preserve"> спортсмен </w:t>
      </w:r>
      <w:proofErr w:type="spellStart"/>
      <w:r w:rsidR="00D03ED7" w:rsidRPr="00106F5B">
        <w:rPr>
          <w:color w:val="000000"/>
          <w:sz w:val="28"/>
          <w:szCs w:val="28"/>
        </w:rPr>
        <w:t>займає</w:t>
      </w:r>
      <w:proofErr w:type="spellEnd"/>
      <w:r w:rsidR="00D03ED7" w:rsidRPr="00106F5B">
        <w:rPr>
          <w:color w:val="000000"/>
          <w:sz w:val="28"/>
          <w:szCs w:val="28"/>
        </w:rPr>
        <w:t xml:space="preserve"> призове місце в кінці бюджетного року, Винагорода виплачується у наступному році, на умовах року, в якому отримано результат.</w:t>
      </w:r>
    </w:p>
    <w:p w:rsidR="00D03ED7" w:rsidRPr="0047490E" w:rsidRDefault="00D03ED7" w:rsidP="00D03ED7">
      <w:pPr>
        <w:ind w:firstLine="567"/>
        <w:jc w:val="both"/>
        <w:rPr>
          <w:color w:val="000000"/>
          <w:sz w:val="16"/>
          <w:szCs w:val="16"/>
          <w:vertAlign w:val="subscript"/>
          <w:lang w:eastAsia="uk-UA"/>
        </w:rPr>
      </w:pPr>
    </w:p>
    <w:p w:rsidR="00D03ED7" w:rsidRPr="0020213B" w:rsidRDefault="00D03ED7" w:rsidP="00D03ED7">
      <w:pPr>
        <w:ind w:right="-1" w:firstLine="709"/>
        <w:jc w:val="center"/>
        <w:rPr>
          <w:b/>
          <w:color w:val="000000"/>
          <w:sz w:val="28"/>
          <w:szCs w:val="28"/>
        </w:rPr>
      </w:pPr>
      <w:r w:rsidRPr="0020213B">
        <w:rPr>
          <w:b/>
          <w:color w:val="000000"/>
          <w:sz w:val="28"/>
          <w:szCs w:val="28"/>
        </w:rPr>
        <w:t>2. Порядок подачі та розгляду документів</w:t>
      </w:r>
    </w:p>
    <w:p w:rsidR="00D03ED7" w:rsidRPr="00284B9A" w:rsidRDefault="0000207D" w:rsidP="00D03ED7">
      <w:pPr>
        <w:ind w:firstLine="567"/>
        <w:jc w:val="both"/>
        <w:rPr>
          <w:color w:val="000000"/>
          <w:sz w:val="27"/>
          <w:szCs w:val="27"/>
          <w:vertAlign w:val="subscript"/>
          <w:lang w:eastAsia="uk-UA"/>
        </w:rPr>
      </w:pPr>
      <w:r>
        <w:rPr>
          <w:color w:val="000000"/>
          <w:sz w:val="28"/>
          <w:szCs w:val="28"/>
          <w:lang w:val="uk-UA" w:eastAsia="uk-UA"/>
        </w:rPr>
        <w:t xml:space="preserve">2.1. </w:t>
      </w:r>
      <w:proofErr w:type="spellStart"/>
      <w:r w:rsidR="00D03ED7" w:rsidRPr="00284B9A">
        <w:rPr>
          <w:color w:val="000000"/>
          <w:sz w:val="28"/>
          <w:szCs w:val="28"/>
          <w:lang w:eastAsia="uk-UA"/>
        </w:rPr>
        <w:t>Підставою</w:t>
      </w:r>
      <w:proofErr w:type="spellEnd"/>
      <w:r w:rsidR="00D03ED7" w:rsidRPr="00284B9A">
        <w:rPr>
          <w:color w:val="000000"/>
          <w:sz w:val="28"/>
          <w:szCs w:val="28"/>
          <w:lang w:eastAsia="uk-UA"/>
        </w:rPr>
        <w:t xml:space="preserve"> для </w:t>
      </w:r>
      <w:proofErr w:type="spellStart"/>
      <w:r w:rsidR="00D03ED7" w:rsidRPr="00284B9A">
        <w:rPr>
          <w:color w:val="000000"/>
          <w:sz w:val="28"/>
          <w:szCs w:val="28"/>
          <w:lang w:eastAsia="uk-UA"/>
        </w:rPr>
        <w:t>розгляду</w:t>
      </w:r>
      <w:proofErr w:type="spellEnd"/>
      <w:r w:rsidR="00D03ED7" w:rsidRPr="00284B9A">
        <w:rPr>
          <w:color w:val="000000"/>
          <w:sz w:val="28"/>
          <w:szCs w:val="28"/>
          <w:lang w:eastAsia="uk-UA"/>
        </w:rPr>
        <w:t xml:space="preserve"> </w:t>
      </w:r>
      <w:proofErr w:type="spellStart"/>
      <w:r w:rsidR="00D03ED7" w:rsidRPr="00284B9A">
        <w:rPr>
          <w:color w:val="000000"/>
          <w:sz w:val="28"/>
          <w:szCs w:val="28"/>
          <w:lang w:eastAsia="uk-UA"/>
        </w:rPr>
        <w:t>питання</w:t>
      </w:r>
      <w:proofErr w:type="spellEnd"/>
      <w:r w:rsidR="00D03ED7" w:rsidRPr="00284B9A">
        <w:rPr>
          <w:color w:val="000000"/>
          <w:sz w:val="28"/>
          <w:szCs w:val="28"/>
          <w:lang w:eastAsia="uk-UA"/>
        </w:rPr>
        <w:t xml:space="preserve"> про виплату грошової </w:t>
      </w:r>
      <w:proofErr w:type="gramStart"/>
      <w:r w:rsidR="00D03ED7" w:rsidRPr="00284B9A">
        <w:rPr>
          <w:color w:val="000000"/>
          <w:sz w:val="28"/>
          <w:szCs w:val="28"/>
          <w:lang w:eastAsia="uk-UA"/>
        </w:rPr>
        <w:t>винагороди  є</w:t>
      </w:r>
      <w:proofErr w:type="gramEnd"/>
      <w:r w:rsidR="00D03ED7" w:rsidRPr="00284B9A">
        <w:rPr>
          <w:color w:val="000000"/>
          <w:sz w:val="28"/>
          <w:szCs w:val="28"/>
          <w:lang w:eastAsia="uk-UA"/>
        </w:rPr>
        <w:t xml:space="preserve"> особиста заява спортсмена (тренера) </w:t>
      </w:r>
      <w:r w:rsidR="00D03ED7">
        <w:rPr>
          <w:color w:val="000000"/>
          <w:sz w:val="28"/>
          <w:szCs w:val="28"/>
          <w:lang w:eastAsia="uk-UA"/>
        </w:rPr>
        <w:t>подано протягом 30 днів після завершення змагань, до якої додаються наступні</w:t>
      </w:r>
      <w:r w:rsidR="00D03ED7" w:rsidRPr="00284B9A">
        <w:rPr>
          <w:color w:val="FF0000"/>
          <w:sz w:val="28"/>
          <w:szCs w:val="28"/>
          <w:lang w:eastAsia="uk-UA"/>
        </w:rPr>
        <w:t> </w:t>
      </w:r>
      <w:r w:rsidR="00D03ED7" w:rsidRPr="00284B9A">
        <w:rPr>
          <w:color w:val="000000"/>
          <w:sz w:val="28"/>
          <w:szCs w:val="28"/>
          <w:lang w:eastAsia="uk-UA"/>
        </w:rPr>
        <w:t>документи:</w:t>
      </w:r>
    </w:p>
    <w:p w:rsidR="00D03ED7" w:rsidRPr="00284B9A" w:rsidRDefault="00D03ED7" w:rsidP="00D03ED7">
      <w:pPr>
        <w:ind w:firstLine="567"/>
        <w:jc w:val="both"/>
        <w:rPr>
          <w:color w:val="000000"/>
          <w:sz w:val="27"/>
          <w:szCs w:val="27"/>
          <w:vertAlign w:val="subscript"/>
          <w:lang w:eastAsia="uk-UA"/>
        </w:rPr>
      </w:pPr>
      <w:r w:rsidRPr="00284B9A">
        <w:rPr>
          <w:color w:val="000000"/>
          <w:sz w:val="28"/>
          <w:szCs w:val="28"/>
          <w:lang w:eastAsia="uk-UA"/>
        </w:rPr>
        <w:t>копія посвідчення учасника бойових дій або посвідчення особи з інвалідністю внаслідок війни (для спортсменів);</w:t>
      </w:r>
    </w:p>
    <w:p w:rsidR="00902238" w:rsidRDefault="00D03ED7" w:rsidP="00D03ED7">
      <w:pPr>
        <w:shd w:val="clear" w:color="auto" w:fill="FFFFFF"/>
        <w:ind w:firstLine="567"/>
        <w:jc w:val="both"/>
        <w:rPr>
          <w:color w:val="000000"/>
          <w:sz w:val="28"/>
          <w:szCs w:val="28"/>
          <w:lang w:val="uk-UA" w:eastAsia="uk-UA"/>
        </w:rPr>
      </w:pPr>
      <w:proofErr w:type="spellStart"/>
      <w:r w:rsidRPr="00284B9A">
        <w:rPr>
          <w:color w:val="000000"/>
          <w:sz w:val="28"/>
          <w:szCs w:val="28"/>
          <w:lang w:eastAsia="uk-UA"/>
        </w:rPr>
        <w:t>копія</w:t>
      </w:r>
      <w:proofErr w:type="spellEnd"/>
      <w:r w:rsidRPr="00284B9A">
        <w:rPr>
          <w:color w:val="000000"/>
          <w:sz w:val="28"/>
          <w:szCs w:val="28"/>
          <w:lang w:eastAsia="uk-UA"/>
        </w:rPr>
        <w:t xml:space="preserve"> паспорта </w:t>
      </w:r>
      <w:proofErr w:type="spellStart"/>
      <w:r w:rsidRPr="00284B9A">
        <w:rPr>
          <w:color w:val="000000"/>
          <w:sz w:val="28"/>
          <w:szCs w:val="28"/>
          <w:lang w:eastAsia="uk-UA"/>
        </w:rPr>
        <w:t>громадянина</w:t>
      </w:r>
      <w:proofErr w:type="spellEnd"/>
      <w:r w:rsidRPr="00284B9A">
        <w:rPr>
          <w:color w:val="000000"/>
          <w:sz w:val="28"/>
          <w:szCs w:val="28"/>
          <w:lang w:eastAsia="uk-UA"/>
        </w:rPr>
        <w:t xml:space="preserve"> України (</w:t>
      </w:r>
      <w:proofErr w:type="spellStart"/>
      <w:r w:rsidRPr="00284B9A">
        <w:rPr>
          <w:color w:val="000000"/>
          <w:sz w:val="28"/>
          <w:szCs w:val="28"/>
          <w:lang w:eastAsia="uk-UA"/>
        </w:rPr>
        <w:t>усіх</w:t>
      </w:r>
      <w:proofErr w:type="spellEnd"/>
      <w:r w:rsidRPr="00284B9A">
        <w:rPr>
          <w:color w:val="000000"/>
          <w:sz w:val="28"/>
          <w:szCs w:val="28"/>
          <w:lang w:eastAsia="uk-UA"/>
        </w:rPr>
        <w:t xml:space="preserve"> </w:t>
      </w:r>
      <w:proofErr w:type="spellStart"/>
      <w:r w:rsidRPr="00284B9A">
        <w:rPr>
          <w:color w:val="000000"/>
          <w:sz w:val="28"/>
          <w:szCs w:val="28"/>
          <w:lang w:eastAsia="uk-UA"/>
        </w:rPr>
        <w:t>заповнених</w:t>
      </w:r>
      <w:proofErr w:type="spellEnd"/>
      <w:r w:rsidRPr="00284B9A">
        <w:rPr>
          <w:color w:val="000000"/>
          <w:sz w:val="28"/>
          <w:szCs w:val="28"/>
          <w:lang w:eastAsia="uk-UA"/>
        </w:rPr>
        <w:t xml:space="preserve"> </w:t>
      </w:r>
      <w:proofErr w:type="spellStart"/>
      <w:r w:rsidRPr="00284B9A">
        <w:rPr>
          <w:color w:val="000000"/>
          <w:sz w:val="28"/>
          <w:szCs w:val="28"/>
          <w:lang w:eastAsia="uk-UA"/>
        </w:rPr>
        <w:t>сторінок</w:t>
      </w:r>
      <w:proofErr w:type="spellEnd"/>
      <w:r w:rsidRPr="00284B9A">
        <w:rPr>
          <w:color w:val="000000"/>
          <w:sz w:val="28"/>
          <w:szCs w:val="28"/>
          <w:lang w:eastAsia="uk-UA"/>
        </w:rPr>
        <w:t xml:space="preserve">) </w:t>
      </w:r>
      <w:proofErr w:type="spellStart"/>
      <w:r w:rsidRPr="00284B9A">
        <w:rPr>
          <w:color w:val="000000"/>
          <w:sz w:val="28"/>
          <w:szCs w:val="28"/>
          <w:lang w:eastAsia="uk-UA"/>
        </w:rPr>
        <w:t>заявника</w:t>
      </w:r>
      <w:proofErr w:type="spellEnd"/>
      <w:r w:rsidRPr="00284B9A">
        <w:rPr>
          <w:color w:val="000000"/>
          <w:sz w:val="28"/>
          <w:szCs w:val="28"/>
          <w:lang w:eastAsia="uk-UA"/>
        </w:rPr>
        <w:t xml:space="preserve"> (при </w:t>
      </w:r>
      <w:proofErr w:type="spellStart"/>
      <w:r w:rsidRPr="00284B9A">
        <w:rPr>
          <w:color w:val="000000"/>
          <w:sz w:val="28"/>
          <w:szCs w:val="28"/>
          <w:lang w:eastAsia="uk-UA"/>
        </w:rPr>
        <w:t>наданні</w:t>
      </w:r>
      <w:proofErr w:type="spellEnd"/>
      <w:r w:rsidRPr="00284B9A">
        <w:rPr>
          <w:color w:val="000000"/>
          <w:sz w:val="28"/>
          <w:szCs w:val="28"/>
          <w:lang w:eastAsia="uk-UA"/>
        </w:rPr>
        <w:t xml:space="preserve"> </w:t>
      </w:r>
      <w:proofErr w:type="spellStart"/>
      <w:r w:rsidRPr="00284B9A">
        <w:rPr>
          <w:color w:val="000000"/>
          <w:sz w:val="28"/>
          <w:szCs w:val="28"/>
          <w:lang w:eastAsia="uk-UA"/>
        </w:rPr>
        <w:t>копії</w:t>
      </w:r>
      <w:proofErr w:type="spellEnd"/>
      <w:r w:rsidRPr="00284B9A">
        <w:rPr>
          <w:color w:val="000000"/>
          <w:sz w:val="28"/>
          <w:szCs w:val="28"/>
          <w:lang w:eastAsia="uk-UA"/>
        </w:rPr>
        <w:t xml:space="preserve"> ID-</w:t>
      </w:r>
      <w:r w:rsidR="00902238">
        <w:rPr>
          <w:color w:val="000000"/>
          <w:sz w:val="28"/>
          <w:szCs w:val="28"/>
          <w:lang w:val="uk-UA" w:eastAsia="uk-UA"/>
        </w:rPr>
        <w:t>картки</w:t>
      </w:r>
      <w:r w:rsidRPr="00284B9A">
        <w:rPr>
          <w:color w:val="000000"/>
          <w:sz w:val="28"/>
          <w:szCs w:val="28"/>
          <w:lang w:eastAsia="uk-UA"/>
        </w:rPr>
        <w:t xml:space="preserve">: </w:t>
      </w:r>
      <w:proofErr w:type="spellStart"/>
      <w:r w:rsidRPr="00284B9A">
        <w:rPr>
          <w:color w:val="000000"/>
          <w:sz w:val="28"/>
          <w:szCs w:val="28"/>
          <w:lang w:eastAsia="uk-UA"/>
        </w:rPr>
        <w:t>копія</w:t>
      </w:r>
      <w:proofErr w:type="spellEnd"/>
      <w:r w:rsidRPr="00284B9A">
        <w:rPr>
          <w:color w:val="000000"/>
          <w:sz w:val="28"/>
          <w:szCs w:val="28"/>
          <w:lang w:eastAsia="uk-UA"/>
        </w:rPr>
        <w:t xml:space="preserve"> </w:t>
      </w:r>
      <w:proofErr w:type="spellStart"/>
      <w:r w:rsidRPr="00284B9A">
        <w:rPr>
          <w:color w:val="000000"/>
          <w:sz w:val="28"/>
          <w:szCs w:val="28"/>
          <w:lang w:eastAsia="uk-UA"/>
        </w:rPr>
        <w:t>лицьового</w:t>
      </w:r>
      <w:proofErr w:type="spellEnd"/>
      <w:r w:rsidRPr="00284B9A">
        <w:rPr>
          <w:color w:val="000000"/>
          <w:sz w:val="28"/>
          <w:szCs w:val="28"/>
          <w:lang w:eastAsia="uk-UA"/>
        </w:rPr>
        <w:t xml:space="preserve"> та </w:t>
      </w:r>
      <w:proofErr w:type="spellStart"/>
      <w:r w:rsidRPr="00284B9A">
        <w:rPr>
          <w:color w:val="000000"/>
          <w:sz w:val="28"/>
          <w:szCs w:val="28"/>
          <w:lang w:eastAsia="uk-UA"/>
        </w:rPr>
        <w:t>зворотного</w:t>
      </w:r>
      <w:proofErr w:type="spellEnd"/>
      <w:r w:rsidRPr="00284B9A">
        <w:rPr>
          <w:color w:val="000000"/>
          <w:sz w:val="28"/>
          <w:szCs w:val="28"/>
          <w:lang w:eastAsia="uk-UA"/>
        </w:rPr>
        <w:t xml:space="preserve"> боку</w:t>
      </w:r>
      <w:r w:rsidR="00902238">
        <w:rPr>
          <w:color w:val="000000"/>
          <w:sz w:val="28"/>
          <w:szCs w:val="28"/>
          <w:lang w:val="uk-UA" w:eastAsia="uk-UA"/>
        </w:rPr>
        <w:t>);</w:t>
      </w:r>
    </w:p>
    <w:p w:rsidR="00D03ED7" w:rsidRPr="00284B9A" w:rsidRDefault="00D03ED7" w:rsidP="00D03ED7">
      <w:pPr>
        <w:shd w:val="clear" w:color="auto" w:fill="FFFFFF"/>
        <w:ind w:firstLine="567"/>
        <w:jc w:val="both"/>
        <w:rPr>
          <w:color w:val="000000"/>
          <w:sz w:val="27"/>
          <w:szCs w:val="27"/>
          <w:vertAlign w:val="subscript"/>
          <w:lang w:eastAsia="uk-UA"/>
        </w:rPr>
      </w:pPr>
      <w:proofErr w:type="spellStart"/>
      <w:r w:rsidRPr="00284B9A">
        <w:rPr>
          <w:color w:val="000000"/>
          <w:sz w:val="28"/>
          <w:szCs w:val="28"/>
          <w:lang w:eastAsia="uk-UA"/>
        </w:rPr>
        <w:t>витяг</w:t>
      </w:r>
      <w:proofErr w:type="spellEnd"/>
      <w:r w:rsidRPr="00284B9A">
        <w:rPr>
          <w:color w:val="000000"/>
          <w:sz w:val="28"/>
          <w:szCs w:val="28"/>
          <w:lang w:eastAsia="uk-UA"/>
        </w:rPr>
        <w:t xml:space="preserve"> </w:t>
      </w:r>
      <w:r w:rsidR="001F3058">
        <w:rPr>
          <w:color w:val="000000"/>
          <w:sz w:val="28"/>
          <w:szCs w:val="28"/>
          <w:lang w:val="uk-UA" w:eastAsia="uk-UA"/>
        </w:rPr>
        <w:t>і</w:t>
      </w:r>
      <w:r w:rsidRPr="00284B9A">
        <w:rPr>
          <w:color w:val="000000"/>
          <w:sz w:val="28"/>
          <w:szCs w:val="28"/>
          <w:lang w:eastAsia="uk-UA"/>
        </w:rPr>
        <w:t xml:space="preserve">з </w:t>
      </w:r>
      <w:proofErr w:type="spellStart"/>
      <w:r w:rsidRPr="00284B9A">
        <w:rPr>
          <w:color w:val="000000"/>
          <w:sz w:val="28"/>
          <w:szCs w:val="28"/>
          <w:lang w:eastAsia="uk-UA"/>
        </w:rPr>
        <w:t>реєстру</w:t>
      </w:r>
      <w:proofErr w:type="spellEnd"/>
      <w:r w:rsidRPr="00284B9A">
        <w:rPr>
          <w:color w:val="000000"/>
          <w:sz w:val="28"/>
          <w:szCs w:val="28"/>
          <w:lang w:eastAsia="uk-UA"/>
        </w:rPr>
        <w:t xml:space="preserve"> </w:t>
      </w:r>
      <w:r w:rsidR="001F3058">
        <w:rPr>
          <w:color w:val="000000"/>
          <w:sz w:val="28"/>
          <w:szCs w:val="28"/>
          <w:lang w:val="uk-UA" w:eastAsia="uk-UA"/>
        </w:rPr>
        <w:t>територіальної громади</w:t>
      </w:r>
      <w:r w:rsidRPr="00284B9A">
        <w:rPr>
          <w:color w:val="000000"/>
          <w:sz w:val="28"/>
          <w:szCs w:val="28"/>
          <w:lang w:eastAsia="uk-UA"/>
        </w:rPr>
        <w:t>;</w:t>
      </w:r>
      <w:bookmarkStart w:id="1" w:name="_GoBack"/>
      <w:bookmarkEnd w:id="1"/>
    </w:p>
    <w:p w:rsidR="00D03ED7" w:rsidRPr="00284B9A" w:rsidRDefault="00D03ED7" w:rsidP="00D03ED7">
      <w:pPr>
        <w:spacing w:line="252" w:lineRule="atLeast"/>
        <w:ind w:firstLine="567"/>
        <w:jc w:val="both"/>
        <w:rPr>
          <w:color w:val="000000"/>
          <w:sz w:val="27"/>
          <w:szCs w:val="27"/>
          <w:vertAlign w:val="subscript"/>
          <w:lang w:eastAsia="uk-UA"/>
        </w:rPr>
      </w:pPr>
      <w:r w:rsidRPr="00284B9A">
        <w:rPr>
          <w:color w:val="000000"/>
          <w:sz w:val="28"/>
          <w:szCs w:val="28"/>
          <w:lang w:eastAsia="uk-UA"/>
        </w:rPr>
        <w:t xml:space="preserve">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w:t>
      </w:r>
      <w:proofErr w:type="spellStart"/>
      <w:r w:rsidRPr="00284B9A">
        <w:rPr>
          <w:color w:val="000000"/>
          <w:sz w:val="28"/>
          <w:szCs w:val="28"/>
          <w:lang w:eastAsia="uk-UA"/>
        </w:rPr>
        <w:t>якщо</w:t>
      </w:r>
      <w:proofErr w:type="spellEnd"/>
      <w:r w:rsidRPr="00284B9A">
        <w:rPr>
          <w:color w:val="000000"/>
          <w:sz w:val="28"/>
          <w:szCs w:val="28"/>
          <w:lang w:eastAsia="uk-UA"/>
        </w:rPr>
        <w:t xml:space="preserve"> </w:t>
      </w:r>
      <w:proofErr w:type="spellStart"/>
      <w:r w:rsidRPr="00284B9A">
        <w:rPr>
          <w:color w:val="000000"/>
          <w:sz w:val="28"/>
          <w:szCs w:val="28"/>
          <w:lang w:eastAsia="uk-UA"/>
        </w:rPr>
        <w:t>заявник</w:t>
      </w:r>
      <w:proofErr w:type="spellEnd"/>
      <w:r w:rsidRPr="00284B9A">
        <w:rPr>
          <w:color w:val="000000"/>
          <w:sz w:val="28"/>
          <w:szCs w:val="28"/>
          <w:lang w:eastAsia="uk-UA"/>
        </w:rPr>
        <w:t xml:space="preserve"> </w:t>
      </w:r>
      <w:proofErr w:type="spellStart"/>
      <w:r w:rsidRPr="00284B9A">
        <w:rPr>
          <w:color w:val="000000"/>
          <w:sz w:val="28"/>
          <w:szCs w:val="28"/>
          <w:lang w:eastAsia="uk-UA"/>
        </w:rPr>
        <w:t>має</w:t>
      </w:r>
      <w:proofErr w:type="spellEnd"/>
      <w:r w:rsidRPr="00284B9A">
        <w:rPr>
          <w:color w:val="000000"/>
          <w:sz w:val="28"/>
          <w:szCs w:val="28"/>
          <w:lang w:eastAsia="uk-UA"/>
        </w:rPr>
        <w:t xml:space="preserve"> ID-</w:t>
      </w:r>
      <w:r w:rsidR="00902238">
        <w:rPr>
          <w:color w:val="000000"/>
          <w:sz w:val="28"/>
          <w:szCs w:val="28"/>
          <w:lang w:val="uk-UA" w:eastAsia="uk-UA"/>
        </w:rPr>
        <w:t>картку</w:t>
      </w:r>
      <w:r w:rsidRPr="00284B9A">
        <w:rPr>
          <w:color w:val="000000"/>
          <w:sz w:val="28"/>
          <w:szCs w:val="28"/>
          <w:lang w:eastAsia="uk-UA"/>
        </w:rPr>
        <w:t xml:space="preserve">, </w:t>
      </w:r>
      <w:proofErr w:type="spellStart"/>
      <w:r w:rsidRPr="00284B9A">
        <w:rPr>
          <w:color w:val="000000"/>
          <w:sz w:val="28"/>
          <w:szCs w:val="28"/>
          <w:lang w:eastAsia="uk-UA"/>
        </w:rPr>
        <w:t>довідка</w:t>
      </w:r>
      <w:proofErr w:type="spellEnd"/>
      <w:r w:rsidRPr="00284B9A">
        <w:rPr>
          <w:color w:val="000000"/>
          <w:sz w:val="28"/>
          <w:szCs w:val="28"/>
          <w:lang w:eastAsia="uk-UA"/>
        </w:rPr>
        <w:t xml:space="preserve"> про </w:t>
      </w:r>
      <w:proofErr w:type="spellStart"/>
      <w:r w:rsidRPr="00284B9A">
        <w:rPr>
          <w:color w:val="000000"/>
          <w:sz w:val="28"/>
          <w:szCs w:val="28"/>
          <w:lang w:eastAsia="uk-UA"/>
        </w:rPr>
        <w:t>присвоєння</w:t>
      </w:r>
      <w:proofErr w:type="spellEnd"/>
      <w:r w:rsidRPr="00284B9A">
        <w:rPr>
          <w:color w:val="000000"/>
          <w:sz w:val="28"/>
          <w:szCs w:val="28"/>
          <w:lang w:eastAsia="uk-UA"/>
        </w:rPr>
        <w:t xml:space="preserve"> реєстраційного номера облікової картки платника податків не надається;</w:t>
      </w:r>
    </w:p>
    <w:p w:rsidR="00D03ED7" w:rsidRPr="00284B9A" w:rsidRDefault="00D03ED7" w:rsidP="00D03ED7">
      <w:pPr>
        <w:ind w:firstLine="567"/>
        <w:jc w:val="both"/>
        <w:rPr>
          <w:color w:val="000000"/>
          <w:sz w:val="27"/>
          <w:szCs w:val="27"/>
          <w:vertAlign w:val="subscript"/>
          <w:lang w:eastAsia="uk-UA"/>
        </w:rPr>
      </w:pPr>
      <w:r w:rsidRPr="00284B9A">
        <w:rPr>
          <w:color w:val="000000"/>
          <w:sz w:val="28"/>
          <w:szCs w:val="28"/>
          <w:lang w:eastAsia="uk-UA"/>
        </w:rPr>
        <w:t xml:space="preserve">інформація про відкриття рахунка </w:t>
      </w:r>
      <w:r w:rsidRPr="00391A2F">
        <w:rPr>
          <w:color w:val="000000"/>
          <w:sz w:val="28"/>
          <w:szCs w:val="28"/>
          <w:lang w:eastAsia="uk-UA"/>
        </w:rPr>
        <w:t>в уповноваженому банку</w:t>
      </w:r>
      <w:r>
        <w:rPr>
          <w:color w:val="000000"/>
          <w:sz w:val="28"/>
          <w:szCs w:val="28"/>
          <w:lang w:eastAsia="uk-UA"/>
        </w:rPr>
        <w:t>.</w:t>
      </w:r>
    </w:p>
    <w:p w:rsidR="00D03ED7" w:rsidRPr="00284B9A" w:rsidRDefault="00D03ED7" w:rsidP="00D03ED7">
      <w:pPr>
        <w:ind w:firstLine="567"/>
        <w:jc w:val="both"/>
        <w:rPr>
          <w:color w:val="000000"/>
          <w:sz w:val="27"/>
          <w:szCs w:val="27"/>
          <w:vertAlign w:val="subscript"/>
          <w:lang w:eastAsia="uk-UA"/>
        </w:rPr>
      </w:pPr>
      <w:proofErr w:type="spellStart"/>
      <w:r w:rsidRPr="00284B9A">
        <w:rPr>
          <w:color w:val="000000"/>
          <w:sz w:val="28"/>
          <w:szCs w:val="28"/>
          <w:lang w:eastAsia="uk-UA"/>
        </w:rPr>
        <w:t>копі</w:t>
      </w:r>
      <w:proofErr w:type="spellEnd"/>
      <w:r w:rsidR="00F816C3">
        <w:rPr>
          <w:color w:val="000000"/>
          <w:sz w:val="28"/>
          <w:szCs w:val="28"/>
          <w:lang w:val="uk-UA" w:eastAsia="uk-UA"/>
        </w:rPr>
        <w:t>ї</w:t>
      </w:r>
      <w:r w:rsidRPr="00284B9A">
        <w:rPr>
          <w:color w:val="000000"/>
          <w:sz w:val="28"/>
          <w:szCs w:val="28"/>
          <w:lang w:eastAsia="uk-UA"/>
        </w:rPr>
        <w:t xml:space="preserve"> </w:t>
      </w:r>
      <w:proofErr w:type="spellStart"/>
      <w:r w:rsidRPr="00284B9A">
        <w:rPr>
          <w:color w:val="000000"/>
          <w:sz w:val="28"/>
          <w:szCs w:val="28"/>
          <w:lang w:eastAsia="uk-UA"/>
        </w:rPr>
        <w:t>офіційних</w:t>
      </w:r>
      <w:proofErr w:type="spellEnd"/>
      <w:r w:rsidRPr="00284B9A">
        <w:rPr>
          <w:color w:val="000000"/>
          <w:sz w:val="28"/>
          <w:szCs w:val="28"/>
          <w:lang w:eastAsia="uk-UA"/>
        </w:rPr>
        <w:t xml:space="preserve"> </w:t>
      </w:r>
      <w:proofErr w:type="spellStart"/>
      <w:r w:rsidRPr="00284B9A">
        <w:rPr>
          <w:color w:val="000000"/>
          <w:sz w:val="28"/>
          <w:szCs w:val="28"/>
          <w:lang w:eastAsia="uk-UA"/>
        </w:rPr>
        <w:t>протоколів</w:t>
      </w:r>
      <w:proofErr w:type="spellEnd"/>
      <w:r w:rsidRPr="00284B9A">
        <w:rPr>
          <w:color w:val="000000"/>
          <w:sz w:val="28"/>
          <w:szCs w:val="28"/>
          <w:lang w:eastAsia="uk-UA"/>
        </w:rPr>
        <w:t xml:space="preserve"> </w:t>
      </w:r>
      <w:proofErr w:type="spellStart"/>
      <w:r w:rsidRPr="00284B9A">
        <w:rPr>
          <w:color w:val="000000"/>
          <w:sz w:val="28"/>
          <w:szCs w:val="28"/>
          <w:lang w:eastAsia="uk-UA"/>
        </w:rPr>
        <w:t>міжнародних</w:t>
      </w:r>
      <w:proofErr w:type="spellEnd"/>
      <w:r w:rsidR="00506FD6">
        <w:rPr>
          <w:color w:val="000000"/>
          <w:sz w:val="28"/>
          <w:szCs w:val="28"/>
          <w:lang w:val="uk-UA" w:eastAsia="uk-UA"/>
        </w:rPr>
        <w:t xml:space="preserve"> та всеукраїнських</w:t>
      </w:r>
      <w:r w:rsidRPr="00284B9A">
        <w:rPr>
          <w:color w:val="000000"/>
          <w:sz w:val="28"/>
          <w:szCs w:val="28"/>
          <w:lang w:eastAsia="uk-UA"/>
        </w:rPr>
        <w:t xml:space="preserve"> </w:t>
      </w:r>
      <w:proofErr w:type="spellStart"/>
      <w:r w:rsidRPr="00284B9A">
        <w:rPr>
          <w:color w:val="000000"/>
          <w:sz w:val="28"/>
          <w:szCs w:val="28"/>
          <w:lang w:eastAsia="uk-UA"/>
        </w:rPr>
        <w:t>спортивних</w:t>
      </w:r>
      <w:proofErr w:type="spellEnd"/>
      <w:r w:rsidRPr="00284B9A">
        <w:rPr>
          <w:color w:val="000000"/>
          <w:sz w:val="28"/>
          <w:szCs w:val="28"/>
          <w:lang w:eastAsia="uk-UA"/>
        </w:rPr>
        <w:t xml:space="preserve"> </w:t>
      </w:r>
      <w:proofErr w:type="spellStart"/>
      <w:r w:rsidRPr="00284B9A">
        <w:rPr>
          <w:color w:val="000000"/>
          <w:sz w:val="28"/>
          <w:szCs w:val="28"/>
          <w:lang w:eastAsia="uk-UA"/>
        </w:rPr>
        <w:t>змагань</w:t>
      </w:r>
      <w:proofErr w:type="spellEnd"/>
      <w:r>
        <w:rPr>
          <w:color w:val="000000"/>
          <w:sz w:val="28"/>
          <w:szCs w:val="28"/>
          <w:lang w:eastAsia="uk-UA"/>
        </w:rPr>
        <w:t xml:space="preserve">, </w:t>
      </w:r>
      <w:proofErr w:type="spellStart"/>
      <w:r>
        <w:rPr>
          <w:color w:val="000000"/>
          <w:sz w:val="28"/>
          <w:szCs w:val="28"/>
          <w:lang w:eastAsia="uk-UA"/>
        </w:rPr>
        <w:t>завірені</w:t>
      </w:r>
      <w:proofErr w:type="spellEnd"/>
      <w:r>
        <w:rPr>
          <w:color w:val="000000"/>
          <w:sz w:val="28"/>
          <w:szCs w:val="28"/>
          <w:lang w:eastAsia="uk-UA"/>
        </w:rPr>
        <w:t xml:space="preserve"> </w:t>
      </w:r>
      <w:r w:rsidR="00F816C3">
        <w:rPr>
          <w:color w:val="000000"/>
          <w:sz w:val="28"/>
          <w:szCs w:val="28"/>
          <w:lang w:val="uk-UA" w:eastAsia="uk-UA"/>
        </w:rPr>
        <w:t xml:space="preserve">організатором змагань, федерацією </w:t>
      </w:r>
      <w:r w:rsidR="003F43A4">
        <w:rPr>
          <w:color w:val="000000"/>
          <w:sz w:val="28"/>
          <w:szCs w:val="28"/>
          <w:lang w:val="uk-UA" w:eastAsia="uk-UA"/>
        </w:rPr>
        <w:t xml:space="preserve">з виду спорту </w:t>
      </w:r>
      <w:r w:rsidR="00F816C3">
        <w:rPr>
          <w:color w:val="000000"/>
          <w:sz w:val="28"/>
          <w:szCs w:val="28"/>
          <w:lang w:val="uk-UA" w:eastAsia="uk-UA"/>
        </w:rPr>
        <w:t>або нотаріально</w:t>
      </w:r>
      <w:r>
        <w:rPr>
          <w:color w:val="000000"/>
          <w:sz w:val="28"/>
          <w:szCs w:val="28"/>
          <w:lang w:eastAsia="uk-UA"/>
        </w:rPr>
        <w:t>.</w:t>
      </w:r>
    </w:p>
    <w:p w:rsidR="00D03ED7" w:rsidRPr="008D3715" w:rsidRDefault="00D03ED7" w:rsidP="00D03ED7">
      <w:pPr>
        <w:tabs>
          <w:tab w:val="left" w:pos="709"/>
          <w:tab w:val="left" w:pos="993"/>
        </w:tabs>
        <w:ind w:right="-1" w:firstLine="709"/>
        <w:jc w:val="both"/>
        <w:rPr>
          <w:color w:val="000000"/>
          <w:sz w:val="28"/>
          <w:szCs w:val="28"/>
        </w:rPr>
      </w:pPr>
      <w:r w:rsidRPr="0096135A">
        <w:rPr>
          <w:color w:val="000000"/>
          <w:sz w:val="28"/>
          <w:szCs w:val="28"/>
        </w:rPr>
        <w:t>2.</w:t>
      </w:r>
      <w:r w:rsidR="0000207D">
        <w:rPr>
          <w:color w:val="000000"/>
          <w:sz w:val="28"/>
          <w:szCs w:val="28"/>
          <w:lang w:val="uk-UA"/>
        </w:rPr>
        <w:t>2.</w:t>
      </w:r>
      <w:r w:rsidRPr="0096135A">
        <w:rPr>
          <w:color w:val="000000"/>
          <w:sz w:val="28"/>
          <w:szCs w:val="28"/>
        </w:rPr>
        <w:tab/>
      </w:r>
      <w:r w:rsidR="001F3058">
        <w:rPr>
          <w:color w:val="000000"/>
          <w:sz w:val="28"/>
          <w:szCs w:val="28"/>
          <w:lang w:val="uk-UA"/>
        </w:rPr>
        <w:t>Управління у справах сім’ї, молоді</w:t>
      </w:r>
      <w:r w:rsidRPr="0096135A">
        <w:rPr>
          <w:color w:val="000000"/>
          <w:sz w:val="28"/>
          <w:szCs w:val="28"/>
        </w:rPr>
        <w:t xml:space="preserve"> та спорту </w:t>
      </w:r>
      <w:r w:rsidR="0000207D">
        <w:rPr>
          <w:color w:val="000000"/>
          <w:sz w:val="28"/>
          <w:szCs w:val="28"/>
          <w:lang w:val="uk-UA"/>
        </w:rPr>
        <w:t>Житомир</w:t>
      </w:r>
      <w:proofErr w:type="spellStart"/>
      <w:r w:rsidRPr="0096135A">
        <w:rPr>
          <w:color w:val="000000"/>
          <w:sz w:val="28"/>
          <w:szCs w:val="28"/>
        </w:rPr>
        <w:t>ської</w:t>
      </w:r>
      <w:proofErr w:type="spellEnd"/>
      <w:r w:rsidRPr="0096135A">
        <w:rPr>
          <w:color w:val="000000"/>
          <w:sz w:val="28"/>
          <w:szCs w:val="28"/>
        </w:rPr>
        <w:t xml:space="preserve"> </w:t>
      </w:r>
      <w:proofErr w:type="spellStart"/>
      <w:r w:rsidRPr="0096135A">
        <w:rPr>
          <w:color w:val="000000"/>
          <w:sz w:val="28"/>
          <w:szCs w:val="28"/>
        </w:rPr>
        <w:t>міської</w:t>
      </w:r>
      <w:proofErr w:type="spellEnd"/>
      <w:r w:rsidRPr="0096135A">
        <w:rPr>
          <w:color w:val="000000"/>
          <w:sz w:val="28"/>
          <w:szCs w:val="28"/>
        </w:rPr>
        <w:t xml:space="preserve"> ради </w:t>
      </w:r>
      <w:proofErr w:type="spellStart"/>
      <w:r w:rsidRPr="0096135A">
        <w:rPr>
          <w:color w:val="000000"/>
          <w:sz w:val="28"/>
          <w:szCs w:val="28"/>
        </w:rPr>
        <w:t>здійснює</w:t>
      </w:r>
      <w:proofErr w:type="spellEnd"/>
      <w:r w:rsidRPr="0096135A">
        <w:rPr>
          <w:color w:val="000000"/>
          <w:sz w:val="28"/>
          <w:szCs w:val="28"/>
        </w:rPr>
        <w:t xml:space="preserve"> </w:t>
      </w:r>
      <w:proofErr w:type="spellStart"/>
      <w:r w:rsidRPr="0096135A">
        <w:rPr>
          <w:color w:val="000000"/>
          <w:sz w:val="28"/>
          <w:szCs w:val="28"/>
        </w:rPr>
        <w:t>збір</w:t>
      </w:r>
      <w:proofErr w:type="spellEnd"/>
      <w:r w:rsidRPr="0096135A">
        <w:rPr>
          <w:color w:val="000000"/>
          <w:sz w:val="28"/>
          <w:szCs w:val="28"/>
        </w:rPr>
        <w:t xml:space="preserve">, </w:t>
      </w:r>
      <w:proofErr w:type="spellStart"/>
      <w:r w:rsidRPr="0096135A">
        <w:rPr>
          <w:color w:val="000000"/>
          <w:sz w:val="28"/>
          <w:szCs w:val="28"/>
        </w:rPr>
        <w:t>узагальнення</w:t>
      </w:r>
      <w:proofErr w:type="spellEnd"/>
      <w:r w:rsidRPr="0096135A">
        <w:rPr>
          <w:color w:val="000000"/>
          <w:sz w:val="28"/>
          <w:szCs w:val="28"/>
        </w:rPr>
        <w:t xml:space="preserve"> </w:t>
      </w:r>
      <w:proofErr w:type="spellStart"/>
      <w:r w:rsidRPr="0096135A">
        <w:rPr>
          <w:color w:val="000000"/>
          <w:sz w:val="28"/>
          <w:szCs w:val="28"/>
        </w:rPr>
        <w:t>документів</w:t>
      </w:r>
      <w:proofErr w:type="spellEnd"/>
      <w:r w:rsidRPr="0096135A">
        <w:rPr>
          <w:color w:val="000000"/>
          <w:sz w:val="28"/>
          <w:szCs w:val="28"/>
        </w:rPr>
        <w:t xml:space="preserve"> та </w:t>
      </w:r>
      <w:proofErr w:type="spellStart"/>
      <w:r w:rsidRPr="008D3715">
        <w:rPr>
          <w:color w:val="000000"/>
          <w:sz w:val="28"/>
          <w:szCs w:val="28"/>
        </w:rPr>
        <w:t>подає</w:t>
      </w:r>
      <w:proofErr w:type="spellEnd"/>
      <w:r w:rsidRPr="008D3715">
        <w:rPr>
          <w:color w:val="000000"/>
          <w:sz w:val="28"/>
          <w:szCs w:val="28"/>
        </w:rPr>
        <w:t xml:space="preserve"> </w:t>
      </w:r>
      <w:proofErr w:type="spellStart"/>
      <w:r w:rsidRPr="008D3715">
        <w:rPr>
          <w:color w:val="000000"/>
          <w:sz w:val="28"/>
          <w:szCs w:val="28"/>
        </w:rPr>
        <w:t>їх</w:t>
      </w:r>
      <w:proofErr w:type="spellEnd"/>
      <w:r w:rsidRPr="008D3715">
        <w:rPr>
          <w:color w:val="000000"/>
          <w:sz w:val="28"/>
          <w:szCs w:val="28"/>
        </w:rPr>
        <w:t xml:space="preserve"> </w:t>
      </w:r>
      <w:proofErr w:type="spellStart"/>
      <w:r w:rsidRPr="008D3715">
        <w:rPr>
          <w:color w:val="000000"/>
          <w:sz w:val="28"/>
          <w:szCs w:val="28"/>
        </w:rPr>
        <w:t>комісії</w:t>
      </w:r>
      <w:proofErr w:type="spellEnd"/>
      <w:r w:rsidRPr="008D3715">
        <w:rPr>
          <w:color w:val="000000"/>
          <w:sz w:val="28"/>
          <w:szCs w:val="28"/>
        </w:rPr>
        <w:t xml:space="preserve"> на </w:t>
      </w:r>
      <w:proofErr w:type="spellStart"/>
      <w:r w:rsidRPr="008D3715">
        <w:rPr>
          <w:color w:val="000000"/>
          <w:sz w:val="28"/>
          <w:szCs w:val="28"/>
        </w:rPr>
        <w:t>здобуття</w:t>
      </w:r>
      <w:proofErr w:type="spellEnd"/>
      <w:r w:rsidRPr="008D3715">
        <w:rPr>
          <w:color w:val="000000"/>
          <w:sz w:val="28"/>
          <w:szCs w:val="28"/>
        </w:rPr>
        <w:t xml:space="preserve"> </w:t>
      </w:r>
      <w:proofErr w:type="spellStart"/>
      <w:r w:rsidRPr="008D3715">
        <w:rPr>
          <w:color w:val="000000"/>
          <w:sz w:val="28"/>
          <w:szCs w:val="28"/>
        </w:rPr>
        <w:t>винагороди</w:t>
      </w:r>
      <w:proofErr w:type="spellEnd"/>
      <w:r w:rsidRPr="008D3715">
        <w:rPr>
          <w:color w:val="000000"/>
          <w:sz w:val="28"/>
          <w:szCs w:val="28"/>
        </w:rPr>
        <w:t xml:space="preserve"> (</w:t>
      </w:r>
      <w:proofErr w:type="spellStart"/>
      <w:r w:rsidRPr="008D3715">
        <w:rPr>
          <w:color w:val="000000"/>
          <w:sz w:val="28"/>
          <w:szCs w:val="28"/>
        </w:rPr>
        <w:t>далі</w:t>
      </w:r>
      <w:proofErr w:type="spellEnd"/>
      <w:r w:rsidRPr="008D3715">
        <w:rPr>
          <w:color w:val="000000"/>
          <w:sz w:val="28"/>
          <w:szCs w:val="28"/>
        </w:rPr>
        <w:t xml:space="preserve"> – </w:t>
      </w:r>
      <w:proofErr w:type="spellStart"/>
      <w:r w:rsidRPr="008D3715">
        <w:rPr>
          <w:color w:val="000000"/>
          <w:sz w:val="28"/>
          <w:szCs w:val="28"/>
        </w:rPr>
        <w:t>комісія</w:t>
      </w:r>
      <w:proofErr w:type="spellEnd"/>
      <w:r w:rsidRPr="008D3715">
        <w:rPr>
          <w:color w:val="000000"/>
          <w:sz w:val="28"/>
          <w:szCs w:val="28"/>
        </w:rPr>
        <w:t>).</w:t>
      </w:r>
    </w:p>
    <w:p w:rsidR="00D03ED7" w:rsidRPr="0096135A" w:rsidRDefault="0000207D" w:rsidP="00D03ED7">
      <w:pPr>
        <w:tabs>
          <w:tab w:val="left" w:pos="709"/>
          <w:tab w:val="left" w:pos="993"/>
        </w:tabs>
        <w:ind w:right="-1" w:firstLine="709"/>
        <w:jc w:val="both"/>
        <w:rPr>
          <w:color w:val="000000"/>
          <w:sz w:val="28"/>
          <w:szCs w:val="28"/>
        </w:rPr>
      </w:pPr>
      <w:r w:rsidRPr="008D3715">
        <w:rPr>
          <w:color w:val="000000"/>
          <w:sz w:val="28"/>
          <w:szCs w:val="28"/>
          <w:lang w:val="uk-UA"/>
        </w:rPr>
        <w:t>2.</w:t>
      </w:r>
      <w:r w:rsidR="00D03ED7" w:rsidRPr="008D3715">
        <w:rPr>
          <w:color w:val="000000"/>
          <w:sz w:val="28"/>
          <w:szCs w:val="28"/>
        </w:rPr>
        <w:t>3.</w:t>
      </w:r>
      <w:r w:rsidR="00D03ED7" w:rsidRPr="008D3715">
        <w:rPr>
          <w:color w:val="000000"/>
          <w:sz w:val="28"/>
          <w:szCs w:val="28"/>
        </w:rPr>
        <w:tab/>
        <w:t>Склад комісії</w:t>
      </w:r>
      <w:r w:rsidR="00D03ED7" w:rsidRPr="0096135A">
        <w:rPr>
          <w:color w:val="000000"/>
          <w:sz w:val="28"/>
          <w:szCs w:val="28"/>
        </w:rPr>
        <w:t xml:space="preserve"> за посадами затверджується розпорядженням міського голови.  </w:t>
      </w:r>
    </w:p>
    <w:p w:rsidR="00D03ED7" w:rsidRPr="0096135A" w:rsidRDefault="0000207D" w:rsidP="00D03ED7">
      <w:pPr>
        <w:tabs>
          <w:tab w:val="left" w:pos="709"/>
          <w:tab w:val="left" w:pos="993"/>
        </w:tabs>
        <w:ind w:right="-1" w:firstLine="709"/>
        <w:jc w:val="both"/>
        <w:rPr>
          <w:color w:val="000000"/>
          <w:sz w:val="28"/>
          <w:szCs w:val="28"/>
        </w:rPr>
      </w:pPr>
      <w:r>
        <w:rPr>
          <w:color w:val="000000"/>
          <w:sz w:val="28"/>
          <w:szCs w:val="28"/>
          <w:lang w:val="uk-UA"/>
        </w:rPr>
        <w:t>2.</w:t>
      </w:r>
      <w:r w:rsidR="00D03ED7" w:rsidRPr="0096135A">
        <w:rPr>
          <w:color w:val="000000"/>
          <w:sz w:val="28"/>
          <w:szCs w:val="28"/>
        </w:rPr>
        <w:t>4.</w:t>
      </w:r>
      <w:r w:rsidR="00D03ED7" w:rsidRPr="0096135A">
        <w:rPr>
          <w:color w:val="000000"/>
          <w:sz w:val="28"/>
          <w:szCs w:val="28"/>
        </w:rPr>
        <w:tab/>
        <w:t xml:space="preserve">Формою </w:t>
      </w:r>
      <w:proofErr w:type="spellStart"/>
      <w:r w:rsidR="00D03ED7" w:rsidRPr="0096135A">
        <w:rPr>
          <w:color w:val="000000"/>
          <w:sz w:val="28"/>
          <w:szCs w:val="28"/>
        </w:rPr>
        <w:t>роботи</w:t>
      </w:r>
      <w:proofErr w:type="spellEnd"/>
      <w:r w:rsidR="00D03ED7" w:rsidRPr="0096135A">
        <w:rPr>
          <w:color w:val="000000"/>
          <w:sz w:val="28"/>
          <w:szCs w:val="28"/>
        </w:rPr>
        <w:t xml:space="preserve"> </w:t>
      </w:r>
      <w:proofErr w:type="spellStart"/>
      <w:r w:rsidR="00D03ED7" w:rsidRPr="0096135A">
        <w:rPr>
          <w:color w:val="000000"/>
          <w:sz w:val="28"/>
          <w:szCs w:val="28"/>
        </w:rPr>
        <w:t>комісії</w:t>
      </w:r>
      <w:proofErr w:type="spellEnd"/>
      <w:r w:rsidR="00D03ED7" w:rsidRPr="0096135A">
        <w:rPr>
          <w:color w:val="000000"/>
          <w:sz w:val="28"/>
          <w:szCs w:val="28"/>
        </w:rPr>
        <w:t xml:space="preserve"> є </w:t>
      </w:r>
      <w:proofErr w:type="spellStart"/>
      <w:r w:rsidR="00D03ED7" w:rsidRPr="0096135A">
        <w:rPr>
          <w:color w:val="000000"/>
          <w:sz w:val="28"/>
          <w:szCs w:val="28"/>
        </w:rPr>
        <w:t>з</w:t>
      </w:r>
      <w:r w:rsidR="00EE60C7">
        <w:rPr>
          <w:color w:val="000000"/>
          <w:sz w:val="28"/>
          <w:szCs w:val="28"/>
        </w:rPr>
        <w:t>асідання</w:t>
      </w:r>
      <w:proofErr w:type="spellEnd"/>
      <w:r w:rsidR="00EE60C7">
        <w:rPr>
          <w:color w:val="000000"/>
          <w:sz w:val="28"/>
          <w:szCs w:val="28"/>
        </w:rPr>
        <w:t xml:space="preserve"> , </w:t>
      </w:r>
      <w:proofErr w:type="spellStart"/>
      <w:r w:rsidR="00EE60C7">
        <w:rPr>
          <w:color w:val="000000"/>
          <w:sz w:val="28"/>
          <w:szCs w:val="28"/>
        </w:rPr>
        <w:t>що</w:t>
      </w:r>
      <w:proofErr w:type="spellEnd"/>
      <w:r w:rsidR="00EE60C7">
        <w:rPr>
          <w:color w:val="000000"/>
          <w:sz w:val="28"/>
          <w:szCs w:val="28"/>
        </w:rPr>
        <w:t xml:space="preserve"> проводиться (в он</w:t>
      </w:r>
      <w:r w:rsidR="00D03ED7" w:rsidRPr="0096135A">
        <w:rPr>
          <w:color w:val="000000"/>
          <w:sz w:val="28"/>
          <w:szCs w:val="28"/>
        </w:rPr>
        <w:t>лайн/оф-</w:t>
      </w:r>
      <w:proofErr w:type="spellStart"/>
      <w:r w:rsidR="00D03ED7" w:rsidRPr="0096135A">
        <w:rPr>
          <w:color w:val="000000"/>
          <w:sz w:val="28"/>
          <w:szCs w:val="28"/>
        </w:rPr>
        <w:t>лайн</w:t>
      </w:r>
      <w:proofErr w:type="spellEnd"/>
      <w:r w:rsidR="00D03ED7" w:rsidRPr="0096135A">
        <w:rPr>
          <w:color w:val="000000"/>
          <w:sz w:val="28"/>
          <w:szCs w:val="28"/>
        </w:rPr>
        <w:t xml:space="preserve"> </w:t>
      </w:r>
      <w:proofErr w:type="spellStart"/>
      <w:r w:rsidR="00D03ED7" w:rsidRPr="0096135A">
        <w:rPr>
          <w:color w:val="000000"/>
          <w:sz w:val="28"/>
          <w:szCs w:val="28"/>
        </w:rPr>
        <w:t>формі</w:t>
      </w:r>
      <w:proofErr w:type="spellEnd"/>
      <w:r w:rsidR="00D03ED7" w:rsidRPr="0096135A">
        <w:rPr>
          <w:color w:val="000000"/>
          <w:sz w:val="28"/>
          <w:szCs w:val="28"/>
        </w:rPr>
        <w:t xml:space="preserve">) за потреби та не </w:t>
      </w:r>
      <w:proofErr w:type="spellStart"/>
      <w:r w:rsidR="00D03ED7" w:rsidRPr="0096135A">
        <w:rPr>
          <w:color w:val="000000"/>
          <w:sz w:val="28"/>
          <w:szCs w:val="28"/>
        </w:rPr>
        <w:t>пізніше</w:t>
      </w:r>
      <w:proofErr w:type="spellEnd"/>
      <w:r w:rsidR="00D03ED7" w:rsidRPr="0096135A">
        <w:rPr>
          <w:color w:val="000000"/>
          <w:sz w:val="28"/>
          <w:szCs w:val="28"/>
        </w:rPr>
        <w:t xml:space="preserve"> </w:t>
      </w:r>
      <w:r>
        <w:rPr>
          <w:color w:val="000000"/>
          <w:sz w:val="28"/>
          <w:szCs w:val="28"/>
          <w:lang w:val="uk-UA"/>
        </w:rPr>
        <w:t>3</w:t>
      </w:r>
      <w:r w:rsidR="00D03ED7" w:rsidRPr="0096135A">
        <w:rPr>
          <w:color w:val="000000"/>
          <w:sz w:val="28"/>
          <w:szCs w:val="28"/>
        </w:rPr>
        <w:t xml:space="preserve">0 </w:t>
      </w:r>
      <w:proofErr w:type="spellStart"/>
      <w:r w:rsidR="00D03ED7" w:rsidRPr="0096135A">
        <w:rPr>
          <w:color w:val="000000"/>
          <w:sz w:val="28"/>
          <w:szCs w:val="28"/>
        </w:rPr>
        <w:t>днів</w:t>
      </w:r>
      <w:proofErr w:type="spellEnd"/>
      <w:r w:rsidR="00D03ED7" w:rsidRPr="0096135A">
        <w:rPr>
          <w:color w:val="000000"/>
          <w:sz w:val="28"/>
          <w:szCs w:val="28"/>
        </w:rPr>
        <w:t xml:space="preserve"> </w:t>
      </w:r>
      <w:proofErr w:type="spellStart"/>
      <w:r w:rsidR="00D03ED7" w:rsidRPr="0096135A">
        <w:rPr>
          <w:color w:val="000000"/>
          <w:sz w:val="28"/>
          <w:szCs w:val="28"/>
        </w:rPr>
        <w:t>після</w:t>
      </w:r>
      <w:proofErr w:type="spellEnd"/>
      <w:r w:rsidR="00D03ED7" w:rsidRPr="0096135A">
        <w:rPr>
          <w:color w:val="000000"/>
          <w:sz w:val="28"/>
          <w:szCs w:val="28"/>
        </w:rPr>
        <w:t xml:space="preserve"> </w:t>
      </w:r>
      <w:proofErr w:type="spellStart"/>
      <w:r w:rsidR="00D03ED7" w:rsidRPr="0096135A">
        <w:rPr>
          <w:color w:val="000000"/>
          <w:sz w:val="28"/>
          <w:szCs w:val="28"/>
        </w:rPr>
        <w:t>прийому</w:t>
      </w:r>
      <w:proofErr w:type="spellEnd"/>
      <w:r w:rsidR="00D03ED7" w:rsidRPr="0096135A">
        <w:rPr>
          <w:color w:val="000000"/>
          <w:sz w:val="28"/>
          <w:szCs w:val="28"/>
        </w:rPr>
        <w:t xml:space="preserve"> </w:t>
      </w:r>
      <w:proofErr w:type="spellStart"/>
      <w:r w:rsidR="00D03ED7" w:rsidRPr="0096135A">
        <w:rPr>
          <w:color w:val="000000"/>
          <w:sz w:val="28"/>
          <w:szCs w:val="28"/>
        </w:rPr>
        <w:t>документів</w:t>
      </w:r>
      <w:proofErr w:type="spellEnd"/>
      <w:r w:rsidR="00D03ED7" w:rsidRPr="0096135A">
        <w:rPr>
          <w:color w:val="000000"/>
          <w:sz w:val="28"/>
          <w:szCs w:val="28"/>
        </w:rPr>
        <w:t xml:space="preserve">, на </w:t>
      </w:r>
      <w:proofErr w:type="spellStart"/>
      <w:r w:rsidR="00D03ED7" w:rsidRPr="0096135A">
        <w:rPr>
          <w:color w:val="000000"/>
          <w:sz w:val="28"/>
          <w:szCs w:val="28"/>
        </w:rPr>
        <w:t>якому</w:t>
      </w:r>
      <w:proofErr w:type="spellEnd"/>
      <w:r w:rsidR="00D03ED7" w:rsidRPr="0096135A">
        <w:rPr>
          <w:color w:val="000000"/>
          <w:sz w:val="28"/>
          <w:szCs w:val="28"/>
        </w:rPr>
        <w:t xml:space="preserve"> </w:t>
      </w:r>
      <w:proofErr w:type="spellStart"/>
      <w:r w:rsidR="00D03ED7" w:rsidRPr="0096135A">
        <w:rPr>
          <w:color w:val="000000"/>
          <w:sz w:val="28"/>
          <w:szCs w:val="28"/>
        </w:rPr>
        <w:t>комісія</w:t>
      </w:r>
      <w:proofErr w:type="spellEnd"/>
      <w:r w:rsidR="00D03ED7" w:rsidRPr="0096135A">
        <w:rPr>
          <w:color w:val="000000"/>
          <w:sz w:val="28"/>
          <w:szCs w:val="28"/>
        </w:rPr>
        <w:t xml:space="preserve"> </w:t>
      </w:r>
      <w:proofErr w:type="spellStart"/>
      <w:r w:rsidR="00D03ED7" w:rsidRPr="0096135A">
        <w:rPr>
          <w:color w:val="000000"/>
          <w:sz w:val="28"/>
          <w:szCs w:val="28"/>
        </w:rPr>
        <w:t>розглядає</w:t>
      </w:r>
      <w:proofErr w:type="spellEnd"/>
      <w:r w:rsidR="00D03ED7" w:rsidRPr="0096135A">
        <w:rPr>
          <w:color w:val="000000"/>
          <w:sz w:val="28"/>
          <w:szCs w:val="28"/>
        </w:rPr>
        <w:t xml:space="preserve"> </w:t>
      </w:r>
      <w:proofErr w:type="spellStart"/>
      <w:r w:rsidR="00D03ED7" w:rsidRPr="0096135A">
        <w:rPr>
          <w:color w:val="000000"/>
          <w:sz w:val="28"/>
          <w:szCs w:val="28"/>
        </w:rPr>
        <w:t>клопотання</w:t>
      </w:r>
      <w:proofErr w:type="spellEnd"/>
      <w:r w:rsidR="00D03ED7" w:rsidRPr="0096135A">
        <w:rPr>
          <w:color w:val="000000"/>
          <w:sz w:val="28"/>
          <w:szCs w:val="28"/>
        </w:rPr>
        <w:t xml:space="preserve"> та </w:t>
      </w:r>
      <w:proofErr w:type="spellStart"/>
      <w:r w:rsidR="00D03ED7" w:rsidRPr="0096135A">
        <w:rPr>
          <w:color w:val="000000"/>
          <w:sz w:val="28"/>
          <w:szCs w:val="28"/>
        </w:rPr>
        <w:t>відповідність</w:t>
      </w:r>
      <w:proofErr w:type="spellEnd"/>
      <w:r w:rsidR="00D03ED7" w:rsidRPr="0096135A">
        <w:rPr>
          <w:color w:val="000000"/>
          <w:sz w:val="28"/>
          <w:szCs w:val="28"/>
        </w:rPr>
        <w:t xml:space="preserve"> </w:t>
      </w:r>
      <w:proofErr w:type="spellStart"/>
      <w:r w:rsidR="00D03ED7" w:rsidRPr="0096135A">
        <w:rPr>
          <w:color w:val="000000"/>
          <w:sz w:val="28"/>
          <w:szCs w:val="28"/>
        </w:rPr>
        <w:t>наданого</w:t>
      </w:r>
      <w:proofErr w:type="spellEnd"/>
      <w:r w:rsidR="00D03ED7" w:rsidRPr="0096135A">
        <w:rPr>
          <w:color w:val="000000"/>
          <w:sz w:val="28"/>
          <w:szCs w:val="28"/>
        </w:rPr>
        <w:t xml:space="preserve"> пакету </w:t>
      </w:r>
      <w:proofErr w:type="spellStart"/>
      <w:r w:rsidR="00D03ED7" w:rsidRPr="0096135A">
        <w:rPr>
          <w:color w:val="000000"/>
          <w:sz w:val="28"/>
          <w:szCs w:val="28"/>
        </w:rPr>
        <w:t>документів</w:t>
      </w:r>
      <w:proofErr w:type="spellEnd"/>
      <w:r w:rsidR="00D03ED7" w:rsidRPr="0096135A">
        <w:rPr>
          <w:color w:val="000000"/>
          <w:sz w:val="28"/>
          <w:szCs w:val="28"/>
        </w:rPr>
        <w:t xml:space="preserve"> </w:t>
      </w:r>
      <w:proofErr w:type="spellStart"/>
      <w:r w:rsidR="00D03ED7" w:rsidRPr="0096135A">
        <w:rPr>
          <w:color w:val="000000"/>
          <w:sz w:val="28"/>
          <w:szCs w:val="28"/>
        </w:rPr>
        <w:t>вимогам</w:t>
      </w:r>
      <w:proofErr w:type="spellEnd"/>
      <w:r w:rsidR="00D03ED7" w:rsidRPr="0096135A">
        <w:rPr>
          <w:color w:val="000000"/>
          <w:sz w:val="28"/>
          <w:szCs w:val="28"/>
        </w:rPr>
        <w:t xml:space="preserve"> </w:t>
      </w:r>
      <w:proofErr w:type="spellStart"/>
      <w:r w:rsidR="00D03ED7" w:rsidRPr="0096135A">
        <w:rPr>
          <w:color w:val="000000"/>
          <w:sz w:val="28"/>
          <w:szCs w:val="28"/>
        </w:rPr>
        <w:t>цього</w:t>
      </w:r>
      <w:proofErr w:type="spellEnd"/>
      <w:r w:rsidR="00D03ED7" w:rsidRPr="0096135A">
        <w:rPr>
          <w:color w:val="000000"/>
          <w:sz w:val="28"/>
          <w:szCs w:val="28"/>
        </w:rPr>
        <w:t xml:space="preserve"> Порядку.</w:t>
      </w:r>
    </w:p>
    <w:p w:rsidR="00D03ED7" w:rsidRDefault="0000207D" w:rsidP="00D03ED7">
      <w:pPr>
        <w:tabs>
          <w:tab w:val="left" w:pos="709"/>
          <w:tab w:val="left" w:pos="1134"/>
        </w:tabs>
        <w:ind w:right="-1" w:firstLine="709"/>
        <w:jc w:val="both"/>
        <w:rPr>
          <w:color w:val="000000"/>
          <w:sz w:val="28"/>
          <w:szCs w:val="28"/>
        </w:rPr>
      </w:pPr>
      <w:r>
        <w:rPr>
          <w:color w:val="000000"/>
          <w:sz w:val="28"/>
          <w:szCs w:val="28"/>
          <w:lang w:val="uk-UA"/>
        </w:rPr>
        <w:t>2.</w:t>
      </w:r>
      <w:r w:rsidR="00D03ED7" w:rsidRPr="0096135A">
        <w:rPr>
          <w:color w:val="000000"/>
          <w:sz w:val="28"/>
          <w:szCs w:val="28"/>
        </w:rPr>
        <w:t>5.</w:t>
      </w:r>
      <w:r w:rsidR="00D03ED7" w:rsidRPr="0096135A">
        <w:rPr>
          <w:color w:val="000000"/>
          <w:sz w:val="28"/>
          <w:szCs w:val="28"/>
        </w:rPr>
        <w:tab/>
      </w:r>
      <w:r>
        <w:rPr>
          <w:color w:val="000000"/>
          <w:sz w:val="28"/>
          <w:szCs w:val="28"/>
          <w:lang w:val="uk-UA"/>
        </w:rPr>
        <w:t xml:space="preserve"> </w:t>
      </w:r>
      <w:proofErr w:type="spellStart"/>
      <w:r w:rsidR="00D03ED7" w:rsidRPr="0096135A">
        <w:rPr>
          <w:color w:val="000000"/>
          <w:sz w:val="28"/>
          <w:szCs w:val="28"/>
        </w:rPr>
        <w:t>Засідання</w:t>
      </w:r>
      <w:proofErr w:type="spellEnd"/>
      <w:r w:rsidR="00D03ED7" w:rsidRPr="0096135A">
        <w:rPr>
          <w:color w:val="000000"/>
          <w:sz w:val="28"/>
          <w:szCs w:val="28"/>
        </w:rPr>
        <w:t xml:space="preserve"> </w:t>
      </w:r>
      <w:proofErr w:type="spellStart"/>
      <w:r w:rsidR="00D03ED7" w:rsidRPr="0096135A">
        <w:rPr>
          <w:color w:val="000000"/>
          <w:sz w:val="28"/>
          <w:szCs w:val="28"/>
        </w:rPr>
        <w:t>комісії</w:t>
      </w:r>
      <w:proofErr w:type="spellEnd"/>
      <w:r w:rsidR="00D03ED7" w:rsidRPr="0096135A">
        <w:rPr>
          <w:color w:val="000000"/>
          <w:sz w:val="28"/>
          <w:szCs w:val="28"/>
        </w:rPr>
        <w:t xml:space="preserve"> </w:t>
      </w:r>
      <w:proofErr w:type="spellStart"/>
      <w:r w:rsidR="00D03ED7" w:rsidRPr="0096135A">
        <w:rPr>
          <w:color w:val="000000"/>
          <w:sz w:val="28"/>
          <w:szCs w:val="28"/>
        </w:rPr>
        <w:t>вважається</w:t>
      </w:r>
      <w:proofErr w:type="spellEnd"/>
      <w:r w:rsidR="00D03ED7" w:rsidRPr="0096135A">
        <w:rPr>
          <w:color w:val="000000"/>
          <w:sz w:val="28"/>
          <w:szCs w:val="28"/>
        </w:rPr>
        <w:t xml:space="preserve"> </w:t>
      </w:r>
      <w:proofErr w:type="spellStart"/>
      <w:r w:rsidR="00D03ED7" w:rsidRPr="0096135A">
        <w:rPr>
          <w:color w:val="000000"/>
          <w:sz w:val="28"/>
          <w:szCs w:val="28"/>
        </w:rPr>
        <w:t>правомочним</w:t>
      </w:r>
      <w:proofErr w:type="spellEnd"/>
      <w:r w:rsidR="00D03ED7" w:rsidRPr="0096135A">
        <w:rPr>
          <w:color w:val="000000"/>
          <w:sz w:val="28"/>
          <w:szCs w:val="28"/>
        </w:rPr>
        <w:t xml:space="preserve">, якщо на ньому присутні більше як половина його членів. Засідання комісії веде голова, а за </w:t>
      </w:r>
      <w:proofErr w:type="spellStart"/>
      <w:r w:rsidR="00D03ED7" w:rsidRPr="0096135A">
        <w:rPr>
          <w:color w:val="000000"/>
          <w:sz w:val="28"/>
          <w:szCs w:val="28"/>
        </w:rPr>
        <w:t>його</w:t>
      </w:r>
      <w:proofErr w:type="spellEnd"/>
      <w:r w:rsidR="00D03ED7" w:rsidRPr="0096135A">
        <w:rPr>
          <w:color w:val="000000"/>
          <w:sz w:val="28"/>
          <w:szCs w:val="28"/>
        </w:rPr>
        <w:t xml:space="preserve"> </w:t>
      </w:r>
      <w:proofErr w:type="spellStart"/>
      <w:r w:rsidR="00D03ED7" w:rsidRPr="0096135A">
        <w:rPr>
          <w:color w:val="000000"/>
          <w:sz w:val="28"/>
          <w:szCs w:val="28"/>
        </w:rPr>
        <w:t>відсутності</w:t>
      </w:r>
      <w:proofErr w:type="spellEnd"/>
      <w:r w:rsidR="00D03ED7" w:rsidRPr="0096135A">
        <w:rPr>
          <w:color w:val="000000"/>
          <w:sz w:val="28"/>
          <w:szCs w:val="28"/>
        </w:rPr>
        <w:t xml:space="preserve"> – заступник </w:t>
      </w:r>
      <w:proofErr w:type="spellStart"/>
      <w:r w:rsidR="00D03ED7" w:rsidRPr="0096135A">
        <w:rPr>
          <w:color w:val="000000"/>
          <w:sz w:val="28"/>
          <w:szCs w:val="28"/>
        </w:rPr>
        <w:t>голови</w:t>
      </w:r>
      <w:proofErr w:type="spellEnd"/>
      <w:r w:rsidR="00D03ED7" w:rsidRPr="0096135A">
        <w:rPr>
          <w:color w:val="000000"/>
          <w:sz w:val="28"/>
          <w:szCs w:val="28"/>
        </w:rPr>
        <w:t xml:space="preserve"> </w:t>
      </w:r>
      <w:proofErr w:type="spellStart"/>
      <w:r w:rsidR="00D03ED7" w:rsidRPr="0096135A">
        <w:rPr>
          <w:color w:val="000000"/>
          <w:sz w:val="28"/>
          <w:szCs w:val="28"/>
        </w:rPr>
        <w:t>комісії</w:t>
      </w:r>
      <w:proofErr w:type="spellEnd"/>
      <w:r w:rsidR="00D03ED7" w:rsidRPr="0096135A">
        <w:rPr>
          <w:color w:val="000000"/>
          <w:sz w:val="28"/>
          <w:szCs w:val="28"/>
        </w:rPr>
        <w:t>.</w:t>
      </w:r>
    </w:p>
    <w:p w:rsidR="003F43A4" w:rsidRDefault="003F43A4" w:rsidP="00D03ED7">
      <w:pPr>
        <w:tabs>
          <w:tab w:val="left" w:pos="709"/>
          <w:tab w:val="left" w:pos="1134"/>
        </w:tabs>
        <w:ind w:right="-1" w:firstLine="709"/>
        <w:jc w:val="both"/>
        <w:rPr>
          <w:color w:val="000000"/>
          <w:sz w:val="28"/>
          <w:szCs w:val="28"/>
        </w:rPr>
      </w:pPr>
    </w:p>
    <w:p w:rsidR="001F3058" w:rsidRDefault="001F3058" w:rsidP="00D03ED7">
      <w:pPr>
        <w:tabs>
          <w:tab w:val="left" w:pos="709"/>
          <w:tab w:val="left" w:pos="1134"/>
        </w:tabs>
        <w:ind w:right="-1" w:firstLine="709"/>
        <w:jc w:val="both"/>
        <w:rPr>
          <w:color w:val="000000"/>
          <w:sz w:val="28"/>
          <w:szCs w:val="28"/>
        </w:rPr>
      </w:pPr>
    </w:p>
    <w:p w:rsidR="003F43A4" w:rsidRDefault="003F43A4" w:rsidP="003F43A4">
      <w:pPr>
        <w:tabs>
          <w:tab w:val="left" w:pos="709"/>
          <w:tab w:val="left" w:pos="1134"/>
        </w:tabs>
        <w:ind w:right="-1" w:firstLine="709"/>
        <w:jc w:val="center"/>
        <w:rPr>
          <w:color w:val="000000"/>
          <w:lang w:val="uk-UA"/>
        </w:rPr>
      </w:pPr>
      <w:r>
        <w:rPr>
          <w:color w:val="000000"/>
          <w:lang w:val="uk-UA"/>
        </w:rPr>
        <w:lastRenderedPageBreak/>
        <w:t>4</w:t>
      </w:r>
    </w:p>
    <w:p w:rsidR="003F43A4" w:rsidRDefault="003F43A4" w:rsidP="003F43A4">
      <w:pPr>
        <w:tabs>
          <w:tab w:val="left" w:pos="709"/>
          <w:tab w:val="left" w:pos="1134"/>
        </w:tabs>
        <w:ind w:right="-1" w:firstLine="709"/>
        <w:jc w:val="right"/>
        <w:rPr>
          <w:color w:val="000000"/>
          <w:sz w:val="28"/>
          <w:szCs w:val="28"/>
          <w:lang w:val="uk-UA"/>
        </w:rPr>
      </w:pPr>
      <w:r>
        <w:rPr>
          <w:color w:val="000000"/>
          <w:sz w:val="28"/>
          <w:szCs w:val="28"/>
          <w:lang w:val="uk-UA"/>
        </w:rPr>
        <w:t>Продовження додатка</w:t>
      </w:r>
    </w:p>
    <w:p w:rsidR="003F43A4" w:rsidRPr="003F43A4" w:rsidRDefault="003F43A4" w:rsidP="003F43A4">
      <w:pPr>
        <w:tabs>
          <w:tab w:val="left" w:pos="709"/>
          <w:tab w:val="left" w:pos="1134"/>
        </w:tabs>
        <w:ind w:right="-1" w:firstLine="709"/>
        <w:jc w:val="right"/>
        <w:rPr>
          <w:color w:val="000000"/>
          <w:lang w:val="uk-UA"/>
        </w:rPr>
      </w:pPr>
    </w:p>
    <w:p w:rsidR="0021252F" w:rsidRDefault="0000207D" w:rsidP="00D03ED7">
      <w:pPr>
        <w:tabs>
          <w:tab w:val="left" w:pos="993"/>
          <w:tab w:val="left" w:pos="1134"/>
        </w:tabs>
        <w:ind w:right="-1" w:firstLine="709"/>
        <w:jc w:val="both"/>
        <w:rPr>
          <w:color w:val="000000"/>
          <w:sz w:val="28"/>
          <w:szCs w:val="28"/>
        </w:rPr>
      </w:pPr>
      <w:r>
        <w:rPr>
          <w:color w:val="000000"/>
          <w:sz w:val="28"/>
          <w:szCs w:val="28"/>
          <w:lang w:val="uk-UA"/>
        </w:rPr>
        <w:t>2.</w:t>
      </w:r>
      <w:r w:rsidR="00D03ED7" w:rsidRPr="0096135A">
        <w:rPr>
          <w:color w:val="000000"/>
          <w:sz w:val="28"/>
          <w:szCs w:val="28"/>
        </w:rPr>
        <w:t>6.</w:t>
      </w:r>
      <w:r w:rsidR="00D03ED7" w:rsidRPr="0096135A">
        <w:rPr>
          <w:color w:val="000000"/>
          <w:sz w:val="28"/>
          <w:szCs w:val="28"/>
        </w:rPr>
        <w:tab/>
      </w:r>
      <w:r>
        <w:rPr>
          <w:color w:val="000000"/>
          <w:sz w:val="28"/>
          <w:szCs w:val="28"/>
          <w:lang w:val="uk-UA"/>
        </w:rPr>
        <w:t xml:space="preserve"> </w:t>
      </w:r>
      <w:proofErr w:type="spellStart"/>
      <w:r w:rsidR="00D03ED7" w:rsidRPr="0096135A">
        <w:rPr>
          <w:color w:val="000000"/>
          <w:sz w:val="28"/>
          <w:szCs w:val="28"/>
        </w:rPr>
        <w:t>Рішення</w:t>
      </w:r>
      <w:proofErr w:type="spellEnd"/>
      <w:r w:rsidR="00D03ED7" w:rsidRPr="0096135A">
        <w:rPr>
          <w:color w:val="000000"/>
          <w:sz w:val="28"/>
          <w:szCs w:val="28"/>
        </w:rPr>
        <w:t xml:space="preserve"> </w:t>
      </w:r>
      <w:proofErr w:type="spellStart"/>
      <w:r w:rsidR="00D03ED7" w:rsidRPr="0096135A">
        <w:rPr>
          <w:color w:val="000000"/>
          <w:sz w:val="28"/>
          <w:szCs w:val="28"/>
        </w:rPr>
        <w:t>комісії</w:t>
      </w:r>
      <w:proofErr w:type="spellEnd"/>
      <w:r w:rsidR="00D03ED7" w:rsidRPr="0096135A">
        <w:rPr>
          <w:color w:val="000000"/>
          <w:sz w:val="28"/>
          <w:szCs w:val="28"/>
        </w:rPr>
        <w:t xml:space="preserve"> про </w:t>
      </w:r>
      <w:proofErr w:type="spellStart"/>
      <w:r w:rsidR="00D03ED7" w:rsidRPr="0096135A">
        <w:rPr>
          <w:color w:val="000000"/>
          <w:sz w:val="28"/>
          <w:szCs w:val="28"/>
        </w:rPr>
        <w:t>визначення</w:t>
      </w:r>
      <w:proofErr w:type="spellEnd"/>
      <w:r w:rsidR="00D03ED7" w:rsidRPr="0096135A">
        <w:rPr>
          <w:color w:val="000000"/>
          <w:sz w:val="28"/>
          <w:szCs w:val="28"/>
        </w:rPr>
        <w:t xml:space="preserve"> </w:t>
      </w:r>
      <w:proofErr w:type="spellStart"/>
      <w:r w:rsidR="00D03ED7" w:rsidRPr="0096135A">
        <w:rPr>
          <w:color w:val="000000"/>
          <w:sz w:val="28"/>
          <w:szCs w:val="28"/>
        </w:rPr>
        <w:t>спортсменів</w:t>
      </w:r>
      <w:proofErr w:type="spellEnd"/>
      <w:r w:rsidR="00D03ED7" w:rsidRPr="0096135A">
        <w:rPr>
          <w:color w:val="000000"/>
          <w:sz w:val="28"/>
          <w:szCs w:val="28"/>
        </w:rPr>
        <w:t xml:space="preserve"> та </w:t>
      </w:r>
      <w:proofErr w:type="spellStart"/>
      <w:r w:rsidR="00D03ED7" w:rsidRPr="0096135A">
        <w:rPr>
          <w:color w:val="000000"/>
          <w:sz w:val="28"/>
          <w:szCs w:val="28"/>
        </w:rPr>
        <w:t>тренерів</w:t>
      </w:r>
      <w:proofErr w:type="spellEnd"/>
      <w:r w:rsidR="00D03ED7" w:rsidRPr="0096135A">
        <w:rPr>
          <w:color w:val="000000"/>
          <w:sz w:val="28"/>
          <w:szCs w:val="28"/>
        </w:rPr>
        <w:t xml:space="preserve">, </w:t>
      </w:r>
      <w:proofErr w:type="spellStart"/>
      <w:r w:rsidR="00D03ED7" w:rsidRPr="0096135A">
        <w:rPr>
          <w:color w:val="000000"/>
          <w:sz w:val="28"/>
          <w:szCs w:val="28"/>
        </w:rPr>
        <w:t>які</w:t>
      </w:r>
      <w:proofErr w:type="spellEnd"/>
      <w:r w:rsidR="00D03ED7" w:rsidRPr="0096135A">
        <w:rPr>
          <w:color w:val="000000"/>
          <w:sz w:val="28"/>
          <w:szCs w:val="28"/>
        </w:rPr>
        <w:t xml:space="preserve"> </w:t>
      </w:r>
      <w:proofErr w:type="spellStart"/>
      <w:r w:rsidR="00D03ED7" w:rsidRPr="0096135A">
        <w:rPr>
          <w:color w:val="000000"/>
          <w:sz w:val="28"/>
          <w:szCs w:val="28"/>
        </w:rPr>
        <w:t>мають</w:t>
      </w:r>
      <w:proofErr w:type="spellEnd"/>
      <w:r w:rsidR="00D03ED7" w:rsidRPr="0096135A">
        <w:rPr>
          <w:color w:val="000000"/>
          <w:sz w:val="28"/>
          <w:szCs w:val="28"/>
        </w:rPr>
        <w:t xml:space="preserve"> </w:t>
      </w:r>
      <w:proofErr w:type="gramStart"/>
      <w:r w:rsidR="00D03ED7" w:rsidRPr="0096135A">
        <w:rPr>
          <w:color w:val="000000"/>
          <w:sz w:val="28"/>
          <w:szCs w:val="28"/>
        </w:rPr>
        <w:t xml:space="preserve">право </w:t>
      </w:r>
      <w:r w:rsidR="0021252F">
        <w:rPr>
          <w:color w:val="000000"/>
          <w:sz w:val="28"/>
          <w:szCs w:val="28"/>
          <w:lang w:val="uk-UA"/>
        </w:rPr>
        <w:t xml:space="preserve"> </w:t>
      </w:r>
      <w:proofErr w:type="spellStart"/>
      <w:r w:rsidR="00D03ED7" w:rsidRPr="0096135A">
        <w:rPr>
          <w:color w:val="000000"/>
          <w:sz w:val="28"/>
          <w:szCs w:val="28"/>
        </w:rPr>
        <w:t>отримати</w:t>
      </w:r>
      <w:proofErr w:type="spellEnd"/>
      <w:proofErr w:type="gramEnd"/>
      <w:r w:rsidR="00D03ED7" w:rsidRPr="0096135A">
        <w:rPr>
          <w:color w:val="000000"/>
          <w:sz w:val="28"/>
          <w:szCs w:val="28"/>
        </w:rPr>
        <w:t xml:space="preserve"> </w:t>
      </w:r>
      <w:r w:rsidR="0021252F">
        <w:rPr>
          <w:color w:val="000000"/>
          <w:sz w:val="28"/>
          <w:szCs w:val="28"/>
          <w:lang w:val="uk-UA"/>
        </w:rPr>
        <w:t xml:space="preserve">  </w:t>
      </w:r>
      <w:proofErr w:type="spellStart"/>
      <w:r w:rsidR="00D03ED7" w:rsidRPr="0096135A">
        <w:rPr>
          <w:color w:val="000000"/>
          <w:sz w:val="28"/>
          <w:szCs w:val="28"/>
        </w:rPr>
        <w:t>винагороду</w:t>
      </w:r>
      <w:proofErr w:type="spellEnd"/>
      <w:r w:rsidR="00D03ED7" w:rsidRPr="0096135A">
        <w:rPr>
          <w:color w:val="000000"/>
          <w:sz w:val="28"/>
          <w:szCs w:val="28"/>
        </w:rPr>
        <w:t xml:space="preserve"> </w:t>
      </w:r>
      <w:r w:rsidR="0021252F">
        <w:rPr>
          <w:color w:val="000000"/>
          <w:sz w:val="28"/>
          <w:szCs w:val="28"/>
          <w:lang w:val="uk-UA"/>
        </w:rPr>
        <w:t xml:space="preserve">  </w:t>
      </w:r>
      <w:proofErr w:type="spellStart"/>
      <w:r w:rsidR="00D03ED7" w:rsidRPr="0096135A">
        <w:rPr>
          <w:color w:val="000000"/>
          <w:sz w:val="28"/>
          <w:szCs w:val="28"/>
        </w:rPr>
        <w:t>приймається</w:t>
      </w:r>
      <w:proofErr w:type="spellEnd"/>
      <w:r w:rsidR="00D03ED7" w:rsidRPr="0096135A">
        <w:rPr>
          <w:color w:val="000000"/>
          <w:sz w:val="28"/>
          <w:szCs w:val="28"/>
        </w:rPr>
        <w:t xml:space="preserve"> </w:t>
      </w:r>
      <w:r w:rsidR="0021252F">
        <w:rPr>
          <w:color w:val="000000"/>
          <w:sz w:val="28"/>
          <w:szCs w:val="28"/>
          <w:lang w:val="uk-UA"/>
        </w:rPr>
        <w:t xml:space="preserve"> </w:t>
      </w:r>
      <w:proofErr w:type="spellStart"/>
      <w:r w:rsidR="00D03ED7" w:rsidRPr="0096135A">
        <w:rPr>
          <w:color w:val="000000"/>
          <w:sz w:val="28"/>
          <w:szCs w:val="28"/>
        </w:rPr>
        <w:t>більшістю</w:t>
      </w:r>
      <w:proofErr w:type="spellEnd"/>
      <w:r w:rsidR="00D03ED7" w:rsidRPr="0096135A">
        <w:rPr>
          <w:color w:val="000000"/>
          <w:sz w:val="28"/>
          <w:szCs w:val="28"/>
        </w:rPr>
        <w:t xml:space="preserve"> </w:t>
      </w:r>
      <w:r w:rsidR="0021252F">
        <w:rPr>
          <w:color w:val="000000"/>
          <w:sz w:val="28"/>
          <w:szCs w:val="28"/>
          <w:lang w:val="uk-UA"/>
        </w:rPr>
        <w:t xml:space="preserve"> </w:t>
      </w:r>
      <w:proofErr w:type="spellStart"/>
      <w:r w:rsidR="00D03ED7" w:rsidRPr="0096135A">
        <w:rPr>
          <w:color w:val="000000"/>
          <w:sz w:val="28"/>
          <w:szCs w:val="28"/>
        </w:rPr>
        <w:t>присутніх</w:t>
      </w:r>
      <w:proofErr w:type="spellEnd"/>
      <w:r w:rsidR="00D03ED7" w:rsidRPr="0096135A">
        <w:rPr>
          <w:color w:val="000000"/>
          <w:sz w:val="28"/>
          <w:szCs w:val="28"/>
        </w:rPr>
        <w:t xml:space="preserve"> </w:t>
      </w:r>
      <w:r w:rsidR="0021252F">
        <w:rPr>
          <w:color w:val="000000"/>
          <w:sz w:val="28"/>
          <w:szCs w:val="28"/>
          <w:lang w:val="uk-UA"/>
        </w:rPr>
        <w:t xml:space="preserve"> </w:t>
      </w:r>
      <w:r w:rsidR="00D03ED7" w:rsidRPr="0096135A">
        <w:rPr>
          <w:color w:val="000000"/>
          <w:sz w:val="28"/>
          <w:szCs w:val="28"/>
        </w:rPr>
        <w:t xml:space="preserve">на </w:t>
      </w:r>
      <w:r w:rsidR="0021252F">
        <w:rPr>
          <w:color w:val="000000"/>
          <w:sz w:val="28"/>
          <w:szCs w:val="28"/>
          <w:lang w:val="uk-UA"/>
        </w:rPr>
        <w:t xml:space="preserve"> </w:t>
      </w:r>
      <w:proofErr w:type="spellStart"/>
      <w:r w:rsidR="00D03ED7" w:rsidRPr="0096135A">
        <w:rPr>
          <w:color w:val="000000"/>
          <w:sz w:val="28"/>
          <w:szCs w:val="28"/>
        </w:rPr>
        <w:t>засіданні</w:t>
      </w:r>
      <w:proofErr w:type="spellEnd"/>
      <w:r w:rsidR="00D03ED7" w:rsidRPr="0096135A">
        <w:rPr>
          <w:color w:val="000000"/>
          <w:sz w:val="28"/>
          <w:szCs w:val="28"/>
        </w:rPr>
        <w:t xml:space="preserve"> </w:t>
      </w:r>
    </w:p>
    <w:p w:rsidR="00D03ED7" w:rsidRPr="0096135A" w:rsidRDefault="00D03ED7" w:rsidP="0021252F">
      <w:pPr>
        <w:tabs>
          <w:tab w:val="left" w:pos="993"/>
          <w:tab w:val="left" w:pos="1134"/>
        </w:tabs>
        <w:ind w:right="-1"/>
        <w:jc w:val="both"/>
        <w:rPr>
          <w:color w:val="000000"/>
          <w:sz w:val="28"/>
          <w:szCs w:val="28"/>
        </w:rPr>
      </w:pPr>
      <w:proofErr w:type="spellStart"/>
      <w:r w:rsidRPr="0096135A">
        <w:rPr>
          <w:color w:val="000000"/>
          <w:sz w:val="28"/>
          <w:szCs w:val="28"/>
        </w:rPr>
        <w:t>членів</w:t>
      </w:r>
      <w:proofErr w:type="spellEnd"/>
      <w:r w:rsidRPr="0096135A">
        <w:rPr>
          <w:color w:val="000000"/>
          <w:sz w:val="28"/>
          <w:szCs w:val="28"/>
        </w:rPr>
        <w:t xml:space="preserve"> </w:t>
      </w:r>
      <w:proofErr w:type="spellStart"/>
      <w:r w:rsidRPr="0096135A">
        <w:rPr>
          <w:color w:val="000000"/>
          <w:sz w:val="28"/>
          <w:szCs w:val="28"/>
        </w:rPr>
        <w:t>комісії</w:t>
      </w:r>
      <w:proofErr w:type="spellEnd"/>
      <w:r w:rsidRPr="0096135A">
        <w:rPr>
          <w:color w:val="000000"/>
          <w:sz w:val="28"/>
          <w:szCs w:val="28"/>
        </w:rPr>
        <w:t xml:space="preserve"> </w:t>
      </w:r>
      <w:proofErr w:type="spellStart"/>
      <w:r w:rsidRPr="0096135A">
        <w:rPr>
          <w:color w:val="000000"/>
          <w:sz w:val="28"/>
          <w:szCs w:val="28"/>
        </w:rPr>
        <w:t>відкритим</w:t>
      </w:r>
      <w:proofErr w:type="spellEnd"/>
      <w:r w:rsidRPr="0096135A">
        <w:rPr>
          <w:color w:val="000000"/>
          <w:sz w:val="28"/>
          <w:szCs w:val="28"/>
        </w:rPr>
        <w:t xml:space="preserve"> </w:t>
      </w:r>
      <w:proofErr w:type="spellStart"/>
      <w:r w:rsidRPr="0096135A">
        <w:rPr>
          <w:color w:val="000000"/>
          <w:sz w:val="28"/>
          <w:szCs w:val="28"/>
        </w:rPr>
        <w:t>голосуванням</w:t>
      </w:r>
      <w:proofErr w:type="spellEnd"/>
      <w:r w:rsidRPr="0096135A">
        <w:rPr>
          <w:color w:val="000000"/>
          <w:sz w:val="28"/>
          <w:szCs w:val="28"/>
        </w:rPr>
        <w:t xml:space="preserve"> та оформл</w:t>
      </w:r>
      <w:r>
        <w:rPr>
          <w:color w:val="000000"/>
          <w:sz w:val="28"/>
          <w:szCs w:val="28"/>
        </w:rPr>
        <w:t>ю</w:t>
      </w:r>
      <w:r w:rsidRPr="0096135A">
        <w:rPr>
          <w:color w:val="000000"/>
          <w:sz w:val="28"/>
          <w:szCs w:val="28"/>
        </w:rPr>
        <w:t xml:space="preserve">ється протоколом, який підписується головою (за його відсутності – заступником) та секретарем комісії. У разі рівного розподілу голосів, вирішальним є голос головуючого на засіданні. </w:t>
      </w:r>
    </w:p>
    <w:p w:rsidR="00D03ED7" w:rsidRDefault="00B85BA6" w:rsidP="00D03ED7">
      <w:pPr>
        <w:tabs>
          <w:tab w:val="left" w:pos="709"/>
        </w:tabs>
        <w:ind w:right="-1" w:firstLine="709"/>
        <w:jc w:val="both"/>
        <w:rPr>
          <w:color w:val="000000"/>
          <w:sz w:val="28"/>
          <w:szCs w:val="28"/>
        </w:rPr>
      </w:pPr>
      <w:r>
        <w:rPr>
          <w:color w:val="000000"/>
          <w:sz w:val="28"/>
          <w:szCs w:val="28"/>
          <w:lang w:val="uk-UA"/>
        </w:rPr>
        <w:t>2.7</w:t>
      </w:r>
      <w:r w:rsidR="00D03ED7" w:rsidRPr="0096135A">
        <w:rPr>
          <w:color w:val="000000"/>
          <w:sz w:val="28"/>
          <w:szCs w:val="28"/>
        </w:rPr>
        <w:t xml:space="preserve">. Винагорода призначається розпорядженням міського голови на підставі протоколу комісії. </w:t>
      </w:r>
    </w:p>
    <w:p w:rsidR="008432E0" w:rsidRPr="0096135A" w:rsidRDefault="008432E0" w:rsidP="00D03ED7">
      <w:pPr>
        <w:tabs>
          <w:tab w:val="left" w:pos="709"/>
        </w:tabs>
        <w:ind w:right="-1" w:firstLine="709"/>
        <w:jc w:val="both"/>
        <w:rPr>
          <w:color w:val="000000"/>
          <w:sz w:val="28"/>
          <w:szCs w:val="28"/>
        </w:rPr>
      </w:pPr>
    </w:p>
    <w:p w:rsidR="00D03ED7" w:rsidRPr="0047490E" w:rsidRDefault="00D03ED7" w:rsidP="00D03ED7">
      <w:pPr>
        <w:shd w:val="clear" w:color="auto" w:fill="FFFFFF"/>
        <w:jc w:val="center"/>
        <w:rPr>
          <w:b/>
          <w:color w:val="000000"/>
          <w:sz w:val="16"/>
          <w:szCs w:val="16"/>
          <w:lang w:eastAsia="uk-UA"/>
        </w:rPr>
      </w:pPr>
    </w:p>
    <w:p w:rsidR="00D03ED7" w:rsidRPr="0096135A" w:rsidRDefault="00D03ED7" w:rsidP="00D03ED7">
      <w:pPr>
        <w:shd w:val="clear" w:color="auto" w:fill="FFFFFF"/>
        <w:jc w:val="center"/>
        <w:rPr>
          <w:b/>
          <w:color w:val="000000"/>
          <w:sz w:val="28"/>
          <w:szCs w:val="28"/>
          <w:lang w:eastAsia="uk-UA"/>
        </w:rPr>
      </w:pPr>
      <w:r w:rsidRPr="0096135A">
        <w:rPr>
          <w:b/>
          <w:color w:val="000000"/>
          <w:sz w:val="28"/>
          <w:szCs w:val="28"/>
          <w:lang w:eastAsia="uk-UA"/>
        </w:rPr>
        <w:t>3.</w:t>
      </w:r>
      <w:r w:rsidRPr="0096135A">
        <w:rPr>
          <w:b/>
          <w:color w:val="000000"/>
          <w:sz w:val="28"/>
          <w:szCs w:val="28"/>
          <w:lang w:eastAsia="uk-UA"/>
        </w:rPr>
        <w:tab/>
        <w:t xml:space="preserve">Порядок виплати </w:t>
      </w:r>
      <w:r w:rsidR="009736D9">
        <w:rPr>
          <w:b/>
          <w:color w:val="000000"/>
          <w:sz w:val="28"/>
          <w:szCs w:val="28"/>
          <w:lang w:val="uk-UA" w:eastAsia="uk-UA"/>
        </w:rPr>
        <w:t>в</w:t>
      </w:r>
      <w:r w:rsidRPr="0096135A">
        <w:rPr>
          <w:b/>
          <w:color w:val="000000"/>
          <w:sz w:val="28"/>
          <w:szCs w:val="28"/>
          <w:lang w:eastAsia="uk-UA"/>
        </w:rPr>
        <w:t>инагороди</w:t>
      </w:r>
    </w:p>
    <w:p w:rsidR="00D03ED7" w:rsidRPr="0096135A" w:rsidRDefault="00B85BA6" w:rsidP="00B85BA6">
      <w:pPr>
        <w:shd w:val="clear" w:color="auto" w:fill="FFFFFF"/>
        <w:jc w:val="both"/>
        <w:rPr>
          <w:color w:val="000000"/>
          <w:sz w:val="28"/>
          <w:szCs w:val="28"/>
          <w:lang w:eastAsia="uk-UA"/>
        </w:rPr>
      </w:pPr>
      <w:r>
        <w:rPr>
          <w:color w:val="000000"/>
          <w:sz w:val="28"/>
          <w:szCs w:val="28"/>
          <w:lang w:val="uk-UA" w:eastAsia="uk-UA"/>
        </w:rPr>
        <w:t xml:space="preserve">          3.</w:t>
      </w:r>
      <w:r w:rsidR="00D03ED7" w:rsidRPr="0096135A">
        <w:rPr>
          <w:color w:val="000000"/>
          <w:sz w:val="28"/>
          <w:szCs w:val="28"/>
          <w:lang w:eastAsia="uk-UA"/>
        </w:rPr>
        <w:t>1.</w:t>
      </w:r>
      <w:r w:rsidR="00D03ED7" w:rsidRPr="0096135A">
        <w:rPr>
          <w:color w:val="000000"/>
          <w:sz w:val="28"/>
          <w:szCs w:val="28"/>
          <w:lang w:eastAsia="uk-UA"/>
        </w:rPr>
        <w:tab/>
        <w:t xml:space="preserve">Винагорода виплачується спортсменам в національній валюті України на особистий рахунок в банку згідно з поданими ними банківськими реквізитами, при цьому із суми винагороди здійснюється утримання для сплати податків та інших обов’язкових платежів </w:t>
      </w:r>
      <w:proofErr w:type="gramStart"/>
      <w:r w:rsidR="00D03ED7" w:rsidRPr="0096135A">
        <w:rPr>
          <w:color w:val="000000"/>
          <w:sz w:val="28"/>
          <w:szCs w:val="28"/>
          <w:lang w:eastAsia="uk-UA"/>
        </w:rPr>
        <w:t>до бюджету</w:t>
      </w:r>
      <w:proofErr w:type="gramEnd"/>
      <w:r w:rsidR="00D03ED7" w:rsidRPr="0096135A">
        <w:rPr>
          <w:color w:val="000000"/>
          <w:sz w:val="28"/>
          <w:szCs w:val="28"/>
          <w:lang w:eastAsia="uk-UA"/>
        </w:rPr>
        <w:t xml:space="preserve"> в порядку і розмірах встановлених законодавством.</w:t>
      </w:r>
    </w:p>
    <w:p w:rsidR="00424B47" w:rsidRDefault="00424B47" w:rsidP="00424B47">
      <w:pPr>
        <w:shd w:val="clear" w:color="auto" w:fill="FFFFFF"/>
        <w:tabs>
          <w:tab w:val="left" w:pos="1134"/>
        </w:tabs>
        <w:spacing w:after="60"/>
        <w:jc w:val="both"/>
        <w:textAlignment w:val="baseline"/>
        <w:rPr>
          <w:color w:val="000000"/>
          <w:sz w:val="28"/>
          <w:szCs w:val="28"/>
          <w:lang w:val="uk-UA" w:eastAsia="uk-UA"/>
        </w:rPr>
      </w:pPr>
      <w:r>
        <w:rPr>
          <w:color w:val="000000"/>
          <w:sz w:val="28"/>
          <w:szCs w:val="28"/>
          <w:lang w:val="uk-UA" w:eastAsia="uk-UA"/>
        </w:rPr>
        <w:t xml:space="preserve">          </w:t>
      </w:r>
      <w:r w:rsidR="00B85BA6">
        <w:rPr>
          <w:color w:val="000000"/>
          <w:sz w:val="28"/>
          <w:szCs w:val="28"/>
          <w:lang w:val="uk-UA" w:eastAsia="uk-UA"/>
        </w:rPr>
        <w:t>3.</w:t>
      </w:r>
      <w:r w:rsidR="00D03ED7" w:rsidRPr="00424B47">
        <w:rPr>
          <w:color w:val="000000"/>
          <w:sz w:val="28"/>
          <w:szCs w:val="28"/>
          <w:lang w:val="uk-UA" w:eastAsia="uk-UA"/>
        </w:rPr>
        <w:t xml:space="preserve">2. </w:t>
      </w:r>
      <w:r w:rsidR="00D03ED7" w:rsidRPr="00424B47">
        <w:rPr>
          <w:color w:val="000000"/>
          <w:sz w:val="28"/>
          <w:szCs w:val="28"/>
          <w:lang w:val="uk-UA" w:eastAsia="uk-UA"/>
        </w:rPr>
        <w:tab/>
      </w:r>
      <w:r w:rsidRPr="004B68E2">
        <w:rPr>
          <w:color w:val="000000"/>
          <w:sz w:val="28"/>
          <w:szCs w:val="28"/>
          <w:lang w:val="uk-UA" w:eastAsia="en-US"/>
        </w:rPr>
        <w:t xml:space="preserve">Фінансування видатків, пов’язаних з виплатою грошових </w:t>
      </w:r>
      <w:r w:rsidRPr="004B68E2">
        <w:rPr>
          <w:color w:val="000000"/>
          <w:sz w:val="28"/>
          <w:szCs w:val="28"/>
          <w:lang w:val="uk-UA" w:eastAsia="uk-UA"/>
        </w:rPr>
        <w:t>винагород</w:t>
      </w:r>
      <w:r>
        <w:rPr>
          <w:color w:val="000000"/>
          <w:sz w:val="28"/>
          <w:szCs w:val="28"/>
          <w:lang w:val="uk-UA" w:eastAsia="uk-UA"/>
        </w:rPr>
        <w:t xml:space="preserve"> спортсменам та тренерам</w:t>
      </w:r>
      <w:r w:rsidRPr="004B68E2">
        <w:rPr>
          <w:color w:val="000000"/>
          <w:sz w:val="28"/>
          <w:szCs w:val="28"/>
          <w:lang w:val="uk-UA" w:eastAsia="uk-UA"/>
        </w:rPr>
        <w:t>, здійснюється за рахунок коштів бюджету</w:t>
      </w:r>
      <w:r>
        <w:rPr>
          <w:color w:val="000000"/>
          <w:sz w:val="28"/>
          <w:szCs w:val="28"/>
          <w:lang w:val="uk-UA" w:eastAsia="uk-UA"/>
        </w:rPr>
        <w:t xml:space="preserve"> </w:t>
      </w:r>
      <w:r>
        <w:rPr>
          <w:rStyle w:val="rvts0"/>
          <w:color w:val="000000"/>
          <w:sz w:val="28"/>
          <w:szCs w:val="28"/>
          <w:lang w:val="uk-UA" w:eastAsia="en-US"/>
        </w:rPr>
        <w:t xml:space="preserve">міської територіальної </w:t>
      </w:r>
      <w:r w:rsidRPr="005E1FF7">
        <w:rPr>
          <w:rStyle w:val="rvts0"/>
          <w:color w:val="000000"/>
          <w:sz w:val="28"/>
          <w:szCs w:val="28"/>
          <w:lang w:val="uk-UA" w:eastAsia="en-US"/>
        </w:rPr>
        <w:t>громади</w:t>
      </w:r>
      <w:r w:rsidRPr="005E1FF7">
        <w:rPr>
          <w:color w:val="000000"/>
          <w:sz w:val="28"/>
          <w:szCs w:val="28"/>
          <w:lang w:val="uk-UA" w:eastAsia="uk-UA"/>
        </w:rPr>
        <w:t>,</w:t>
      </w:r>
      <w:r w:rsidRPr="004B68E2">
        <w:rPr>
          <w:color w:val="000000"/>
          <w:sz w:val="28"/>
          <w:szCs w:val="28"/>
          <w:lang w:val="uk-UA" w:eastAsia="uk-UA"/>
        </w:rPr>
        <w:t xml:space="preserve"> передбачених </w:t>
      </w:r>
      <w:r w:rsidRPr="0028674E">
        <w:rPr>
          <w:color w:val="000000"/>
          <w:sz w:val="28"/>
          <w:szCs w:val="28"/>
          <w:lang w:val="uk-UA" w:eastAsia="uk-UA"/>
        </w:rPr>
        <w:t>у</w:t>
      </w:r>
      <w:r>
        <w:rPr>
          <w:color w:val="000000"/>
          <w:sz w:val="28"/>
          <w:szCs w:val="28"/>
          <w:lang w:val="uk-UA" w:eastAsia="uk-UA"/>
        </w:rPr>
        <w:t>правлінню у справах</w:t>
      </w:r>
      <w:r w:rsidRPr="004B68E2">
        <w:rPr>
          <w:color w:val="000000"/>
          <w:sz w:val="28"/>
          <w:szCs w:val="28"/>
          <w:lang w:val="uk-UA" w:eastAsia="uk-UA"/>
        </w:rPr>
        <w:t xml:space="preserve"> сім</w:t>
      </w:r>
      <w:r>
        <w:rPr>
          <w:color w:val="000000"/>
          <w:sz w:val="28"/>
          <w:szCs w:val="28"/>
          <w:lang w:val="uk-UA" w:eastAsia="uk-UA"/>
        </w:rPr>
        <w:t>'</w:t>
      </w:r>
      <w:r w:rsidRPr="004B68E2">
        <w:rPr>
          <w:color w:val="000000"/>
          <w:sz w:val="28"/>
          <w:szCs w:val="28"/>
          <w:lang w:val="uk-UA" w:eastAsia="uk-UA"/>
        </w:rPr>
        <w:t xml:space="preserve">ї, молоді та спорту </w:t>
      </w:r>
      <w:r>
        <w:rPr>
          <w:color w:val="000000"/>
          <w:sz w:val="28"/>
          <w:szCs w:val="28"/>
          <w:lang w:val="uk-UA" w:eastAsia="uk-UA"/>
        </w:rPr>
        <w:t>Житомирської міської ради</w:t>
      </w:r>
      <w:r w:rsidRPr="004B68E2">
        <w:rPr>
          <w:color w:val="000000"/>
          <w:sz w:val="28"/>
          <w:szCs w:val="28"/>
          <w:lang w:val="uk-UA" w:eastAsia="uk-UA"/>
        </w:rPr>
        <w:t xml:space="preserve"> </w:t>
      </w:r>
      <w:r w:rsidRPr="005E1FF7">
        <w:rPr>
          <w:rStyle w:val="rvts0"/>
          <w:color w:val="000000"/>
          <w:sz w:val="28"/>
          <w:szCs w:val="28"/>
          <w:lang w:val="uk-UA" w:eastAsia="en-US"/>
        </w:rPr>
        <w:t>у межах затвердженого кошторису на відповідний рік</w:t>
      </w:r>
      <w:r w:rsidRPr="004B68E2">
        <w:rPr>
          <w:color w:val="000000"/>
          <w:sz w:val="28"/>
          <w:szCs w:val="28"/>
          <w:lang w:val="uk-UA" w:eastAsia="uk-UA"/>
        </w:rPr>
        <w:t>.</w:t>
      </w:r>
    </w:p>
    <w:p w:rsidR="00424B47" w:rsidRDefault="00424B47" w:rsidP="00424B47">
      <w:pPr>
        <w:shd w:val="clear" w:color="auto" w:fill="FFFFFF"/>
        <w:tabs>
          <w:tab w:val="left" w:pos="1134"/>
        </w:tabs>
        <w:spacing w:after="60"/>
        <w:ind w:firstLine="709"/>
        <w:jc w:val="both"/>
        <w:textAlignment w:val="baseline"/>
        <w:rPr>
          <w:color w:val="000000"/>
          <w:sz w:val="28"/>
          <w:szCs w:val="28"/>
          <w:lang w:val="uk-UA" w:eastAsia="uk-UA"/>
        </w:rPr>
      </w:pPr>
    </w:p>
    <w:p w:rsidR="00424B47" w:rsidRDefault="00424B47" w:rsidP="00424B47">
      <w:pPr>
        <w:spacing w:line="120" w:lineRule="atLeast"/>
        <w:jc w:val="both"/>
        <w:rPr>
          <w:sz w:val="28"/>
          <w:szCs w:val="28"/>
          <w:lang w:val="uk-UA"/>
        </w:rPr>
      </w:pPr>
      <w:r w:rsidRPr="007D5D83">
        <w:rPr>
          <w:sz w:val="28"/>
          <w:szCs w:val="28"/>
          <w:lang w:val="uk-UA"/>
        </w:rPr>
        <w:t>Начальник управління у справах</w:t>
      </w:r>
    </w:p>
    <w:p w:rsidR="00424B47" w:rsidRDefault="00424B47" w:rsidP="00424B47">
      <w:pPr>
        <w:spacing w:line="120" w:lineRule="atLeast"/>
        <w:jc w:val="both"/>
        <w:rPr>
          <w:sz w:val="28"/>
          <w:szCs w:val="28"/>
          <w:lang w:val="uk-UA"/>
        </w:rPr>
      </w:pPr>
      <w:r>
        <w:rPr>
          <w:sz w:val="28"/>
          <w:szCs w:val="28"/>
          <w:lang w:val="uk-UA"/>
        </w:rPr>
        <w:t>сім’ї, молоді та спорту міської ради                               Ірина КОВАЛЬЧУК</w:t>
      </w:r>
    </w:p>
    <w:p w:rsidR="00424B47" w:rsidRDefault="00424B47" w:rsidP="00424B47">
      <w:pPr>
        <w:spacing w:line="120" w:lineRule="atLeast"/>
        <w:jc w:val="both"/>
        <w:rPr>
          <w:sz w:val="28"/>
          <w:szCs w:val="28"/>
          <w:lang w:val="uk-UA"/>
        </w:rPr>
      </w:pPr>
    </w:p>
    <w:p w:rsidR="00424B47" w:rsidRDefault="00424B47" w:rsidP="00424B47">
      <w:pPr>
        <w:spacing w:line="120" w:lineRule="atLeast"/>
        <w:jc w:val="both"/>
        <w:rPr>
          <w:sz w:val="28"/>
          <w:szCs w:val="28"/>
          <w:lang w:val="uk-UA"/>
        </w:rPr>
      </w:pPr>
    </w:p>
    <w:p w:rsidR="00D03ED7" w:rsidRDefault="00424B47" w:rsidP="0047490E">
      <w:pPr>
        <w:shd w:val="clear" w:color="auto" w:fill="FFFFFF"/>
        <w:jc w:val="both"/>
        <w:rPr>
          <w:sz w:val="28"/>
          <w:szCs w:val="28"/>
        </w:rPr>
      </w:pPr>
      <w:proofErr w:type="spellStart"/>
      <w:r w:rsidRPr="004D0CE6">
        <w:rPr>
          <w:sz w:val="28"/>
          <w:szCs w:val="28"/>
        </w:rPr>
        <w:t>Керуючий</w:t>
      </w:r>
      <w:proofErr w:type="spellEnd"/>
      <w:r w:rsidRPr="004D0CE6">
        <w:rPr>
          <w:sz w:val="28"/>
          <w:szCs w:val="28"/>
        </w:rPr>
        <w:t xml:space="preserve"> справами                                                   </w:t>
      </w:r>
      <w:r w:rsidR="0047490E">
        <w:rPr>
          <w:sz w:val="28"/>
          <w:szCs w:val="28"/>
          <w:lang w:val="uk-UA"/>
        </w:rPr>
        <w:t xml:space="preserve"> </w:t>
      </w:r>
      <w:r w:rsidRPr="004D0CE6">
        <w:rPr>
          <w:sz w:val="28"/>
          <w:szCs w:val="28"/>
        </w:rPr>
        <w:t xml:space="preserve">     Ольга ПАШКО</w:t>
      </w:r>
    </w:p>
    <w:sectPr w:rsidR="00D03ED7" w:rsidSect="00B85BA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5FDC"/>
    <w:multiLevelType w:val="hybridMultilevel"/>
    <w:tmpl w:val="17487926"/>
    <w:lvl w:ilvl="0" w:tplc="F05A63C0">
      <w:start w:val="60"/>
      <w:numFmt w:val="bullet"/>
      <w:lvlText w:val="-"/>
      <w:lvlJc w:val="left"/>
      <w:pPr>
        <w:ind w:left="349" w:hanging="360"/>
      </w:pPr>
      <w:rPr>
        <w:rFonts w:ascii="Times New Roman" w:eastAsia="Times New Roman" w:hAnsi="Times New Roman" w:cs="Times New Roman"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abstractNum w:abstractNumId="1" w15:restartNumberingAfterBreak="0">
    <w:nsid w:val="10693B1D"/>
    <w:multiLevelType w:val="hybridMultilevel"/>
    <w:tmpl w:val="17FA3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893669"/>
    <w:multiLevelType w:val="hybridMultilevel"/>
    <w:tmpl w:val="A66C2A04"/>
    <w:lvl w:ilvl="0" w:tplc="9758A3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694B52"/>
    <w:multiLevelType w:val="multilevel"/>
    <w:tmpl w:val="A1A22B1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402688E"/>
    <w:multiLevelType w:val="hybridMultilevel"/>
    <w:tmpl w:val="F0765D54"/>
    <w:lvl w:ilvl="0" w:tplc="082282D6">
      <w:start w:val="6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5F52F5"/>
    <w:multiLevelType w:val="hybridMultilevel"/>
    <w:tmpl w:val="FAECE1C2"/>
    <w:lvl w:ilvl="0" w:tplc="DCE6E40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D6AF4"/>
    <w:multiLevelType w:val="hybridMultilevel"/>
    <w:tmpl w:val="FAECE1C2"/>
    <w:lvl w:ilvl="0" w:tplc="DCE6E40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0725D"/>
    <w:multiLevelType w:val="hybridMultilevel"/>
    <w:tmpl w:val="4F921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BB583E"/>
    <w:multiLevelType w:val="hybridMultilevel"/>
    <w:tmpl w:val="E54C52B2"/>
    <w:lvl w:ilvl="0" w:tplc="E136641A">
      <w:start w:val="1"/>
      <w:numFmt w:val="decimal"/>
      <w:lvlText w:val="%1."/>
      <w:lvlJc w:val="left"/>
      <w:pPr>
        <w:ind w:left="1017" w:hanging="450"/>
      </w:pPr>
      <w:rPr>
        <w:rFonts w:hint="default"/>
        <w:sz w:val="28"/>
        <w:szCs w:val="28"/>
        <w:vertAlign w:val="baseli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4BF2FF4"/>
    <w:multiLevelType w:val="hybridMultilevel"/>
    <w:tmpl w:val="1B4EFEF0"/>
    <w:lvl w:ilvl="0" w:tplc="C7D25CEA">
      <w:start w:val="6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36169"/>
    <w:multiLevelType w:val="hybridMultilevel"/>
    <w:tmpl w:val="D7E6551C"/>
    <w:lvl w:ilvl="0" w:tplc="8BBA01F2">
      <w:start w:val="160"/>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743A9"/>
    <w:multiLevelType w:val="multilevel"/>
    <w:tmpl w:val="2F8EA3E2"/>
    <w:lvl w:ilvl="0">
      <w:start w:val="1"/>
      <w:numFmt w:val="decimal"/>
      <w:lvlText w:val="%1."/>
      <w:lvlJc w:val="left"/>
      <w:pPr>
        <w:ind w:left="1017" w:hanging="450"/>
      </w:pPr>
      <w:rPr>
        <w:rFonts w:hint="default"/>
        <w:sz w:val="28"/>
        <w:szCs w:val="28"/>
        <w:vertAlign w:val="baseline"/>
      </w:rPr>
    </w:lvl>
    <w:lvl w:ilvl="1">
      <w:start w:val="1"/>
      <w:numFmt w:val="decimal"/>
      <w:isLgl/>
      <w:lvlText w:val="%1.%2."/>
      <w:lvlJc w:val="left"/>
      <w:pPr>
        <w:ind w:left="1017" w:hanging="450"/>
      </w:pPr>
      <w:rPr>
        <w:rFonts w:hint="default"/>
        <w:sz w:val="28"/>
        <w:vertAlign w:val="baseline"/>
      </w:rPr>
    </w:lvl>
    <w:lvl w:ilvl="2">
      <w:start w:val="1"/>
      <w:numFmt w:val="decimal"/>
      <w:isLgl/>
      <w:lvlText w:val="%1.%2.%3."/>
      <w:lvlJc w:val="left"/>
      <w:pPr>
        <w:ind w:left="1287" w:hanging="720"/>
      </w:pPr>
      <w:rPr>
        <w:rFonts w:hint="default"/>
        <w:sz w:val="28"/>
      </w:rPr>
    </w:lvl>
    <w:lvl w:ilvl="3">
      <w:start w:val="1"/>
      <w:numFmt w:val="decimal"/>
      <w:isLgl/>
      <w:lvlText w:val="%1.%2.%3.%4."/>
      <w:lvlJc w:val="left"/>
      <w:pPr>
        <w:ind w:left="1287" w:hanging="720"/>
      </w:pPr>
      <w:rPr>
        <w:rFonts w:hint="default"/>
        <w:sz w:val="28"/>
      </w:rPr>
    </w:lvl>
    <w:lvl w:ilvl="4">
      <w:start w:val="1"/>
      <w:numFmt w:val="decimal"/>
      <w:isLgl/>
      <w:lvlText w:val="%1.%2.%3.%4.%5."/>
      <w:lvlJc w:val="left"/>
      <w:pPr>
        <w:ind w:left="1287" w:hanging="720"/>
      </w:pPr>
      <w:rPr>
        <w:rFonts w:hint="default"/>
        <w:sz w:val="28"/>
      </w:rPr>
    </w:lvl>
    <w:lvl w:ilvl="5">
      <w:start w:val="1"/>
      <w:numFmt w:val="decimal"/>
      <w:isLgl/>
      <w:lvlText w:val="%1.%2.%3.%4.%5.%6."/>
      <w:lvlJc w:val="left"/>
      <w:pPr>
        <w:ind w:left="1647" w:hanging="1080"/>
      </w:pPr>
      <w:rPr>
        <w:rFonts w:hint="default"/>
        <w:sz w:val="28"/>
      </w:rPr>
    </w:lvl>
    <w:lvl w:ilvl="6">
      <w:start w:val="1"/>
      <w:numFmt w:val="decimal"/>
      <w:isLgl/>
      <w:lvlText w:val="%1.%2.%3.%4.%5.%6.%7."/>
      <w:lvlJc w:val="left"/>
      <w:pPr>
        <w:ind w:left="1647" w:hanging="1080"/>
      </w:pPr>
      <w:rPr>
        <w:rFonts w:hint="default"/>
        <w:sz w:val="28"/>
      </w:rPr>
    </w:lvl>
    <w:lvl w:ilvl="7">
      <w:start w:val="1"/>
      <w:numFmt w:val="decimal"/>
      <w:isLgl/>
      <w:lvlText w:val="%1.%2.%3.%4.%5.%6.%7.%8."/>
      <w:lvlJc w:val="left"/>
      <w:pPr>
        <w:ind w:left="1647" w:hanging="1080"/>
      </w:pPr>
      <w:rPr>
        <w:rFonts w:hint="default"/>
        <w:sz w:val="28"/>
      </w:rPr>
    </w:lvl>
    <w:lvl w:ilvl="8">
      <w:start w:val="1"/>
      <w:numFmt w:val="decimal"/>
      <w:isLgl/>
      <w:lvlText w:val="%1.%2.%3.%4.%5.%6.%7.%8.%9."/>
      <w:lvlJc w:val="left"/>
      <w:pPr>
        <w:ind w:left="2007" w:hanging="1440"/>
      </w:pPr>
      <w:rPr>
        <w:rFonts w:hint="default"/>
        <w:sz w:val="28"/>
      </w:rPr>
    </w:lvl>
  </w:abstractNum>
  <w:abstractNum w:abstractNumId="12" w15:restartNumberingAfterBreak="0">
    <w:nsid w:val="6C705242"/>
    <w:multiLevelType w:val="hybridMultilevel"/>
    <w:tmpl w:val="903E1C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95316F"/>
    <w:multiLevelType w:val="multilevel"/>
    <w:tmpl w:val="E980574E"/>
    <w:lvl w:ilvl="0">
      <w:start w:val="4"/>
      <w:numFmt w:val="decimal"/>
      <w:lvlText w:val="%1."/>
      <w:lvlJc w:val="left"/>
      <w:pPr>
        <w:ind w:left="450" w:hanging="450"/>
      </w:pPr>
      <w:rPr>
        <w:rFonts w:hint="default"/>
        <w:sz w:val="28"/>
      </w:rPr>
    </w:lvl>
    <w:lvl w:ilvl="1">
      <w:start w:val="1"/>
      <w:numFmt w:val="decimal"/>
      <w:lvlText w:val="%1.%2."/>
      <w:lvlJc w:val="left"/>
      <w:pPr>
        <w:ind w:left="1017" w:hanging="450"/>
      </w:pPr>
      <w:rPr>
        <w:rFonts w:hint="default"/>
        <w:sz w:val="28"/>
        <w:vertAlign w:val="baseline"/>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2988" w:hanging="72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482" w:hanging="1080"/>
      </w:pPr>
      <w:rPr>
        <w:rFonts w:hint="default"/>
        <w:sz w:val="28"/>
      </w:rPr>
    </w:lvl>
    <w:lvl w:ilvl="7">
      <w:start w:val="1"/>
      <w:numFmt w:val="decimal"/>
      <w:lvlText w:val="%1.%2.%3.%4.%5.%6.%7.%8."/>
      <w:lvlJc w:val="left"/>
      <w:pPr>
        <w:ind w:left="5049" w:hanging="1080"/>
      </w:pPr>
      <w:rPr>
        <w:rFonts w:hint="default"/>
        <w:sz w:val="28"/>
      </w:rPr>
    </w:lvl>
    <w:lvl w:ilvl="8">
      <w:start w:val="1"/>
      <w:numFmt w:val="decimal"/>
      <w:lvlText w:val="%1.%2.%3.%4.%5.%6.%7.%8.%9."/>
      <w:lvlJc w:val="left"/>
      <w:pPr>
        <w:ind w:left="5976" w:hanging="1440"/>
      </w:pPr>
      <w:rPr>
        <w:rFonts w:hint="default"/>
        <w:sz w:val="28"/>
      </w:rPr>
    </w:lvl>
  </w:abstractNum>
  <w:abstractNum w:abstractNumId="14" w15:restartNumberingAfterBreak="0">
    <w:nsid w:val="7DC96A63"/>
    <w:multiLevelType w:val="multilevel"/>
    <w:tmpl w:val="42E479C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 w:numId="3">
    <w:abstractNumId w:val="4"/>
  </w:num>
  <w:num w:numId="4">
    <w:abstractNumId w:val="2"/>
  </w:num>
  <w:num w:numId="5">
    <w:abstractNumId w:val="14"/>
  </w:num>
  <w:num w:numId="6">
    <w:abstractNumId w:val="3"/>
  </w:num>
  <w:num w:numId="7">
    <w:abstractNumId w:val="6"/>
  </w:num>
  <w:num w:numId="8">
    <w:abstractNumId w:val="5"/>
  </w:num>
  <w:num w:numId="9">
    <w:abstractNumId w:val="10"/>
  </w:num>
  <w:num w:numId="10">
    <w:abstractNumId w:val="9"/>
  </w:num>
  <w:num w:numId="11">
    <w:abstractNumId w:val="7"/>
  </w:num>
  <w:num w:numId="12">
    <w:abstractNumId w:val="12"/>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6B"/>
    <w:rsid w:val="0000207D"/>
    <w:rsid w:val="00010C11"/>
    <w:rsid w:val="00036C33"/>
    <w:rsid w:val="00064B9E"/>
    <w:rsid w:val="0009073A"/>
    <w:rsid w:val="000A334A"/>
    <w:rsid w:val="000A4D5C"/>
    <w:rsid w:val="000B49F7"/>
    <w:rsid w:val="000C086E"/>
    <w:rsid w:val="000D05E0"/>
    <w:rsid w:val="000D12B1"/>
    <w:rsid w:val="000D69BF"/>
    <w:rsid w:val="000E2138"/>
    <w:rsid w:val="000E2447"/>
    <w:rsid w:val="000F1CF9"/>
    <w:rsid w:val="00106F5B"/>
    <w:rsid w:val="001221F8"/>
    <w:rsid w:val="001260FE"/>
    <w:rsid w:val="001336C0"/>
    <w:rsid w:val="0015410F"/>
    <w:rsid w:val="00180F6A"/>
    <w:rsid w:val="0019194F"/>
    <w:rsid w:val="001C3CBF"/>
    <w:rsid w:val="001F3058"/>
    <w:rsid w:val="001F6E88"/>
    <w:rsid w:val="0020469B"/>
    <w:rsid w:val="0021252F"/>
    <w:rsid w:val="00220CBA"/>
    <w:rsid w:val="002539A0"/>
    <w:rsid w:val="00283530"/>
    <w:rsid w:val="002952C2"/>
    <w:rsid w:val="002B3349"/>
    <w:rsid w:val="002F3A16"/>
    <w:rsid w:val="003238D9"/>
    <w:rsid w:val="0033143B"/>
    <w:rsid w:val="0036487F"/>
    <w:rsid w:val="003A6889"/>
    <w:rsid w:val="003D0DBA"/>
    <w:rsid w:val="003F43A4"/>
    <w:rsid w:val="0040336B"/>
    <w:rsid w:val="00405657"/>
    <w:rsid w:val="0041015D"/>
    <w:rsid w:val="00411964"/>
    <w:rsid w:val="00416F94"/>
    <w:rsid w:val="00424B47"/>
    <w:rsid w:val="004310EA"/>
    <w:rsid w:val="0046379F"/>
    <w:rsid w:val="00463A80"/>
    <w:rsid w:val="00473096"/>
    <w:rsid w:val="0047490E"/>
    <w:rsid w:val="004911CA"/>
    <w:rsid w:val="00494BD1"/>
    <w:rsid w:val="004C0FEB"/>
    <w:rsid w:val="004E20F8"/>
    <w:rsid w:val="004E4637"/>
    <w:rsid w:val="004E527F"/>
    <w:rsid w:val="004F0149"/>
    <w:rsid w:val="0050378F"/>
    <w:rsid w:val="00506FD6"/>
    <w:rsid w:val="0052662E"/>
    <w:rsid w:val="005312BD"/>
    <w:rsid w:val="00535756"/>
    <w:rsid w:val="00552133"/>
    <w:rsid w:val="00553933"/>
    <w:rsid w:val="005828E8"/>
    <w:rsid w:val="005B28A9"/>
    <w:rsid w:val="005B4DC2"/>
    <w:rsid w:val="005D64BE"/>
    <w:rsid w:val="005D7993"/>
    <w:rsid w:val="005F6B30"/>
    <w:rsid w:val="00642994"/>
    <w:rsid w:val="0064518F"/>
    <w:rsid w:val="00645549"/>
    <w:rsid w:val="0065049C"/>
    <w:rsid w:val="00673CD8"/>
    <w:rsid w:val="00690CD2"/>
    <w:rsid w:val="006B1FCC"/>
    <w:rsid w:val="006F5256"/>
    <w:rsid w:val="007140A7"/>
    <w:rsid w:val="00732472"/>
    <w:rsid w:val="00745FC0"/>
    <w:rsid w:val="00774B33"/>
    <w:rsid w:val="00775023"/>
    <w:rsid w:val="00776B3B"/>
    <w:rsid w:val="007818B4"/>
    <w:rsid w:val="00785FD3"/>
    <w:rsid w:val="007942F9"/>
    <w:rsid w:val="007A2200"/>
    <w:rsid w:val="007A6E0B"/>
    <w:rsid w:val="007C1598"/>
    <w:rsid w:val="007D4C8E"/>
    <w:rsid w:val="007D7C33"/>
    <w:rsid w:val="007E2D96"/>
    <w:rsid w:val="007F666B"/>
    <w:rsid w:val="008432E0"/>
    <w:rsid w:val="0085234C"/>
    <w:rsid w:val="008568F2"/>
    <w:rsid w:val="00860808"/>
    <w:rsid w:val="00862AEC"/>
    <w:rsid w:val="008A70BB"/>
    <w:rsid w:val="008B723B"/>
    <w:rsid w:val="008D068B"/>
    <w:rsid w:val="008D3715"/>
    <w:rsid w:val="008E7008"/>
    <w:rsid w:val="008F2771"/>
    <w:rsid w:val="009014AF"/>
    <w:rsid w:val="00902238"/>
    <w:rsid w:val="00906614"/>
    <w:rsid w:val="00946040"/>
    <w:rsid w:val="00966182"/>
    <w:rsid w:val="009736D9"/>
    <w:rsid w:val="009969C4"/>
    <w:rsid w:val="009B34CC"/>
    <w:rsid w:val="009C6B08"/>
    <w:rsid w:val="009F2472"/>
    <w:rsid w:val="009F27C1"/>
    <w:rsid w:val="00A0413D"/>
    <w:rsid w:val="00A06738"/>
    <w:rsid w:val="00A079BE"/>
    <w:rsid w:val="00A40030"/>
    <w:rsid w:val="00A42886"/>
    <w:rsid w:val="00A51B2B"/>
    <w:rsid w:val="00A653C0"/>
    <w:rsid w:val="00A752C0"/>
    <w:rsid w:val="00A95AD4"/>
    <w:rsid w:val="00AA0126"/>
    <w:rsid w:val="00AA5496"/>
    <w:rsid w:val="00AA7502"/>
    <w:rsid w:val="00AB3F0A"/>
    <w:rsid w:val="00AD71FF"/>
    <w:rsid w:val="00AD7B55"/>
    <w:rsid w:val="00B070B4"/>
    <w:rsid w:val="00B112FB"/>
    <w:rsid w:val="00B1470F"/>
    <w:rsid w:val="00B2465F"/>
    <w:rsid w:val="00B47A1C"/>
    <w:rsid w:val="00B5513E"/>
    <w:rsid w:val="00B74699"/>
    <w:rsid w:val="00B82932"/>
    <w:rsid w:val="00B85BA6"/>
    <w:rsid w:val="00BC640E"/>
    <w:rsid w:val="00BF1477"/>
    <w:rsid w:val="00C55BE9"/>
    <w:rsid w:val="00C70760"/>
    <w:rsid w:val="00C75EC4"/>
    <w:rsid w:val="00CC2A2B"/>
    <w:rsid w:val="00CE55B7"/>
    <w:rsid w:val="00CF14DA"/>
    <w:rsid w:val="00CF71FA"/>
    <w:rsid w:val="00D03ED7"/>
    <w:rsid w:val="00D10EE7"/>
    <w:rsid w:val="00D11867"/>
    <w:rsid w:val="00D144C6"/>
    <w:rsid w:val="00D52A6E"/>
    <w:rsid w:val="00D601AA"/>
    <w:rsid w:val="00D85BC2"/>
    <w:rsid w:val="00DB6568"/>
    <w:rsid w:val="00DD372C"/>
    <w:rsid w:val="00DE3120"/>
    <w:rsid w:val="00E06102"/>
    <w:rsid w:val="00E15727"/>
    <w:rsid w:val="00E247CD"/>
    <w:rsid w:val="00E4608A"/>
    <w:rsid w:val="00E701F7"/>
    <w:rsid w:val="00EA2276"/>
    <w:rsid w:val="00EA4F37"/>
    <w:rsid w:val="00EB0576"/>
    <w:rsid w:val="00EE60C7"/>
    <w:rsid w:val="00EF4192"/>
    <w:rsid w:val="00F02ABC"/>
    <w:rsid w:val="00F05010"/>
    <w:rsid w:val="00F07EFC"/>
    <w:rsid w:val="00F127CC"/>
    <w:rsid w:val="00F13FD3"/>
    <w:rsid w:val="00F14343"/>
    <w:rsid w:val="00F80F05"/>
    <w:rsid w:val="00F816C3"/>
    <w:rsid w:val="00F8523C"/>
    <w:rsid w:val="00F93493"/>
    <w:rsid w:val="00FB15DE"/>
    <w:rsid w:val="00FB2C41"/>
    <w:rsid w:val="00FB5835"/>
    <w:rsid w:val="00FC6536"/>
    <w:rsid w:val="00FE47FA"/>
    <w:rsid w:val="00FF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F3E3"/>
  <w15:docId w15:val="{772FF9DE-A443-4CE1-B27E-28BEF32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56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3CBF"/>
    <w:pPr>
      <w:spacing w:before="100" w:beforeAutospacing="1" w:after="100" w:afterAutospacing="1"/>
      <w:outlineLvl w:val="2"/>
    </w:pPr>
    <w:rPr>
      <w:b/>
      <w:bCs/>
      <w:sz w:val="27"/>
      <w:szCs w:val="27"/>
      <w:lang w:val="en-US" w:eastAsia="en-US"/>
    </w:rPr>
  </w:style>
  <w:style w:type="paragraph" w:styleId="4">
    <w:name w:val="heading 4"/>
    <w:basedOn w:val="a"/>
    <w:next w:val="a"/>
    <w:link w:val="40"/>
    <w:uiPriority w:val="9"/>
    <w:semiHidden/>
    <w:unhideWhenUsed/>
    <w:qFormat/>
    <w:rsid w:val="00D52A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w:basedOn w:val="a"/>
    <w:rsid w:val="0040336B"/>
    <w:rPr>
      <w:rFonts w:ascii="Verdana" w:hAnsi="Verdana" w:cs="Verdana"/>
      <w:sz w:val="20"/>
      <w:szCs w:val="20"/>
      <w:lang w:val="en-US" w:eastAsia="en-US"/>
    </w:rPr>
  </w:style>
  <w:style w:type="paragraph" w:styleId="a3">
    <w:name w:val="List Paragraph"/>
    <w:basedOn w:val="a"/>
    <w:uiPriority w:val="34"/>
    <w:qFormat/>
    <w:rsid w:val="00B5513E"/>
    <w:pPr>
      <w:ind w:left="720"/>
      <w:contextualSpacing/>
    </w:pPr>
  </w:style>
  <w:style w:type="paragraph" w:styleId="a4">
    <w:name w:val="Balloon Text"/>
    <w:basedOn w:val="a"/>
    <w:link w:val="a5"/>
    <w:uiPriority w:val="99"/>
    <w:semiHidden/>
    <w:unhideWhenUsed/>
    <w:rsid w:val="00A40030"/>
    <w:rPr>
      <w:rFonts w:ascii="Segoe UI" w:hAnsi="Segoe UI" w:cs="Segoe UI"/>
      <w:sz w:val="18"/>
      <w:szCs w:val="18"/>
    </w:rPr>
  </w:style>
  <w:style w:type="character" w:customStyle="1" w:styleId="a5">
    <w:name w:val="Текст выноски Знак"/>
    <w:basedOn w:val="a0"/>
    <w:link w:val="a4"/>
    <w:uiPriority w:val="99"/>
    <w:semiHidden/>
    <w:rsid w:val="00A40030"/>
    <w:rPr>
      <w:rFonts w:ascii="Segoe UI" w:eastAsia="Times New Roman" w:hAnsi="Segoe UI" w:cs="Segoe UI"/>
      <w:sz w:val="18"/>
      <w:szCs w:val="18"/>
      <w:lang w:eastAsia="ru-RU"/>
    </w:rPr>
  </w:style>
  <w:style w:type="table" w:styleId="a6">
    <w:name w:val="Table Grid"/>
    <w:basedOn w:val="a1"/>
    <w:uiPriority w:val="39"/>
    <w:rsid w:val="00A5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C3CBF"/>
    <w:rPr>
      <w:rFonts w:ascii="Times New Roman" w:eastAsia="Times New Roman" w:hAnsi="Times New Roman" w:cs="Times New Roman"/>
      <w:b/>
      <w:bCs/>
      <w:sz w:val="27"/>
      <w:szCs w:val="27"/>
      <w:lang w:val="en-US"/>
    </w:rPr>
  </w:style>
  <w:style w:type="paragraph" w:customStyle="1" w:styleId="10">
    <w:name w:val="Обычный1"/>
    <w:rsid w:val="005828E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semiHidden/>
    <w:rsid w:val="005828E8"/>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customStyle="1" w:styleId="rvts0">
    <w:name w:val="rvts0"/>
    <w:uiPriority w:val="99"/>
    <w:rsid w:val="00424B47"/>
  </w:style>
  <w:style w:type="character" w:customStyle="1" w:styleId="40">
    <w:name w:val="Заголовок 4 Знак"/>
    <w:basedOn w:val="a0"/>
    <w:link w:val="4"/>
    <w:uiPriority w:val="9"/>
    <w:semiHidden/>
    <w:rsid w:val="00D52A6E"/>
    <w:rPr>
      <w:rFonts w:asciiTheme="majorHAnsi" w:eastAsiaTheme="majorEastAsia" w:hAnsiTheme="majorHAnsi" w:cstheme="majorBidi"/>
      <w:i/>
      <w:iCs/>
      <w:color w:val="2E74B5" w:themeColor="accent1" w:themeShade="BF"/>
      <w:sz w:val="24"/>
      <w:szCs w:val="24"/>
      <w:lang w:eastAsia="ru-RU"/>
    </w:rPr>
  </w:style>
  <w:style w:type="character" w:styleId="a7">
    <w:name w:val="Hyperlink"/>
    <w:basedOn w:val="a0"/>
    <w:uiPriority w:val="99"/>
    <w:semiHidden/>
    <w:unhideWhenUsed/>
    <w:rsid w:val="00D52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4036">
      <w:bodyDiv w:val="1"/>
      <w:marLeft w:val="0"/>
      <w:marRight w:val="0"/>
      <w:marTop w:val="0"/>
      <w:marBottom w:val="0"/>
      <w:divBdr>
        <w:top w:val="none" w:sz="0" w:space="0" w:color="auto"/>
        <w:left w:val="none" w:sz="0" w:space="0" w:color="auto"/>
        <w:bottom w:val="none" w:sz="0" w:space="0" w:color="auto"/>
        <w:right w:val="none" w:sz="0" w:space="0" w:color="auto"/>
      </w:divBdr>
      <w:divsChild>
        <w:div w:id="559445255">
          <w:marLeft w:val="0"/>
          <w:marRight w:val="0"/>
          <w:marTop w:val="0"/>
          <w:marBottom w:val="0"/>
          <w:divBdr>
            <w:top w:val="none" w:sz="0" w:space="0" w:color="auto"/>
            <w:left w:val="none" w:sz="0" w:space="0" w:color="auto"/>
            <w:bottom w:val="none" w:sz="0" w:space="0" w:color="auto"/>
            <w:right w:val="none" w:sz="0" w:space="0" w:color="auto"/>
          </w:divBdr>
        </w:div>
      </w:divsChild>
    </w:div>
    <w:div w:id="1992294610">
      <w:bodyDiv w:val="1"/>
      <w:marLeft w:val="0"/>
      <w:marRight w:val="0"/>
      <w:marTop w:val="0"/>
      <w:marBottom w:val="0"/>
      <w:divBdr>
        <w:top w:val="none" w:sz="0" w:space="0" w:color="auto"/>
        <w:left w:val="none" w:sz="0" w:space="0" w:color="auto"/>
        <w:bottom w:val="none" w:sz="0" w:space="0" w:color="auto"/>
        <w:right w:val="none" w:sz="0" w:space="0" w:color="auto"/>
      </w:divBdr>
    </w:div>
    <w:div w:id="2020891689">
      <w:bodyDiv w:val="1"/>
      <w:marLeft w:val="0"/>
      <w:marRight w:val="0"/>
      <w:marTop w:val="0"/>
      <w:marBottom w:val="0"/>
      <w:divBdr>
        <w:top w:val="none" w:sz="0" w:space="0" w:color="auto"/>
        <w:left w:val="none" w:sz="0" w:space="0" w:color="auto"/>
        <w:bottom w:val="none" w:sz="0" w:space="0" w:color="auto"/>
        <w:right w:val="none" w:sz="0" w:space="0" w:color="auto"/>
      </w:divBdr>
      <w:divsChild>
        <w:div w:id="1161433803">
          <w:marLeft w:val="0"/>
          <w:marRight w:val="-2"/>
          <w:marTop w:val="0"/>
          <w:marBottom w:val="0"/>
          <w:divBdr>
            <w:top w:val="none" w:sz="0" w:space="0" w:color="auto"/>
            <w:left w:val="none" w:sz="0" w:space="0" w:color="auto"/>
            <w:bottom w:val="none" w:sz="0" w:space="0" w:color="auto"/>
            <w:right w:val="none" w:sz="0" w:space="0" w:color="auto"/>
          </w:divBdr>
        </w:div>
        <w:div w:id="252713679">
          <w:marLeft w:val="0"/>
          <w:marRight w:val="104"/>
          <w:marTop w:val="0"/>
          <w:marBottom w:val="0"/>
          <w:divBdr>
            <w:top w:val="none" w:sz="0" w:space="0" w:color="auto"/>
            <w:left w:val="none" w:sz="0" w:space="0" w:color="auto"/>
            <w:bottom w:val="none" w:sz="0" w:space="0" w:color="auto"/>
            <w:right w:val="none" w:sz="0" w:space="0" w:color="auto"/>
          </w:divBdr>
        </w:div>
      </w:divsChild>
    </w:div>
    <w:div w:id="20944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a.gov.ua/veteranam/ediniy-kalendarniy-plan-sportivnih-zmagan-ta-zahodiv-zi-sportu-veteraniv-viyna-na-2025-ri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77E0-95B5-465C-BA56-99D23ED5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1558</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Леонтенко Олена Миколаївна</dc:creator>
  <cp:keywords/>
  <dc:description/>
  <cp:lastModifiedBy>user</cp:lastModifiedBy>
  <cp:revision>26</cp:revision>
  <cp:lastPrinted>2025-05-13T12:47:00Z</cp:lastPrinted>
  <dcterms:created xsi:type="dcterms:W3CDTF">2025-02-21T10:12:00Z</dcterms:created>
  <dcterms:modified xsi:type="dcterms:W3CDTF">2025-05-14T08:36:00Z</dcterms:modified>
</cp:coreProperties>
</file>