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E9B49" w14:textId="77777777" w:rsidR="00B164DE" w:rsidRDefault="00AC1F98" w:rsidP="00197367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План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bookmarkStart w:id="0" w:name="_Hlk205644591"/>
    </w:p>
    <w:p w14:paraId="20257480" w14:textId="77777777" w:rsidR="00B164DE" w:rsidRDefault="00FD396A" w:rsidP="00197367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проведенн</w:t>
      </w:r>
      <w:r w:rsidR="0019736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я конкурсу </w:t>
      </w:r>
      <w:bookmarkStart w:id="1" w:name="_Hlk205644865"/>
      <w:r w:rsidR="00197367">
        <w:rPr>
          <w:rFonts w:ascii="Times New Roman" w:hAnsi="Times New Roman"/>
          <w:bCs/>
          <w:sz w:val="28"/>
          <w:szCs w:val="28"/>
          <w:shd w:val="clear" w:color="auto" w:fill="FFFFFF"/>
        </w:rPr>
        <w:t>на надання соціальної послуги</w:t>
      </w: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62DD0183" w14:textId="604708B2" w:rsidR="00E92CC7" w:rsidRDefault="00197367" w:rsidP="00197367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супроводу під час інклюзивного навчання</w:t>
      </w:r>
      <w:r w:rsidR="00E92CC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E92CC7" w:rsidRPr="00950824">
        <w:rPr>
          <w:rFonts w:ascii="Times New Roman" w:hAnsi="Times New Roman"/>
          <w:sz w:val="28"/>
          <w:szCs w:val="28"/>
        </w:rPr>
        <w:t>дітей шкільного віку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520075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шляхом </w:t>
      </w:r>
    </w:p>
    <w:p w14:paraId="538FEFA8" w14:textId="77777777" w:rsidR="000A00CD" w:rsidRPr="006B7728" w:rsidRDefault="00E92CC7" w:rsidP="00E92CC7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соціального </w:t>
      </w:r>
      <w:r w:rsidR="00520075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замовлення</w:t>
      </w:r>
      <w:r w:rsidR="0052007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 рахунок бюджетних коштів </w:t>
      </w:r>
      <w:bookmarkEnd w:id="0"/>
    </w:p>
    <w:bookmarkEnd w:id="1"/>
    <w:p w14:paraId="53E9DD8A" w14:textId="77777777" w:rsidR="00DD2F57" w:rsidRPr="006B7728" w:rsidRDefault="00DD2F57" w:rsidP="00FD396A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3543"/>
        <w:gridCol w:w="5954"/>
      </w:tblGrid>
      <w:tr w:rsidR="00D061E0" w:rsidRPr="00881DCB" w14:paraId="11111FD7" w14:textId="77777777" w:rsidTr="00CD0918">
        <w:trPr>
          <w:trHeight w:val="870"/>
        </w:trPr>
        <w:tc>
          <w:tcPr>
            <w:tcW w:w="3543" w:type="dxa"/>
            <w:tcBorders>
              <w:bottom w:val="single" w:sz="4" w:space="0" w:color="auto"/>
            </w:tcBorders>
          </w:tcPr>
          <w:p w14:paraId="4DE4EB59" w14:textId="77777777" w:rsidR="00D061E0" w:rsidRPr="00D07CED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Предмет соціального замовлення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545D0EE4" w14:textId="724230EA" w:rsidR="00D061E0" w:rsidRPr="00881DCB" w:rsidRDefault="00197367" w:rsidP="005769FA">
            <w:pPr>
              <w:pStyle w:val="3"/>
              <w:spacing w:after="0"/>
              <w:ind w:left="0"/>
              <w:outlineLvl w:val="0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Соціальна послуга</w:t>
            </w:r>
            <w:r w:rsidR="00D061E0"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супровід під час інклюзивного навчання</w:t>
            </w:r>
            <w:r w:rsidR="00E92C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2CC7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</w:p>
        </w:tc>
      </w:tr>
      <w:tr w:rsidR="00D061E0" w:rsidRPr="00881DCB" w14:paraId="7B91649B" w14:textId="77777777" w:rsidTr="00CD0918">
        <w:trPr>
          <w:trHeight w:val="870"/>
        </w:trPr>
        <w:tc>
          <w:tcPr>
            <w:tcW w:w="3543" w:type="dxa"/>
            <w:tcBorders>
              <w:bottom w:val="single" w:sz="4" w:space="0" w:color="auto"/>
            </w:tcBorders>
          </w:tcPr>
          <w:p w14:paraId="58FF3ADE" w14:textId="77777777" w:rsidR="00D061E0" w:rsidRPr="00D07CED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Строк</w:t>
            </w: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проведення конкурсу та установлення його результатів</w:t>
            </w:r>
          </w:p>
          <w:p w14:paraId="52824697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ADAF6EE" w14:textId="3EA364A9" w:rsidR="00D061E0" w:rsidRPr="00881DCB" w:rsidRDefault="00FA32D5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21.08</w:t>
            </w:r>
            <w:r w:rsidR="00D061E0"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</w:t>
            </w:r>
            <w:r w:rsidR="00D061E0"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оприлюднення оголошення про проведенн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я конкурсу на надання соціальної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послуг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шляхом соціального замовлення за рахунок бюджетних коштів на офіційному вебсайті міської ради;</w:t>
            </w:r>
          </w:p>
          <w:p w14:paraId="6D3FEDC3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14:paraId="489141DC" w14:textId="0124240A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з </w:t>
            </w:r>
            <w:r w:rsidR="00FA32D5"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21.08</w:t>
            </w:r>
            <w:r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.2025 по </w:t>
            </w:r>
            <w:r w:rsidR="00FA32D5"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09</w:t>
            </w:r>
            <w:r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="00FA32D5"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Pr="00FA32D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</w:t>
            </w:r>
            <w:r w:rsidRPr="00D07C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прийняття конкурсних пропозицій за адресою:</w:t>
            </w:r>
          </w:p>
          <w:p w14:paraId="07985DAE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м. Житомир, площа Польова, 8, каб.201, «Прозорий офіс», 2 поверх від:</w:t>
            </w:r>
          </w:p>
          <w:p w14:paraId="7B4E9DFF" w14:textId="77777777"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881DCB">
              <w:rPr>
                <w:sz w:val="28"/>
                <w:szCs w:val="28"/>
                <w:lang w:val="uk-UA"/>
              </w:rPr>
              <w:t>1) юридичних осіб;</w:t>
            </w:r>
          </w:p>
          <w:p w14:paraId="12102BE9" w14:textId="77777777"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881DCB">
              <w:rPr>
                <w:sz w:val="28"/>
                <w:szCs w:val="28"/>
                <w:lang w:val="uk-UA"/>
              </w:rPr>
              <w:t>2) фізичних осіб – підприємців;</w:t>
            </w:r>
          </w:p>
          <w:p w14:paraId="11714F42" w14:textId="77777777" w:rsidR="00D061E0" w:rsidRPr="00881DCB" w:rsidRDefault="00D061E0" w:rsidP="00CD0918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</w:p>
          <w:p w14:paraId="42FA40A3" w14:textId="43A51A29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7D3CA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</w:t>
            </w:r>
            <w:r w:rsidR="007D3CAD" w:rsidRPr="007D3CA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Pr="007D3CA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="007D3CAD" w:rsidRPr="007D3CA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Pr="007D3CA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 року</w:t>
            </w:r>
            <w:r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– засідання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конкурсної комісії щодо розгляду конкурсних 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пропозицій на надання соціальної послуги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супроводу під час інклюзивного навчання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92CC7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шляхом соціального замовлення за рахунок бюджетних коштів, відкриття конкурсних пропозицій за а</w:t>
            </w:r>
            <w:r w:rsidR="00E92C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дресою:</w:t>
            </w:r>
            <w:r w:rsidR="003423B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м. Житомир, майдан </w:t>
            </w:r>
            <w:r w:rsidR="003423B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ім. С.П. Корольова, 4/2, прес - центр міської ради;</w:t>
            </w:r>
          </w:p>
          <w:p w14:paraId="158E86C2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14:paraId="17D47647" w14:textId="041F9226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</w:t>
            </w:r>
            <w:r w:rsidR="00EA78A3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6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="00EA78A3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</w:t>
            </w:r>
            <w:r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–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розміщення витягу з протоколу про визначення переможц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я конкурсу на надання соціальної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послуг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шляхом соціального замовлення за рахунок бюджетних коштів на офіційному вебсайті сайті міської ради;</w:t>
            </w:r>
          </w:p>
          <w:p w14:paraId="4CCA454E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14:paraId="06D18E11" w14:textId="3102BDA7" w:rsidR="00D061E0" w:rsidRPr="00881DCB" w:rsidRDefault="00EA78A3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16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</w:t>
            </w:r>
            <w:r w:rsidR="00520075" w:rsidRP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–</w:t>
            </w:r>
            <w:r w:rsidR="0052007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прийняття рішення пр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 визначення надавача соціальної послуги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  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супроводу під час інклюзивного навчання</w:t>
            </w:r>
            <w:r w:rsidR="00A72502" w:rsidRPr="00950824">
              <w:rPr>
                <w:rFonts w:ascii="Times New Roman" w:hAnsi="Times New Roman"/>
                <w:sz w:val="28"/>
                <w:szCs w:val="28"/>
              </w:rPr>
              <w:t xml:space="preserve"> дітей </w:t>
            </w:r>
            <w:r w:rsidR="00A72502" w:rsidRPr="0095082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шкільного віку 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(переможця конкурсу);</w:t>
            </w:r>
          </w:p>
          <w:p w14:paraId="3043D5A7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14:paraId="35683957" w14:textId="0377FA52" w:rsidR="00D061E0" w:rsidRPr="00881DCB" w:rsidRDefault="00EA78A3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17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–</w:t>
            </w:r>
            <w:r w:rsidR="00D061E0"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оприлюднення інформації про переможц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я конкурсу на надання соціальної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послуг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="00D061E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19736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супроводу під час інклюзивного навчання</w:t>
            </w:r>
            <w:r w:rsidR="00A7250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A72502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шляхом соціального замовлення за рахунок бюджетних коштів на офіційному вебсайті міської ради;</w:t>
            </w:r>
          </w:p>
          <w:p w14:paraId="7A6C97FE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14:paraId="330FDFDD" w14:textId="17CF21B6" w:rsidR="00D061E0" w:rsidRPr="00881DCB" w:rsidRDefault="00EA78A3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17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="00D061E0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–</w:t>
            </w:r>
            <w:r w:rsidR="00D061E0"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нап</w:t>
            </w:r>
            <w:r w:rsidR="0066122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равлення надавачу соціальної послуги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6122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супроводу під час інклюзивного навчання </w:t>
            </w:r>
            <w:r w:rsidR="00A72502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  <w:r w:rsidR="0066122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підписаного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проєкт</w:t>
            </w:r>
            <w:r w:rsidR="0066122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 договору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14:paraId="030BED0B" w14:textId="77777777" w:rsidR="00D061E0" w:rsidRPr="00881DCB" w:rsidRDefault="00D061E0" w:rsidP="00CD0918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14:paraId="39B0FC0B" w14:textId="77777777" w:rsidTr="00CD0918">
        <w:trPr>
          <w:trHeight w:val="703"/>
        </w:trPr>
        <w:tc>
          <w:tcPr>
            <w:tcW w:w="3543" w:type="dxa"/>
            <w:tcBorders>
              <w:top w:val="single" w:sz="4" w:space="0" w:color="auto"/>
            </w:tcBorders>
          </w:tcPr>
          <w:p w14:paraId="13CD958F" w14:textId="77777777"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Умови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проведення конкурсу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50EF541B" w14:textId="77777777"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 xml:space="preserve">Конкурс проводиться відповідно до постанови Кабінету Міністрів України від 01.06.2020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№ 450 «Деякі питання надання соціальних послуг шляхом соціального замовлення» (зі змінами) та наказу Міністерства соціальної політики України від 02.06.2021 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заповнення».</w:t>
            </w:r>
          </w:p>
          <w:p w14:paraId="087A82C1" w14:textId="77777777" w:rsidR="00D061E0" w:rsidRPr="00881DCB" w:rsidRDefault="00D061E0" w:rsidP="00CD0918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5EF6CBA7" w14:textId="77777777" w:rsidR="00D061E0" w:rsidRPr="00881DCB" w:rsidRDefault="00661225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Замовник соціальної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послуг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-</w:t>
            </w:r>
            <w:r w:rsidR="00D061E0"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департамент соціальної політики Житомирської міської ради:</w:t>
            </w:r>
          </w:p>
          <w:p w14:paraId="3CEF9F95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місце знаходження -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м. Житомир, площа Польова, 8, «Прозорий офіс», 2 поверх;</w:t>
            </w:r>
          </w:p>
          <w:p w14:paraId="4FC9EFC5" w14:textId="7E929FD7" w:rsidR="00D061E0" w:rsidRPr="00881DCB" w:rsidRDefault="00661225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-  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код ЄДРПОУ</w:t>
            </w:r>
            <w:r w:rsid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DF70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–</w:t>
            </w:r>
            <w:r w:rsid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DF70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20429768.</w:t>
            </w:r>
          </w:p>
          <w:p w14:paraId="11002DD7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14:paraId="4EEB3957" w14:textId="69C2209E" w:rsidR="00D061E0" w:rsidRDefault="00661225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Соціальна послуга</w:t>
            </w:r>
            <w:r w:rsidR="00D061E0" w:rsidRPr="009302C6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–</w:t>
            </w:r>
            <w:r w:rsidR="00D061E0" w:rsidRPr="009302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супровід під час інклюзивного навчання</w:t>
            </w:r>
            <w:r w:rsidR="00A725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69FA">
              <w:rPr>
                <w:rFonts w:ascii="Times New Roman" w:hAnsi="Times New Roman"/>
                <w:sz w:val="28"/>
                <w:szCs w:val="28"/>
              </w:rPr>
              <w:t>дітей шкільного віку.</w:t>
            </w:r>
          </w:p>
          <w:p w14:paraId="3103AD33" w14:textId="77777777" w:rsidR="00661225" w:rsidRPr="009302C6" w:rsidRDefault="00661225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14:paraId="75185B42" w14:textId="2414F8A6" w:rsidR="00D061E0" w:rsidRDefault="00D061E0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02C6">
              <w:rPr>
                <w:rFonts w:ascii="Times New Roman" w:hAnsi="Times New Roman"/>
                <w:sz w:val="28"/>
                <w:szCs w:val="28"/>
              </w:rPr>
              <w:t xml:space="preserve">Державний стандарт соціальної послуги </w:t>
            </w:r>
            <w:r w:rsidR="00C3744B">
              <w:rPr>
                <w:rFonts w:ascii="Times New Roman" w:hAnsi="Times New Roman"/>
                <w:sz w:val="28"/>
                <w:szCs w:val="28"/>
              </w:rPr>
              <w:t>супроводу</w:t>
            </w:r>
            <w:r w:rsidR="00661225">
              <w:rPr>
                <w:rFonts w:ascii="Times New Roman" w:hAnsi="Times New Roman"/>
                <w:sz w:val="28"/>
                <w:szCs w:val="28"/>
              </w:rPr>
              <w:t xml:space="preserve"> під час інклюзивного навчання</w:t>
            </w:r>
            <w:r w:rsidRPr="009302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744B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  <w:r w:rsidRPr="009302C6">
              <w:rPr>
                <w:rFonts w:ascii="Times New Roman" w:hAnsi="Times New Roman"/>
                <w:sz w:val="28"/>
                <w:szCs w:val="28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наказ Міністерства соціальної політики України від </w:t>
            </w:r>
            <w:r w:rsidR="00661225">
              <w:rPr>
                <w:rFonts w:ascii="Times New Roman" w:hAnsi="Times New Roman"/>
                <w:sz w:val="28"/>
                <w:szCs w:val="28"/>
              </w:rPr>
              <w:t>23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.</w:t>
            </w:r>
            <w:r w:rsidR="00661225">
              <w:rPr>
                <w:rFonts w:ascii="Times New Roman" w:hAnsi="Times New Roman"/>
                <w:sz w:val="28"/>
                <w:szCs w:val="28"/>
              </w:rPr>
              <w:t>12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.20</w:t>
            </w:r>
            <w:r w:rsidR="00661225">
              <w:rPr>
                <w:rFonts w:ascii="Times New Roman" w:hAnsi="Times New Roman"/>
                <w:sz w:val="28"/>
                <w:szCs w:val="28"/>
              </w:rPr>
              <w:t>21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45F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61225">
              <w:rPr>
                <w:rFonts w:ascii="Times New Roman" w:hAnsi="Times New Roman"/>
                <w:sz w:val="28"/>
                <w:szCs w:val="28"/>
              </w:rPr>
              <w:t>718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61225" w:rsidRPr="00661225">
              <w:rPr>
                <w:rFonts w:ascii="Times New Roman" w:hAnsi="Times New Roman"/>
                <w:sz w:val="28"/>
                <w:szCs w:val="28"/>
              </w:rPr>
              <w:t>Про затвердження Державного стандарту соціальної послуги супроводу під час інклюзивного навчання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14:paraId="4271FC18" w14:textId="77777777" w:rsidR="000C1D03" w:rsidRPr="00881DCB" w:rsidRDefault="000C1D03" w:rsidP="00CD0918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14:paraId="29E10E25" w14:textId="77777777" w:rsidR="00C3744B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3744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Основні дії та заходи, що становлять зміст соціальної послуги передбачають:</w:t>
            </w:r>
          </w:p>
          <w:p w14:paraId="39E86AB9" w14:textId="77777777" w:rsidR="00C3744B" w:rsidRPr="00EB631E" w:rsidRDefault="00D061E0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81DCB">
              <w:rPr>
                <w:rFonts w:ascii="Times New Roman" w:hAnsi="Times New Roman"/>
                <w:sz w:val="28"/>
                <w:szCs w:val="28"/>
              </w:rPr>
              <w:t>-</w:t>
            </w:r>
            <w:r w:rsidR="00C3744B"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допомогу в самообслуговуванні;</w:t>
            </w:r>
          </w:p>
          <w:p w14:paraId="24530769" w14:textId="77777777" w:rsidR="00C3744B" w:rsidRPr="00EB631E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2" w:name="n79"/>
            <w:bookmarkEnd w:id="2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підтримку у спілкуванні та комунікації з дітьми, педагогами та іншими особами;</w:t>
            </w:r>
          </w:p>
          <w:p w14:paraId="20501692" w14:textId="77777777" w:rsidR="00C3744B" w:rsidRPr="00EB631E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3" w:name="n80"/>
            <w:bookmarkEnd w:id="3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організацію харчування та допомогу у прийнятті їжі;</w:t>
            </w:r>
          </w:p>
          <w:p w14:paraId="3B7EA732" w14:textId="77777777" w:rsidR="00C3744B" w:rsidRPr="00EB631E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4" w:name="n81"/>
            <w:bookmarkEnd w:id="4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організацію пересування та допомогу під час пересування;</w:t>
            </w:r>
          </w:p>
          <w:p w14:paraId="04E0FFEF" w14:textId="77777777" w:rsidR="00C3744B" w:rsidRPr="00EB631E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5" w:name="n82"/>
            <w:bookmarkEnd w:id="5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спостереження за станом здоров’я, допомогу в проведенні необхідних процедур;</w:t>
            </w:r>
          </w:p>
          <w:p w14:paraId="46C73456" w14:textId="683C7B3A" w:rsidR="00C3744B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6" w:name="n83"/>
            <w:bookmarkEnd w:id="6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допомогу під час занять у гуртках, секціях, клубах, культурно-освітніх, спортивно-оздоровчих, науково-пошукових об’єднаннях на базі закладів освіти;</w:t>
            </w:r>
          </w:p>
          <w:p w14:paraId="735050FC" w14:textId="3C6E78FF" w:rsidR="00A975E6" w:rsidRPr="00EB631E" w:rsidRDefault="00A975E6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A975E6">
              <w:rPr>
                <w:rFonts w:ascii="Times New Roman" w:hAnsi="Times New Roman"/>
                <w:sz w:val="28"/>
                <w:szCs w:val="28"/>
                <w:lang w:eastAsia="uk-UA"/>
              </w:rPr>
              <w:t>допомогу під час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ігрової діяльності для дітей </w:t>
            </w:r>
            <w:r w:rsidRPr="00A975E6">
              <w:rPr>
                <w:rFonts w:ascii="Times New Roman" w:hAnsi="Times New Roman"/>
                <w:sz w:val="28"/>
                <w:szCs w:val="28"/>
                <w:lang w:eastAsia="uk-UA"/>
              </w:rPr>
              <w:t>шкільного віку, інших видів діяльності під час освітнього процесу;</w:t>
            </w:r>
          </w:p>
          <w:p w14:paraId="37853A4F" w14:textId="15B47449" w:rsidR="00C3744B" w:rsidRDefault="00C3744B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7" w:name="n84"/>
            <w:bookmarkStart w:id="8" w:name="n85"/>
            <w:bookmarkEnd w:id="7"/>
            <w:bookmarkEnd w:id="8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EB631E">
              <w:rPr>
                <w:rFonts w:ascii="Times New Roman" w:hAnsi="Times New Roman"/>
                <w:sz w:val="28"/>
                <w:szCs w:val="28"/>
                <w:lang w:eastAsia="uk-UA"/>
              </w:rPr>
              <w:t>допомогу під ча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 здійснення рухової активності.</w:t>
            </w:r>
          </w:p>
          <w:p w14:paraId="0D1AAB64" w14:textId="77777777" w:rsidR="000C1D03" w:rsidRPr="00EB631E" w:rsidRDefault="000C1D03" w:rsidP="00C3744B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14:paraId="532DC1C4" w14:textId="6B72AF8D" w:rsidR="00C3744B" w:rsidRDefault="00D061E0" w:rsidP="00CD0918">
            <w:pPr>
              <w:rPr>
                <w:rFonts w:ascii="Times New Roman" w:hAnsi="Times New Roman"/>
                <w:sz w:val="28"/>
                <w:szCs w:val="28"/>
              </w:rPr>
            </w:pPr>
            <w:r w:rsidRPr="009302C6">
              <w:rPr>
                <w:rFonts w:ascii="Times New Roman" w:hAnsi="Times New Roman"/>
                <w:sz w:val="28"/>
                <w:szCs w:val="28"/>
              </w:rPr>
              <w:t>Соціальні групи</w:t>
            </w:r>
            <w:r w:rsidRPr="00881D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3744B" w:rsidRPr="00881DCB">
              <w:rPr>
                <w:rFonts w:ascii="Times New Roman" w:hAnsi="Times New Roman"/>
                <w:sz w:val="28"/>
                <w:szCs w:val="28"/>
              </w:rPr>
              <w:t xml:space="preserve">(категорії осіб) – </w:t>
            </w:r>
            <w:r w:rsidR="00C3744B" w:rsidRPr="00EB631E">
              <w:rPr>
                <w:rFonts w:ascii="Times New Roman" w:hAnsi="Times New Roman"/>
                <w:sz w:val="28"/>
                <w:szCs w:val="28"/>
              </w:rPr>
              <w:t>д</w:t>
            </w:r>
            <w:r w:rsidR="00C3744B">
              <w:rPr>
                <w:rFonts w:ascii="Times New Roman" w:hAnsi="Times New Roman"/>
                <w:sz w:val="28"/>
                <w:szCs w:val="28"/>
              </w:rPr>
              <w:t>і</w:t>
            </w:r>
            <w:r w:rsidR="00C3744B" w:rsidRPr="00EB631E">
              <w:rPr>
                <w:rFonts w:ascii="Times New Roman" w:hAnsi="Times New Roman"/>
                <w:sz w:val="28"/>
                <w:szCs w:val="28"/>
              </w:rPr>
              <w:t>ти шкільного віку</w:t>
            </w:r>
            <w:r w:rsidR="00C374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D6F5D03" w14:textId="77777777" w:rsidR="000C1D03" w:rsidRDefault="000C1D03" w:rsidP="00CD091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5009A4" w14:textId="48DD4E2B" w:rsidR="00C3744B" w:rsidRDefault="00D061E0" w:rsidP="00C3744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Отримувачі соціальної послуги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="00C3744B" w:rsidRPr="00EB63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C374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іти</w:t>
            </w:r>
            <w:r w:rsidR="00C3744B" w:rsidRPr="00EB63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шкільного віку, як</w:t>
            </w:r>
            <w:r w:rsidR="00C374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</w:t>
            </w:r>
            <w:r w:rsidR="00C3744B" w:rsidRPr="00EB63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відповідно до висновку про комплексну психолого-педагогічну оцінку розвитку особи, наданого </w:t>
            </w:r>
            <w:r w:rsidR="00F62CC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інклюзивно-ресурсним центром</w:t>
            </w:r>
            <w:r w:rsidR="00C3744B" w:rsidRPr="00EB63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потребу</w:t>
            </w:r>
            <w:r w:rsidR="00C374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ють</w:t>
            </w:r>
            <w:r w:rsidR="00C3744B" w:rsidRPr="00EB63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супровод</w:t>
            </w:r>
            <w:r w:rsidR="000C1D0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під час інклюзивного навчання.</w:t>
            </w:r>
          </w:p>
          <w:p w14:paraId="1D8EB258" w14:textId="77777777" w:rsidR="000C1D03" w:rsidRDefault="000C1D03" w:rsidP="00C3744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065CA4AD" w14:textId="0BDFD416" w:rsidR="00D061E0" w:rsidRPr="009302C6" w:rsidRDefault="00B3382D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Планова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кількість отримувачів соціальної послуги </w:t>
            </w:r>
            <w:r w:rsidR="00787F91">
              <w:rPr>
                <w:rFonts w:ascii="Times New Roman" w:hAnsi="Times New Roman"/>
                <w:sz w:val="28"/>
                <w:szCs w:val="28"/>
              </w:rPr>
              <w:t>супроводу під час інклюзивного навчання</w:t>
            </w:r>
            <w:r w:rsidR="00D061E0" w:rsidRPr="009302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744B" w:rsidRPr="00950824">
              <w:rPr>
                <w:rFonts w:ascii="Times New Roman" w:hAnsi="Times New Roman"/>
                <w:sz w:val="28"/>
                <w:szCs w:val="28"/>
              </w:rPr>
              <w:t xml:space="preserve">дітей шкільного віку 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C17BCF" w:rsidRPr="00C17B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9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374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дітей</w:t>
            </w:r>
            <w:r w:rsidR="00D061E0" w:rsidRPr="00930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14:paraId="2B2637FF" w14:textId="77777777"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</w:rPr>
            </w:pPr>
          </w:p>
          <w:p w14:paraId="743EFF7C" w14:textId="22C6AB5E" w:rsidR="00D061E0" w:rsidRPr="00881DCB" w:rsidRDefault="000C1D03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Строк надання </w:t>
            </w:r>
            <w:r w:rsidRPr="009302C6">
              <w:rPr>
                <w:rFonts w:ascii="Times New Roman" w:hAnsi="Times New Roman"/>
                <w:sz w:val="28"/>
                <w:szCs w:val="28"/>
              </w:rPr>
              <w:t xml:space="preserve">соціальної послуги </w:t>
            </w:r>
            <w:r>
              <w:rPr>
                <w:rFonts w:ascii="Times New Roman" w:hAnsi="Times New Roman"/>
                <w:sz w:val="28"/>
                <w:szCs w:val="28"/>
              </w:rPr>
              <w:t>супроводу під час інклюзивного навчання</w:t>
            </w:r>
            <w:r w:rsidRPr="009302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824">
              <w:rPr>
                <w:rFonts w:ascii="Times New Roman" w:hAnsi="Times New Roman"/>
                <w:sz w:val="28"/>
                <w:szCs w:val="28"/>
              </w:rPr>
              <w:t>дітей шкільного віку</w:t>
            </w:r>
            <w:r w:rsidR="00576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–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17B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жовтень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="00D061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061E0"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грудень 2025 року.</w:t>
            </w:r>
          </w:p>
          <w:p w14:paraId="2FDC2DB0" w14:textId="77777777"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14:paraId="2CD1734F" w14:textId="57091CD8"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Територія, яка</w:t>
            </w:r>
            <w:r w:rsidR="001F4C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охоплюється наданням соціальної</w:t>
            </w: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послуг</w:t>
            </w:r>
            <w:r w:rsidR="001F4C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 w:rsidRPr="0005038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</w:t>
            </w:r>
            <w:r w:rsidRPr="00881D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Житомирська міська територіальна громада.</w:t>
            </w:r>
          </w:p>
          <w:p w14:paraId="7A416447" w14:textId="77777777" w:rsidR="00D061E0" w:rsidRPr="00881DCB" w:rsidRDefault="00D061E0" w:rsidP="00CD0918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D061E0" w:rsidRPr="00881DCB" w14:paraId="0EE509CE" w14:textId="77777777" w:rsidTr="00CD0918">
        <w:tc>
          <w:tcPr>
            <w:tcW w:w="3543" w:type="dxa"/>
          </w:tcPr>
          <w:p w14:paraId="55C1FC66" w14:textId="77777777" w:rsidR="00D061E0" w:rsidRPr="0005038E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Поставлені завдання </w:t>
            </w:r>
          </w:p>
        </w:tc>
        <w:tc>
          <w:tcPr>
            <w:tcW w:w="5954" w:type="dxa"/>
          </w:tcPr>
          <w:p w14:paraId="0DFCBD0F" w14:textId="36A0ED5A" w:rsidR="009D2E9D" w:rsidRPr="00881DCB" w:rsidRDefault="009D2E9D" w:rsidP="009D2E9D">
            <w:pPr>
              <w:pStyle w:val="3"/>
              <w:spacing w:after="0"/>
              <w:ind w:lef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організувати надання соціальн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послуг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63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супроводу під час інклюзивного навчання дітей шкільного віку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на території Житомирської міської територіальної </w:t>
            </w:r>
            <w:r w:rsidRPr="004B4F3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громади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 метою </w:t>
            </w:r>
            <w:r w:rsidRPr="00EB631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ефективної участі отримувача соціальної послуги в освітньому процесі шляхом надання підтримки та допомоги в пересуванні, самообслуговуванні, комунікації, харчуванні, орієнтації у просторі, а також на забезпечення безпеки в приміщенні, на території закладу освіти, який забезпечує здобуття повної загальної середньої освіти, на іншій території під час екскурсій, навчальних поїздок, інших заходів, передбачених освітнім процесом</w:t>
            </w:r>
            <w:r w:rsidRPr="004B4F35">
              <w:rPr>
                <w:rFonts w:ascii="Times New Roman" w:hAnsi="Times New Roman"/>
                <w:sz w:val="28"/>
                <w:szCs w:val="28"/>
              </w:rPr>
              <w:t>;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3EDA06C" w14:textId="77777777" w:rsidR="009D2E9D" w:rsidRPr="00881DCB" w:rsidRDefault="009D2E9D" w:rsidP="009D2E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проводити інформаційно - роз`яснювальну роботу серед населення громади щодо умов надання соціальн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послуг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E301D03" w14:textId="77777777" w:rsidR="009D2E9D" w:rsidRPr="003E4F1E" w:rsidRDefault="009D2E9D" w:rsidP="009D2E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E4F1E">
              <w:rPr>
                <w:rFonts w:ascii="Times New Roman" w:hAnsi="Times New Roman"/>
                <w:sz w:val="28"/>
                <w:szCs w:val="28"/>
              </w:rPr>
              <w:t>проводити навчання працівників, які задіяні в організації надання соціальної послуги;</w:t>
            </w:r>
          </w:p>
          <w:p w14:paraId="56D5C465" w14:textId="77777777" w:rsidR="009D2E9D" w:rsidRPr="00881DCB" w:rsidRDefault="009D2E9D" w:rsidP="009D2E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залучати громадські, релігійні, благодійні та інші організації до надання соціальн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послуг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DC3B65" w14:textId="3D27A44C" w:rsidR="009D2E9D" w:rsidRPr="00881DCB" w:rsidRDefault="009D2E9D" w:rsidP="009D2E9D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>проводи</w:t>
            </w:r>
            <w:r>
              <w:rPr>
                <w:rFonts w:ascii="Times New Roman" w:hAnsi="Times New Roman"/>
                <w:sz w:val="28"/>
                <w:szCs w:val="28"/>
              </w:rPr>
              <w:t>ти моніторинг надання соціальної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послуг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81D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631E">
              <w:rPr>
                <w:rFonts w:ascii="Times New Roman" w:hAnsi="Times New Roman"/>
                <w:sz w:val="28"/>
                <w:szCs w:val="28"/>
              </w:rPr>
              <w:t xml:space="preserve">супроводу під час інклюзивного навчання дітей шкільного віку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та оцінк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якості, здійснювати контроль за дотриманням вимог, установлених законодавством про соціальні послуги, подання звітності.</w:t>
            </w:r>
          </w:p>
          <w:p w14:paraId="58DF7053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94868" w:rsidRPr="00881DCB" w14:paraId="3034A859" w14:textId="77777777" w:rsidTr="00CD0918">
        <w:tc>
          <w:tcPr>
            <w:tcW w:w="3543" w:type="dxa"/>
          </w:tcPr>
          <w:p w14:paraId="03B5DBA9" w14:textId="77777777" w:rsidR="00D94868" w:rsidRPr="00881DCB" w:rsidRDefault="00D94868" w:rsidP="00D9486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Сума коштів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яку передбачено у відповідній бюджетній програмі</w:t>
            </w:r>
          </w:p>
        </w:tc>
        <w:tc>
          <w:tcPr>
            <w:tcW w:w="5954" w:type="dxa"/>
          </w:tcPr>
          <w:p w14:paraId="1073C77C" w14:textId="30DD693E" w:rsidR="00D94868" w:rsidRDefault="00D94868" w:rsidP="00C56F3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до рішення Житомирської міської ради від 19.12.2024 № 1245 «Про бюджет Житомирської міської територіальної громади на 2025 рік»</w:t>
            </w:r>
            <w:r w:rsidRPr="004D324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(</w:t>
            </w:r>
            <w:r w:rsidRPr="004D324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зі змінами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)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та на виконання заходів Комплексної Програми соціального захисту населення Житомирської міської </w:t>
            </w:r>
            <w:r w:rsidRPr="003E4F1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територіальної громади на 2021-2025 роки, затвердженої рішенням міської ради від 24.12.2020 № 35 (зі змінами), обсяг бюджетних коштів для надання соціальної послуги шляхом соціального замовлення та компенсації надавачу вартості надання соціальної послуги супроводу під час інклюзивного навчання дітей шкільного віку становить </w:t>
            </w:r>
            <w:r w:rsidR="00C56F31" w:rsidRPr="00C17B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320 000</w:t>
            </w:r>
            <w:r w:rsidRPr="00C17B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,00 (триста </w:t>
            </w:r>
            <w:r w:rsidR="00C56F31" w:rsidRPr="00C17B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двадцять тисяч</w:t>
            </w:r>
            <w:r w:rsidR="007D3F9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) грн</w:t>
            </w:r>
            <w:r w:rsidRPr="00C17B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 2025 рік.</w:t>
            </w:r>
          </w:p>
          <w:p w14:paraId="72B8A23B" w14:textId="24ACB3A0" w:rsidR="004D4B03" w:rsidRPr="00881DCB" w:rsidRDefault="004D4B03" w:rsidP="00C56F3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14:paraId="4A1BA7F6" w14:textId="77777777" w:rsidTr="00CD0918">
        <w:tc>
          <w:tcPr>
            <w:tcW w:w="3543" w:type="dxa"/>
          </w:tcPr>
          <w:p w14:paraId="6F2B1BFF" w14:textId="77777777"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Критерії діяльності </w:t>
            </w: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надавачів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соціальної послуги</w:t>
            </w:r>
          </w:p>
        </w:tc>
        <w:tc>
          <w:tcPr>
            <w:tcW w:w="5954" w:type="dxa"/>
          </w:tcPr>
          <w:p w14:paraId="63DDF248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Відповідно ПКМУ від 03.03.2020 № 185 «Про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затвердження критеріїв діяльності надавачів соціальних послуг» (зі змінами).</w:t>
            </w:r>
          </w:p>
          <w:p w14:paraId="54A49CAE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14:paraId="58A2346C" w14:textId="77777777" w:rsidTr="00CD0918">
        <w:tc>
          <w:tcPr>
            <w:tcW w:w="3543" w:type="dxa"/>
          </w:tcPr>
          <w:p w14:paraId="22075FA9" w14:textId="77777777" w:rsidR="00D061E0" w:rsidRPr="00881DCB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Критерії оцінки</w:t>
            </w:r>
            <w:r w:rsidRPr="00881DCB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конкурсних пропозицій</w:t>
            </w:r>
          </w:p>
          <w:p w14:paraId="0FEDA153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</w:tcPr>
          <w:p w14:paraId="2A52B935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до наказу Міністерства соціальної політики України від 02.06.2021 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заповнення».</w:t>
            </w:r>
          </w:p>
          <w:p w14:paraId="4297E7BE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14:paraId="62A2BAA1" w14:textId="77777777" w:rsidTr="00CD0918">
        <w:tc>
          <w:tcPr>
            <w:tcW w:w="3543" w:type="dxa"/>
          </w:tcPr>
          <w:p w14:paraId="61C1E940" w14:textId="77777777" w:rsidR="00D061E0" w:rsidRPr="00881DCB" w:rsidRDefault="00D061E0" w:rsidP="00CD091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Вимоги 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до учасників конкурсу</w:t>
            </w:r>
          </w:p>
        </w:tc>
        <w:tc>
          <w:tcPr>
            <w:tcW w:w="5954" w:type="dxa"/>
          </w:tcPr>
          <w:p w14:paraId="671E2A2B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До участі в конкурсі запрошуються надавачі соціальних послуг (крім бюджетних установ), які відповідають вимогам діючого законодавства та мають право надавати соціальні послуги. </w:t>
            </w:r>
          </w:p>
          <w:p w14:paraId="0B449F5F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061E0" w:rsidRPr="00881DCB" w14:paraId="576209E3" w14:textId="77777777" w:rsidTr="00CD0918">
        <w:tc>
          <w:tcPr>
            <w:tcW w:w="3543" w:type="dxa"/>
          </w:tcPr>
          <w:p w14:paraId="17DE9865" w14:textId="77777777" w:rsidR="00D061E0" w:rsidRPr="0005038E" w:rsidRDefault="00D061E0" w:rsidP="00CD091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05038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Час і місце розкриття конкурсної пропозиції</w:t>
            </w:r>
          </w:p>
        </w:tc>
        <w:tc>
          <w:tcPr>
            <w:tcW w:w="5954" w:type="dxa"/>
          </w:tcPr>
          <w:p w14:paraId="51890F5E" w14:textId="2A8A4066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</w:t>
            </w:r>
            <w:r w:rsidR="00EA78A3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="00EA78A3"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9</w:t>
            </w:r>
            <w:r w:rsidRPr="00EA78A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.2025 року о 15.00,</w:t>
            </w:r>
            <w:r w:rsidRPr="00881DC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м. Житомир, майдан ім. С.П. Корольова, 4/2, прес - центр міської ради.</w:t>
            </w:r>
          </w:p>
          <w:p w14:paraId="121F573A" w14:textId="77777777" w:rsidR="00D061E0" w:rsidRPr="00881DCB" w:rsidRDefault="00D061E0" w:rsidP="00CD0918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</w:tbl>
    <w:p w14:paraId="67221DAF" w14:textId="77777777" w:rsidR="0031765F" w:rsidRDefault="0031765F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2D9A2B6" w14:textId="77777777"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1243D552" w14:textId="77777777"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8F9B3AF" w14:textId="77777777" w:rsidR="00C73038" w:rsidRDefault="00F25B8A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В.о. д</w:t>
      </w:r>
      <w:r w:rsidR="00132E26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департаменту</w:t>
      </w:r>
    </w:p>
    <w:p w14:paraId="7F086AB3" w14:textId="66CA8E7B" w:rsidR="00123A6A" w:rsidRDefault="00C73038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806F0E">
        <w:rPr>
          <w:rFonts w:ascii="Times New Roman" w:hAnsi="Times New Roman"/>
          <w:color w:val="000000"/>
          <w:sz w:val="28"/>
          <w:szCs w:val="28"/>
        </w:rPr>
        <w:t>оціальної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6F0E">
        <w:rPr>
          <w:rFonts w:ascii="Times New Roman" w:hAnsi="Times New Roman"/>
          <w:color w:val="000000"/>
          <w:sz w:val="28"/>
          <w:szCs w:val="28"/>
        </w:rPr>
        <w:t>політики міської ради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B8A">
        <w:rPr>
          <w:rFonts w:ascii="Times New Roman" w:hAnsi="Times New Roman"/>
          <w:color w:val="000000"/>
          <w:sz w:val="28"/>
          <w:szCs w:val="28"/>
        </w:rPr>
        <w:t>Людмила ЛІПІНСЬКА</w:t>
      </w:r>
    </w:p>
    <w:p w14:paraId="00F2523D" w14:textId="77777777"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B498F5A" w14:textId="77777777"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24A5A55" w14:textId="77777777" w:rsidR="004004D7" w:rsidRDefault="00806F0E" w:rsidP="004004D7">
      <w:pPr>
        <w:pStyle w:val="3"/>
        <w:spacing w:after="0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Керуючий справами</w:t>
      </w:r>
    </w:p>
    <w:p w14:paraId="1EDC852F" w14:textId="77777777" w:rsidR="004004D7" w:rsidRDefault="004004D7" w:rsidP="004004D7">
      <w:pPr>
        <w:pStyle w:val="3"/>
        <w:spacing w:after="0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004D7">
        <w:rPr>
          <w:rFonts w:ascii="Times New Roman" w:hAnsi="Times New Roman"/>
          <w:color w:val="000000"/>
          <w:sz w:val="28"/>
          <w:szCs w:val="28"/>
        </w:rPr>
        <w:t>виконавчого комітету</w:t>
      </w:r>
    </w:p>
    <w:p w14:paraId="000D5B73" w14:textId="2D6E25EF" w:rsidR="00806F0E" w:rsidRDefault="004004D7" w:rsidP="004004D7">
      <w:pPr>
        <w:pStyle w:val="3"/>
        <w:spacing w:after="0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004D7">
        <w:rPr>
          <w:rFonts w:ascii="Times New Roman" w:hAnsi="Times New Roman"/>
          <w:color w:val="000000"/>
          <w:sz w:val="28"/>
          <w:szCs w:val="28"/>
        </w:rPr>
        <w:t>міської ради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C73038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bookmarkStart w:id="9" w:name="_GoBack"/>
      <w:bookmarkEnd w:id="9"/>
      <w:r w:rsidR="00806F0E">
        <w:rPr>
          <w:rFonts w:ascii="Times New Roman" w:hAnsi="Times New Roman"/>
          <w:color w:val="000000"/>
          <w:sz w:val="28"/>
          <w:szCs w:val="28"/>
        </w:rPr>
        <w:t xml:space="preserve">     Ольга ПАШКО</w:t>
      </w:r>
    </w:p>
    <w:sectPr w:rsidR="00806F0E" w:rsidSect="00515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35CB4" w14:textId="77777777" w:rsidR="00537211" w:rsidRDefault="00537211" w:rsidP="005531AF">
      <w:r>
        <w:separator/>
      </w:r>
    </w:p>
  </w:endnote>
  <w:endnote w:type="continuationSeparator" w:id="0">
    <w:p w14:paraId="1254ED96" w14:textId="77777777" w:rsidR="00537211" w:rsidRDefault="00537211" w:rsidP="005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54054" w14:textId="77777777" w:rsidR="00515A52" w:rsidRDefault="00515A5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0993" w14:textId="77777777" w:rsidR="00515A52" w:rsidRDefault="00515A52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3F4B0" w14:textId="77777777" w:rsidR="00515A52" w:rsidRDefault="00515A5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83974" w14:textId="77777777" w:rsidR="00537211" w:rsidRDefault="00537211" w:rsidP="005531AF">
      <w:r>
        <w:separator/>
      </w:r>
    </w:p>
  </w:footnote>
  <w:footnote w:type="continuationSeparator" w:id="0">
    <w:p w14:paraId="578CBACA" w14:textId="77777777" w:rsidR="00537211" w:rsidRDefault="00537211" w:rsidP="00553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AA374" w14:textId="77777777" w:rsidR="00515A52" w:rsidRDefault="00515A5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86041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0FB50ED" w14:textId="245DECC0" w:rsidR="00515A52" w:rsidRPr="00515A52" w:rsidRDefault="00515A52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515A52">
          <w:rPr>
            <w:rFonts w:ascii="Times New Roman" w:hAnsi="Times New Roman"/>
            <w:sz w:val="28"/>
            <w:szCs w:val="28"/>
          </w:rPr>
          <w:fldChar w:fldCharType="begin"/>
        </w:r>
        <w:r w:rsidRPr="00515A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15A52">
          <w:rPr>
            <w:rFonts w:ascii="Times New Roman" w:hAnsi="Times New Roman"/>
            <w:sz w:val="28"/>
            <w:szCs w:val="28"/>
          </w:rPr>
          <w:fldChar w:fldCharType="separate"/>
        </w:r>
        <w:r w:rsidR="004004D7" w:rsidRPr="004004D7">
          <w:rPr>
            <w:rFonts w:ascii="Times New Roman" w:hAnsi="Times New Roman"/>
            <w:noProof/>
            <w:sz w:val="28"/>
            <w:szCs w:val="28"/>
            <w:lang w:val="ru-RU"/>
          </w:rPr>
          <w:t>5</w:t>
        </w:r>
        <w:r w:rsidRPr="00515A5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45C7368" w14:textId="77777777" w:rsidR="005531AF" w:rsidRPr="005531AF" w:rsidRDefault="006C50AE" w:rsidP="006C50AE">
    <w:pPr>
      <w:pStyle w:val="ad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8FF5" w14:textId="77777777"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Д</w:t>
    </w:r>
    <w:r w:rsidR="006C50AE">
      <w:rPr>
        <w:rFonts w:ascii="Times New Roman" w:hAnsi="Times New Roman"/>
        <w:sz w:val="28"/>
        <w:szCs w:val="28"/>
      </w:rPr>
      <w:t>одаток 1</w:t>
    </w:r>
  </w:p>
  <w:p w14:paraId="7AEA917A" w14:textId="77777777"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до рішення  виконавчого </w:t>
    </w:r>
  </w:p>
  <w:p w14:paraId="13DBEF9B" w14:textId="77777777"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комітету міської ради</w:t>
    </w:r>
  </w:p>
  <w:p w14:paraId="7783D191" w14:textId="77777777" w:rsidR="00515A52" w:rsidRPr="00515A52" w:rsidRDefault="00515A52" w:rsidP="00515A52">
    <w:pPr>
      <w:ind w:firstLine="567"/>
      <w:jc w:val="center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                                                                        ____________ № _______</w:t>
    </w:r>
  </w:p>
  <w:p w14:paraId="170B93BA" w14:textId="77777777" w:rsidR="00515A52" w:rsidRPr="00515A52" w:rsidRDefault="00515A52" w:rsidP="00515A52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1F53"/>
    <w:multiLevelType w:val="hybridMultilevel"/>
    <w:tmpl w:val="DB9EE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412E"/>
    <w:multiLevelType w:val="hybridMultilevel"/>
    <w:tmpl w:val="ECCA93C8"/>
    <w:lvl w:ilvl="0" w:tplc="DE76EA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8493C"/>
    <w:multiLevelType w:val="hybridMultilevel"/>
    <w:tmpl w:val="45B8125A"/>
    <w:lvl w:ilvl="0" w:tplc="3D4881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CC6228"/>
    <w:multiLevelType w:val="hybridMultilevel"/>
    <w:tmpl w:val="9E5821F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A2F35FF"/>
    <w:multiLevelType w:val="hybridMultilevel"/>
    <w:tmpl w:val="C900800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2B09FF"/>
    <w:multiLevelType w:val="hybridMultilevel"/>
    <w:tmpl w:val="E5A4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F4D11"/>
    <w:multiLevelType w:val="hybridMultilevel"/>
    <w:tmpl w:val="76BC7F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6B6966"/>
    <w:multiLevelType w:val="hybridMultilevel"/>
    <w:tmpl w:val="B28896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8759EC"/>
    <w:multiLevelType w:val="hybridMultilevel"/>
    <w:tmpl w:val="FC029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972DB"/>
    <w:multiLevelType w:val="hybridMultilevel"/>
    <w:tmpl w:val="93742E4C"/>
    <w:lvl w:ilvl="0" w:tplc="0A665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9C54CB5"/>
    <w:multiLevelType w:val="hybridMultilevel"/>
    <w:tmpl w:val="4DB0C338"/>
    <w:lvl w:ilvl="0" w:tplc="B7B2972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56FE2"/>
    <w:multiLevelType w:val="hybridMultilevel"/>
    <w:tmpl w:val="52E8DEA0"/>
    <w:lvl w:ilvl="0" w:tplc="D95C5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6B6017"/>
    <w:multiLevelType w:val="hybridMultilevel"/>
    <w:tmpl w:val="CECC18E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F7E7591"/>
    <w:multiLevelType w:val="hybridMultilevel"/>
    <w:tmpl w:val="52C827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E36AB"/>
    <w:multiLevelType w:val="hybridMultilevel"/>
    <w:tmpl w:val="EED63A36"/>
    <w:lvl w:ilvl="0" w:tplc="E78ED47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ED1060"/>
    <w:multiLevelType w:val="hybridMultilevel"/>
    <w:tmpl w:val="EB90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0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D82"/>
    <w:rsid w:val="000028C8"/>
    <w:rsid w:val="00005BFF"/>
    <w:rsid w:val="0000779D"/>
    <w:rsid w:val="00010B42"/>
    <w:rsid w:val="000123A1"/>
    <w:rsid w:val="00013DC2"/>
    <w:rsid w:val="00015B9B"/>
    <w:rsid w:val="00016FA7"/>
    <w:rsid w:val="000178C5"/>
    <w:rsid w:val="00022213"/>
    <w:rsid w:val="0002249B"/>
    <w:rsid w:val="0002297D"/>
    <w:rsid w:val="00026F44"/>
    <w:rsid w:val="00036AF5"/>
    <w:rsid w:val="00037164"/>
    <w:rsid w:val="000401AF"/>
    <w:rsid w:val="00040975"/>
    <w:rsid w:val="00040D38"/>
    <w:rsid w:val="00041E88"/>
    <w:rsid w:val="0005038E"/>
    <w:rsid w:val="0005168C"/>
    <w:rsid w:val="00057236"/>
    <w:rsid w:val="000627F5"/>
    <w:rsid w:val="00067533"/>
    <w:rsid w:val="0007343E"/>
    <w:rsid w:val="00075A27"/>
    <w:rsid w:val="000769A6"/>
    <w:rsid w:val="0008210C"/>
    <w:rsid w:val="000823D8"/>
    <w:rsid w:val="000836A0"/>
    <w:rsid w:val="00087991"/>
    <w:rsid w:val="00087BE4"/>
    <w:rsid w:val="00092751"/>
    <w:rsid w:val="000949A5"/>
    <w:rsid w:val="00094E69"/>
    <w:rsid w:val="00096A4D"/>
    <w:rsid w:val="000A00CD"/>
    <w:rsid w:val="000A29D3"/>
    <w:rsid w:val="000A2AC5"/>
    <w:rsid w:val="000A457C"/>
    <w:rsid w:val="000A4FC3"/>
    <w:rsid w:val="000A5452"/>
    <w:rsid w:val="000A578D"/>
    <w:rsid w:val="000A6805"/>
    <w:rsid w:val="000B5A10"/>
    <w:rsid w:val="000B7110"/>
    <w:rsid w:val="000B75E1"/>
    <w:rsid w:val="000C1D03"/>
    <w:rsid w:val="000C265B"/>
    <w:rsid w:val="000C4C87"/>
    <w:rsid w:val="000C5995"/>
    <w:rsid w:val="000C72ED"/>
    <w:rsid w:val="000C7FB4"/>
    <w:rsid w:val="000D42C4"/>
    <w:rsid w:val="000D6B7E"/>
    <w:rsid w:val="000E2F27"/>
    <w:rsid w:val="000E3386"/>
    <w:rsid w:val="000E4F41"/>
    <w:rsid w:val="000E5B4E"/>
    <w:rsid w:val="000E69A1"/>
    <w:rsid w:val="000E6ED8"/>
    <w:rsid w:val="000E7CCA"/>
    <w:rsid w:val="000F2A58"/>
    <w:rsid w:val="000F2B0B"/>
    <w:rsid w:val="000F4813"/>
    <w:rsid w:val="000F55D6"/>
    <w:rsid w:val="00100524"/>
    <w:rsid w:val="00101058"/>
    <w:rsid w:val="001047DA"/>
    <w:rsid w:val="00104E00"/>
    <w:rsid w:val="00110C3B"/>
    <w:rsid w:val="00110CBA"/>
    <w:rsid w:val="00111FEC"/>
    <w:rsid w:val="00115093"/>
    <w:rsid w:val="00115A2F"/>
    <w:rsid w:val="00116C5A"/>
    <w:rsid w:val="00121F87"/>
    <w:rsid w:val="00121FAE"/>
    <w:rsid w:val="0012310E"/>
    <w:rsid w:val="00123619"/>
    <w:rsid w:val="00123A6A"/>
    <w:rsid w:val="001245E8"/>
    <w:rsid w:val="001261DE"/>
    <w:rsid w:val="00126346"/>
    <w:rsid w:val="0013129E"/>
    <w:rsid w:val="001315B0"/>
    <w:rsid w:val="00132E26"/>
    <w:rsid w:val="00132F07"/>
    <w:rsid w:val="00133476"/>
    <w:rsid w:val="001345BB"/>
    <w:rsid w:val="00137E44"/>
    <w:rsid w:val="001401C0"/>
    <w:rsid w:val="00140616"/>
    <w:rsid w:val="001421A3"/>
    <w:rsid w:val="00144E2D"/>
    <w:rsid w:val="00146E1F"/>
    <w:rsid w:val="00147B33"/>
    <w:rsid w:val="00150069"/>
    <w:rsid w:val="00150D45"/>
    <w:rsid w:val="001515D2"/>
    <w:rsid w:val="00151A3F"/>
    <w:rsid w:val="00152B83"/>
    <w:rsid w:val="00152BC0"/>
    <w:rsid w:val="00152C52"/>
    <w:rsid w:val="001619E7"/>
    <w:rsid w:val="00162E1A"/>
    <w:rsid w:val="001650E5"/>
    <w:rsid w:val="001657D9"/>
    <w:rsid w:val="001711AB"/>
    <w:rsid w:val="00172FA0"/>
    <w:rsid w:val="00174C97"/>
    <w:rsid w:val="0017568D"/>
    <w:rsid w:val="00177776"/>
    <w:rsid w:val="0018022B"/>
    <w:rsid w:val="0018104B"/>
    <w:rsid w:val="001817CB"/>
    <w:rsid w:val="0018209A"/>
    <w:rsid w:val="00184163"/>
    <w:rsid w:val="00186CB3"/>
    <w:rsid w:val="00187338"/>
    <w:rsid w:val="001937FF"/>
    <w:rsid w:val="00197367"/>
    <w:rsid w:val="001A1731"/>
    <w:rsid w:val="001A2F55"/>
    <w:rsid w:val="001A3966"/>
    <w:rsid w:val="001A5973"/>
    <w:rsid w:val="001A5EFE"/>
    <w:rsid w:val="001B1840"/>
    <w:rsid w:val="001B19D0"/>
    <w:rsid w:val="001B4A53"/>
    <w:rsid w:val="001B4CDF"/>
    <w:rsid w:val="001B58F2"/>
    <w:rsid w:val="001B75A0"/>
    <w:rsid w:val="001B77C9"/>
    <w:rsid w:val="001B7A61"/>
    <w:rsid w:val="001C0D7A"/>
    <w:rsid w:val="001C1646"/>
    <w:rsid w:val="001C1E8D"/>
    <w:rsid w:val="001C4245"/>
    <w:rsid w:val="001C4E03"/>
    <w:rsid w:val="001C6167"/>
    <w:rsid w:val="001C689F"/>
    <w:rsid w:val="001D02B6"/>
    <w:rsid w:val="001D0CE6"/>
    <w:rsid w:val="001D58DF"/>
    <w:rsid w:val="001D6242"/>
    <w:rsid w:val="001D69C0"/>
    <w:rsid w:val="001D6ED6"/>
    <w:rsid w:val="001E3332"/>
    <w:rsid w:val="001E5D72"/>
    <w:rsid w:val="001E7579"/>
    <w:rsid w:val="001F0355"/>
    <w:rsid w:val="001F0D81"/>
    <w:rsid w:val="001F4CB8"/>
    <w:rsid w:val="001F50BF"/>
    <w:rsid w:val="001F6474"/>
    <w:rsid w:val="001F707D"/>
    <w:rsid w:val="00203ED2"/>
    <w:rsid w:val="00207C6D"/>
    <w:rsid w:val="002131B7"/>
    <w:rsid w:val="00214C68"/>
    <w:rsid w:val="0021545B"/>
    <w:rsid w:val="00215C3F"/>
    <w:rsid w:val="0021754A"/>
    <w:rsid w:val="00221508"/>
    <w:rsid w:val="00221920"/>
    <w:rsid w:val="00222507"/>
    <w:rsid w:val="002249DD"/>
    <w:rsid w:val="00224A05"/>
    <w:rsid w:val="00224CB2"/>
    <w:rsid w:val="002251AB"/>
    <w:rsid w:val="002278CF"/>
    <w:rsid w:val="00230C8D"/>
    <w:rsid w:val="00231E85"/>
    <w:rsid w:val="002332B3"/>
    <w:rsid w:val="00233362"/>
    <w:rsid w:val="002333CD"/>
    <w:rsid w:val="00235EAF"/>
    <w:rsid w:val="002375AF"/>
    <w:rsid w:val="00241179"/>
    <w:rsid w:val="002416AE"/>
    <w:rsid w:val="00242DE1"/>
    <w:rsid w:val="00244186"/>
    <w:rsid w:val="00245A69"/>
    <w:rsid w:val="002466C9"/>
    <w:rsid w:val="002500B1"/>
    <w:rsid w:val="00250448"/>
    <w:rsid w:val="00256A99"/>
    <w:rsid w:val="00257BDA"/>
    <w:rsid w:val="0026041E"/>
    <w:rsid w:val="00260A9E"/>
    <w:rsid w:val="00261321"/>
    <w:rsid w:val="00263C72"/>
    <w:rsid w:val="00265CE0"/>
    <w:rsid w:val="0026636D"/>
    <w:rsid w:val="00267D35"/>
    <w:rsid w:val="0027297F"/>
    <w:rsid w:val="00272C9E"/>
    <w:rsid w:val="0028057A"/>
    <w:rsid w:val="002805AE"/>
    <w:rsid w:val="00282724"/>
    <w:rsid w:val="002829D8"/>
    <w:rsid w:val="002838B5"/>
    <w:rsid w:val="002848A8"/>
    <w:rsid w:val="0028510C"/>
    <w:rsid w:val="0028717D"/>
    <w:rsid w:val="002872F2"/>
    <w:rsid w:val="00290823"/>
    <w:rsid w:val="00290A1B"/>
    <w:rsid w:val="002A0209"/>
    <w:rsid w:val="002A1D6F"/>
    <w:rsid w:val="002A215C"/>
    <w:rsid w:val="002A384F"/>
    <w:rsid w:val="002A4629"/>
    <w:rsid w:val="002A6415"/>
    <w:rsid w:val="002A6EFE"/>
    <w:rsid w:val="002B0B10"/>
    <w:rsid w:val="002B627A"/>
    <w:rsid w:val="002C0147"/>
    <w:rsid w:val="002C0200"/>
    <w:rsid w:val="002C05D7"/>
    <w:rsid w:val="002C0719"/>
    <w:rsid w:val="002C0FD4"/>
    <w:rsid w:val="002C2373"/>
    <w:rsid w:val="002C5EB8"/>
    <w:rsid w:val="002C7059"/>
    <w:rsid w:val="002D077D"/>
    <w:rsid w:val="002D0EA3"/>
    <w:rsid w:val="002D45F2"/>
    <w:rsid w:val="002D7477"/>
    <w:rsid w:val="002E0331"/>
    <w:rsid w:val="002E2446"/>
    <w:rsid w:val="002E3A35"/>
    <w:rsid w:val="002E52C2"/>
    <w:rsid w:val="002E5542"/>
    <w:rsid w:val="002E786C"/>
    <w:rsid w:val="002E78EB"/>
    <w:rsid w:val="002E7988"/>
    <w:rsid w:val="002F0825"/>
    <w:rsid w:val="002F70A5"/>
    <w:rsid w:val="00302728"/>
    <w:rsid w:val="003045E0"/>
    <w:rsid w:val="003049A7"/>
    <w:rsid w:val="003055FB"/>
    <w:rsid w:val="0031200B"/>
    <w:rsid w:val="003132F7"/>
    <w:rsid w:val="00315346"/>
    <w:rsid w:val="0031711A"/>
    <w:rsid w:val="003174D7"/>
    <w:rsid w:val="0031765F"/>
    <w:rsid w:val="0031791D"/>
    <w:rsid w:val="00320E76"/>
    <w:rsid w:val="003235AE"/>
    <w:rsid w:val="0032372B"/>
    <w:rsid w:val="00327026"/>
    <w:rsid w:val="00327AF7"/>
    <w:rsid w:val="0033044E"/>
    <w:rsid w:val="00331686"/>
    <w:rsid w:val="0033223D"/>
    <w:rsid w:val="00332506"/>
    <w:rsid w:val="003325F5"/>
    <w:rsid w:val="00335A68"/>
    <w:rsid w:val="0034004B"/>
    <w:rsid w:val="00340517"/>
    <w:rsid w:val="003423BB"/>
    <w:rsid w:val="00343241"/>
    <w:rsid w:val="0034373C"/>
    <w:rsid w:val="00343947"/>
    <w:rsid w:val="003445F6"/>
    <w:rsid w:val="0034527C"/>
    <w:rsid w:val="003461FD"/>
    <w:rsid w:val="003464F0"/>
    <w:rsid w:val="00346B59"/>
    <w:rsid w:val="003503BC"/>
    <w:rsid w:val="00350916"/>
    <w:rsid w:val="00355389"/>
    <w:rsid w:val="003572AC"/>
    <w:rsid w:val="0035738A"/>
    <w:rsid w:val="00360BD6"/>
    <w:rsid w:val="00361ECC"/>
    <w:rsid w:val="00361F3E"/>
    <w:rsid w:val="00362B37"/>
    <w:rsid w:val="003640C2"/>
    <w:rsid w:val="003655C9"/>
    <w:rsid w:val="0036563A"/>
    <w:rsid w:val="0037081D"/>
    <w:rsid w:val="003712CE"/>
    <w:rsid w:val="003726AE"/>
    <w:rsid w:val="0038256C"/>
    <w:rsid w:val="00385FF6"/>
    <w:rsid w:val="00390866"/>
    <w:rsid w:val="00391765"/>
    <w:rsid w:val="00392F79"/>
    <w:rsid w:val="00397002"/>
    <w:rsid w:val="0039707C"/>
    <w:rsid w:val="003972B9"/>
    <w:rsid w:val="003A00CF"/>
    <w:rsid w:val="003A04B5"/>
    <w:rsid w:val="003A3EA1"/>
    <w:rsid w:val="003A4137"/>
    <w:rsid w:val="003A47BD"/>
    <w:rsid w:val="003A770C"/>
    <w:rsid w:val="003A7B1D"/>
    <w:rsid w:val="003B0746"/>
    <w:rsid w:val="003B281A"/>
    <w:rsid w:val="003B2AB7"/>
    <w:rsid w:val="003B3AD2"/>
    <w:rsid w:val="003C2034"/>
    <w:rsid w:val="003C23B2"/>
    <w:rsid w:val="003C2ECB"/>
    <w:rsid w:val="003C357C"/>
    <w:rsid w:val="003C3B46"/>
    <w:rsid w:val="003C3F01"/>
    <w:rsid w:val="003C64F5"/>
    <w:rsid w:val="003D0407"/>
    <w:rsid w:val="003D51D6"/>
    <w:rsid w:val="003D5DAB"/>
    <w:rsid w:val="003D5FCD"/>
    <w:rsid w:val="003D6703"/>
    <w:rsid w:val="003E03DD"/>
    <w:rsid w:val="003E1699"/>
    <w:rsid w:val="003E3A29"/>
    <w:rsid w:val="003E6C6E"/>
    <w:rsid w:val="003E7B74"/>
    <w:rsid w:val="003E7DFB"/>
    <w:rsid w:val="003F1A9B"/>
    <w:rsid w:val="003F2518"/>
    <w:rsid w:val="003F2542"/>
    <w:rsid w:val="003F4304"/>
    <w:rsid w:val="003F5D9B"/>
    <w:rsid w:val="003F68A3"/>
    <w:rsid w:val="003F698C"/>
    <w:rsid w:val="004004D7"/>
    <w:rsid w:val="00406D79"/>
    <w:rsid w:val="00407BAD"/>
    <w:rsid w:val="00411729"/>
    <w:rsid w:val="00412485"/>
    <w:rsid w:val="00412824"/>
    <w:rsid w:val="00413212"/>
    <w:rsid w:val="00421127"/>
    <w:rsid w:val="00432EF9"/>
    <w:rsid w:val="0043552D"/>
    <w:rsid w:val="00436A49"/>
    <w:rsid w:val="00440B13"/>
    <w:rsid w:val="004411C2"/>
    <w:rsid w:val="004432C3"/>
    <w:rsid w:val="00446B65"/>
    <w:rsid w:val="004471F6"/>
    <w:rsid w:val="004473E7"/>
    <w:rsid w:val="0045122E"/>
    <w:rsid w:val="004513BD"/>
    <w:rsid w:val="00452D74"/>
    <w:rsid w:val="00454DC0"/>
    <w:rsid w:val="00457D70"/>
    <w:rsid w:val="004602CF"/>
    <w:rsid w:val="00461622"/>
    <w:rsid w:val="00462C52"/>
    <w:rsid w:val="004709DF"/>
    <w:rsid w:val="00470CEC"/>
    <w:rsid w:val="00472996"/>
    <w:rsid w:val="004737D1"/>
    <w:rsid w:val="00475257"/>
    <w:rsid w:val="0047603A"/>
    <w:rsid w:val="00477728"/>
    <w:rsid w:val="00480554"/>
    <w:rsid w:val="0048097A"/>
    <w:rsid w:val="0048303B"/>
    <w:rsid w:val="00484878"/>
    <w:rsid w:val="00484CCA"/>
    <w:rsid w:val="00486560"/>
    <w:rsid w:val="004867AA"/>
    <w:rsid w:val="00486BED"/>
    <w:rsid w:val="00487176"/>
    <w:rsid w:val="004873E4"/>
    <w:rsid w:val="004873F4"/>
    <w:rsid w:val="00487767"/>
    <w:rsid w:val="00487CB9"/>
    <w:rsid w:val="00487F0E"/>
    <w:rsid w:val="00492033"/>
    <w:rsid w:val="00492B86"/>
    <w:rsid w:val="00494275"/>
    <w:rsid w:val="00494BB5"/>
    <w:rsid w:val="00495738"/>
    <w:rsid w:val="0049604B"/>
    <w:rsid w:val="00496CA8"/>
    <w:rsid w:val="0049760D"/>
    <w:rsid w:val="00497A4C"/>
    <w:rsid w:val="004A119C"/>
    <w:rsid w:val="004B13C8"/>
    <w:rsid w:val="004B2085"/>
    <w:rsid w:val="004B50A7"/>
    <w:rsid w:val="004B5F3F"/>
    <w:rsid w:val="004B65BC"/>
    <w:rsid w:val="004B6AF9"/>
    <w:rsid w:val="004C0D27"/>
    <w:rsid w:val="004C1800"/>
    <w:rsid w:val="004C61CF"/>
    <w:rsid w:val="004D0722"/>
    <w:rsid w:val="004D3633"/>
    <w:rsid w:val="004D4B03"/>
    <w:rsid w:val="004D6317"/>
    <w:rsid w:val="004D7C47"/>
    <w:rsid w:val="004E0C53"/>
    <w:rsid w:val="004E24ED"/>
    <w:rsid w:val="004E52A5"/>
    <w:rsid w:val="004E60F2"/>
    <w:rsid w:val="004F1CC9"/>
    <w:rsid w:val="004F4329"/>
    <w:rsid w:val="004F5005"/>
    <w:rsid w:val="00500942"/>
    <w:rsid w:val="00502781"/>
    <w:rsid w:val="005036BE"/>
    <w:rsid w:val="0050647F"/>
    <w:rsid w:val="005073E8"/>
    <w:rsid w:val="00507E1D"/>
    <w:rsid w:val="005103C6"/>
    <w:rsid w:val="00514917"/>
    <w:rsid w:val="00514E0E"/>
    <w:rsid w:val="005159AB"/>
    <w:rsid w:val="00515A52"/>
    <w:rsid w:val="005167C2"/>
    <w:rsid w:val="00516FE2"/>
    <w:rsid w:val="00520075"/>
    <w:rsid w:val="00520D85"/>
    <w:rsid w:val="00520E7E"/>
    <w:rsid w:val="00521920"/>
    <w:rsid w:val="00521A84"/>
    <w:rsid w:val="00522F0A"/>
    <w:rsid w:val="00524C77"/>
    <w:rsid w:val="00526F43"/>
    <w:rsid w:val="00530877"/>
    <w:rsid w:val="00531A79"/>
    <w:rsid w:val="00531D77"/>
    <w:rsid w:val="005331DD"/>
    <w:rsid w:val="00535032"/>
    <w:rsid w:val="00536840"/>
    <w:rsid w:val="00536A83"/>
    <w:rsid w:val="00536DA2"/>
    <w:rsid w:val="00537211"/>
    <w:rsid w:val="005411C2"/>
    <w:rsid w:val="005420A9"/>
    <w:rsid w:val="005440A4"/>
    <w:rsid w:val="00544917"/>
    <w:rsid w:val="00547E79"/>
    <w:rsid w:val="005531AF"/>
    <w:rsid w:val="0055674A"/>
    <w:rsid w:val="00557885"/>
    <w:rsid w:val="0056342C"/>
    <w:rsid w:val="00567C1F"/>
    <w:rsid w:val="00571965"/>
    <w:rsid w:val="0057271E"/>
    <w:rsid w:val="005769FA"/>
    <w:rsid w:val="00576EC2"/>
    <w:rsid w:val="0058311F"/>
    <w:rsid w:val="00583A48"/>
    <w:rsid w:val="00583DBB"/>
    <w:rsid w:val="00585D1D"/>
    <w:rsid w:val="00590070"/>
    <w:rsid w:val="0059027F"/>
    <w:rsid w:val="0059050B"/>
    <w:rsid w:val="00590E33"/>
    <w:rsid w:val="00591258"/>
    <w:rsid w:val="00594E5C"/>
    <w:rsid w:val="005A1C1B"/>
    <w:rsid w:val="005A4CF1"/>
    <w:rsid w:val="005A64EB"/>
    <w:rsid w:val="005B02E5"/>
    <w:rsid w:val="005B0CBB"/>
    <w:rsid w:val="005B13EB"/>
    <w:rsid w:val="005B33B9"/>
    <w:rsid w:val="005B3647"/>
    <w:rsid w:val="005B447E"/>
    <w:rsid w:val="005B4648"/>
    <w:rsid w:val="005B5387"/>
    <w:rsid w:val="005B5538"/>
    <w:rsid w:val="005C000E"/>
    <w:rsid w:val="005C0256"/>
    <w:rsid w:val="005C0851"/>
    <w:rsid w:val="005C1B64"/>
    <w:rsid w:val="005C26CA"/>
    <w:rsid w:val="005C27D1"/>
    <w:rsid w:val="005C5840"/>
    <w:rsid w:val="005C6AD4"/>
    <w:rsid w:val="005C74C9"/>
    <w:rsid w:val="005C7B0A"/>
    <w:rsid w:val="005D2ED8"/>
    <w:rsid w:val="005D304D"/>
    <w:rsid w:val="005D6034"/>
    <w:rsid w:val="005D62DE"/>
    <w:rsid w:val="005E41BE"/>
    <w:rsid w:val="005E50FB"/>
    <w:rsid w:val="005E7D6E"/>
    <w:rsid w:val="005F164D"/>
    <w:rsid w:val="005F18C1"/>
    <w:rsid w:val="005F26B9"/>
    <w:rsid w:val="005F4A0A"/>
    <w:rsid w:val="006032B4"/>
    <w:rsid w:val="00603452"/>
    <w:rsid w:val="00607840"/>
    <w:rsid w:val="00612B65"/>
    <w:rsid w:val="0061560C"/>
    <w:rsid w:val="006210AF"/>
    <w:rsid w:val="00621A4F"/>
    <w:rsid w:val="00626ED4"/>
    <w:rsid w:val="006274B0"/>
    <w:rsid w:val="00630749"/>
    <w:rsid w:val="00632B20"/>
    <w:rsid w:val="00634294"/>
    <w:rsid w:val="00637453"/>
    <w:rsid w:val="00637DED"/>
    <w:rsid w:val="00640744"/>
    <w:rsid w:val="00644114"/>
    <w:rsid w:val="00644D1F"/>
    <w:rsid w:val="00646F4E"/>
    <w:rsid w:val="00647634"/>
    <w:rsid w:val="0065189F"/>
    <w:rsid w:val="00651F01"/>
    <w:rsid w:val="0065233A"/>
    <w:rsid w:val="0065456B"/>
    <w:rsid w:val="00655298"/>
    <w:rsid w:val="0065602C"/>
    <w:rsid w:val="00657218"/>
    <w:rsid w:val="0065777A"/>
    <w:rsid w:val="00660F98"/>
    <w:rsid w:val="00661225"/>
    <w:rsid w:val="00661287"/>
    <w:rsid w:val="00670E73"/>
    <w:rsid w:val="00686A1B"/>
    <w:rsid w:val="00686AB2"/>
    <w:rsid w:val="00690A52"/>
    <w:rsid w:val="0069110B"/>
    <w:rsid w:val="006936E2"/>
    <w:rsid w:val="00697E5B"/>
    <w:rsid w:val="006A1421"/>
    <w:rsid w:val="006A1E4F"/>
    <w:rsid w:val="006A21F5"/>
    <w:rsid w:val="006A30D1"/>
    <w:rsid w:val="006A4C35"/>
    <w:rsid w:val="006A6328"/>
    <w:rsid w:val="006A6B99"/>
    <w:rsid w:val="006A7D38"/>
    <w:rsid w:val="006B2DDB"/>
    <w:rsid w:val="006B2EDB"/>
    <w:rsid w:val="006B491D"/>
    <w:rsid w:val="006B74A2"/>
    <w:rsid w:val="006B7728"/>
    <w:rsid w:val="006B7F6E"/>
    <w:rsid w:val="006C03EC"/>
    <w:rsid w:val="006C0537"/>
    <w:rsid w:val="006C19BD"/>
    <w:rsid w:val="006C1C2F"/>
    <w:rsid w:val="006C1E7E"/>
    <w:rsid w:val="006C3611"/>
    <w:rsid w:val="006C3759"/>
    <w:rsid w:val="006C3F59"/>
    <w:rsid w:val="006C4799"/>
    <w:rsid w:val="006C50AE"/>
    <w:rsid w:val="006C6165"/>
    <w:rsid w:val="006C696B"/>
    <w:rsid w:val="006D0C86"/>
    <w:rsid w:val="006D21F8"/>
    <w:rsid w:val="006D3EC8"/>
    <w:rsid w:val="006D69D1"/>
    <w:rsid w:val="006D78C4"/>
    <w:rsid w:val="006E30CD"/>
    <w:rsid w:val="006E3918"/>
    <w:rsid w:val="006E5329"/>
    <w:rsid w:val="006F05AC"/>
    <w:rsid w:val="006F0EC8"/>
    <w:rsid w:val="006F6EE4"/>
    <w:rsid w:val="006F732A"/>
    <w:rsid w:val="0070441A"/>
    <w:rsid w:val="00711F54"/>
    <w:rsid w:val="00712AA5"/>
    <w:rsid w:val="0071511C"/>
    <w:rsid w:val="00715AE5"/>
    <w:rsid w:val="00716B59"/>
    <w:rsid w:val="00717245"/>
    <w:rsid w:val="0072175E"/>
    <w:rsid w:val="0072243F"/>
    <w:rsid w:val="007237C2"/>
    <w:rsid w:val="007244A1"/>
    <w:rsid w:val="00727428"/>
    <w:rsid w:val="00731CF7"/>
    <w:rsid w:val="007342FA"/>
    <w:rsid w:val="007348BF"/>
    <w:rsid w:val="007354DE"/>
    <w:rsid w:val="00735671"/>
    <w:rsid w:val="007375D5"/>
    <w:rsid w:val="00740905"/>
    <w:rsid w:val="007447D1"/>
    <w:rsid w:val="00745237"/>
    <w:rsid w:val="00745AE7"/>
    <w:rsid w:val="00746E35"/>
    <w:rsid w:val="00747988"/>
    <w:rsid w:val="0075342B"/>
    <w:rsid w:val="00754BC7"/>
    <w:rsid w:val="007550DF"/>
    <w:rsid w:val="007561C4"/>
    <w:rsid w:val="007618B7"/>
    <w:rsid w:val="007624E3"/>
    <w:rsid w:val="0076358E"/>
    <w:rsid w:val="00764554"/>
    <w:rsid w:val="007655B3"/>
    <w:rsid w:val="00766B9F"/>
    <w:rsid w:val="00772B76"/>
    <w:rsid w:val="007747DF"/>
    <w:rsid w:val="00775ABE"/>
    <w:rsid w:val="007762D5"/>
    <w:rsid w:val="007836D5"/>
    <w:rsid w:val="00785A18"/>
    <w:rsid w:val="00787F91"/>
    <w:rsid w:val="00791694"/>
    <w:rsid w:val="00792F1A"/>
    <w:rsid w:val="007944B8"/>
    <w:rsid w:val="00797868"/>
    <w:rsid w:val="007A216C"/>
    <w:rsid w:val="007A2821"/>
    <w:rsid w:val="007A3296"/>
    <w:rsid w:val="007A3864"/>
    <w:rsid w:val="007A4D24"/>
    <w:rsid w:val="007A73DA"/>
    <w:rsid w:val="007B1E79"/>
    <w:rsid w:val="007B29FF"/>
    <w:rsid w:val="007B2F6A"/>
    <w:rsid w:val="007B42D6"/>
    <w:rsid w:val="007B585C"/>
    <w:rsid w:val="007B59F8"/>
    <w:rsid w:val="007B77A3"/>
    <w:rsid w:val="007C30D3"/>
    <w:rsid w:val="007C4C1D"/>
    <w:rsid w:val="007C6AF5"/>
    <w:rsid w:val="007C6DDF"/>
    <w:rsid w:val="007D272E"/>
    <w:rsid w:val="007D3CAD"/>
    <w:rsid w:val="007D3F9D"/>
    <w:rsid w:val="007D6C0A"/>
    <w:rsid w:val="007D6C7B"/>
    <w:rsid w:val="007D7464"/>
    <w:rsid w:val="007E05B5"/>
    <w:rsid w:val="007E0E99"/>
    <w:rsid w:val="007E0EA0"/>
    <w:rsid w:val="007E148A"/>
    <w:rsid w:val="007E1756"/>
    <w:rsid w:val="007E5C45"/>
    <w:rsid w:val="007E656C"/>
    <w:rsid w:val="007F04B4"/>
    <w:rsid w:val="007F0854"/>
    <w:rsid w:val="007F11FA"/>
    <w:rsid w:val="007F1DD7"/>
    <w:rsid w:val="007F2FEA"/>
    <w:rsid w:val="007F3BFC"/>
    <w:rsid w:val="007F4A51"/>
    <w:rsid w:val="007F7147"/>
    <w:rsid w:val="00801440"/>
    <w:rsid w:val="00802426"/>
    <w:rsid w:val="0080473F"/>
    <w:rsid w:val="00805387"/>
    <w:rsid w:val="00806DA1"/>
    <w:rsid w:val="00806F0E"/>
    <w:rsid w:val="008079E7"/>
    <w:rsid w:val="008152FF"/>
    <w:rsid w:val="00815847"/>
    <w:rsid w:val="00817DF7"/>
    <w:rsid w:val="008235DB"/>
    <w:rsid w:val="008241D3"/>
    <w:rsid w:val="00826B55"/>
    <w:rsid w:val="00830036"/>
    <w:rsid w:val="008302FA"/>
    <w:rsid w:val="00831A43"/>
    <w:rsid w:val="00831C6E"/>
    <w:rsid w:val="00832D08"/>
    <w:rsid w:val="00832FA0"/>
    <w:rsid w:val="00833A7F"/>
    <w:rsid w:val="00842EDF"/>
    <w:rsid w:val="00845D2B"/>
    <w:rsid w:val="00845E29"/>
    <w:rsid w:val="00847585"/>
    <w:rsid w:val="00853FC2"/>
    <w:rsid w:val="008554A7"/>
    <w:rsid w:val="00863997"/>
    <w:rsid w:val="0086643F"/>
    <w:rsid w:val="00872760"/>
    <w:rsid w:val="00873BB4"/>
    <w:rsid w:val="008745BD"/>
    <w:rsid w:val="00874975"/>
    <w:rsid w:val="00877E40"/>
    <w:rsid w:val="00881094"/>
    <w:rsid w:val="008830A4"/>
    <w:rsid w:val="008833B9"/>
    <w:rsid w:val="00884BF8"/>
    <w:rsid w:val="00885B32"/>
    <w:rsid w:val="008872EB"/>
    <w:rsid w:val="00887D2E"/>
    <w:rsid w:val="00892959"/>
    <w:rsid w:val="00895B7C"/>
    <w:rsid w:val="00897E11"/>
    <w:rsid w:val="008A3550"/>
    <w:rsid w:val="008A36B1"/>
    <w:rsid w:val="008A61D3"/>
    <w:rsid w:val="008A7407"/>
    <w:rsid w:val="008A7BA5"/>
    <w:rsid w:val="008B0825"/>
    <w:rsid w:val="008B2000"/>
    <w:rsid w:val="008B3177"/>
    <w:rsid w:val="008B3E46"/>
    <w:rsid w:val="008B3EF6"/>
    <w:rsid w:val="008B40A9"/>
    <w:rsid w:val="008B4BE2"/>
    <w:rsid w:val="008B4D8C"/>
    <w:rsid w:val="008B6B0D"/>
    <w:rsid w:val="008C0F9A"/>
    <w:rsid w:val="008C1364"/>
    <w:rsid w:val="008C2A41"/>
    <w:rsid w:val="008C4E21"/>
    <w:rsid w:val="008C5549"/>
    <w:rsid w:val="008C62AD"/>
    <w:rsid w:val="008C69A1"/>
    <w:rsid w:val="008D162C"/>
    <w:rsid w:val="008D1F6F"/>
    <w:rsid w:val="008D668F"/>
    <w:rsid w:val="008D672D"/>
    <w:rsid w:val="008D7026"/>
    <w:rsid w:val="008D7A85"/>
    <w:rsid w:val="008D7B93"/>
    <w:rsid w:val="008E123D"/>
    <w:rsid w:val="008E455F"/>
    <w:rsid w:val="008E48BF"/>
    <w:rsid w:val="008E6CBE"/>
    <w:rsid w:val="008E7EDE"/>
    <w:rsid w:val="008F1470"/>
    <w:rsid w:val="008F2FCC"/>
    <w:rsid w:val="008F3982"/>
    <w:rsid w:val="008F3AC6"/>
    <w:rsid w:val="008F4D59"/>
    <w:rsid w:val="009019AC"/>
    <w:rsid w:val="0090699D"/>
    <w:rsid w:val="009078D0"/>
    <w:rsid w:val="0091039E"/>
    <w:rsid w:val="00911287"/>
    <w:rsid w:val="009131AB"/>
    <w:rsid w:val="00913EC8"/>
    <w:rsid w:val="0091568F"/>
    <w:rsid w:val="00917837"/>
    <w:rsid w:val="00920179"/>
    <w:rsid w:val="0092144B"/>
    <w:rsid w:val="00927806"/>
    <w:rsid w:val="009302C6"/>
    <w:rsid w:val="00930319"/>
    <w:rsid w:val="00933082"/>
    <w:rsid w:val="00933721"/>
    <w:rsid w:val="0093493F"/>
    <w:rsid w:val="009357CB"/>
    <w:rsid w:val="009371F7"/>
    <w:rsid w:val="0093743F"/>
    <w:rsid w:val="00937D61"/>
    <w:rsid w:val="00943973"/>
    <w:rsid w:val="00944B2C"/>
    <w:rsid w:val="00947600"/>
    <w:rsid w:val="00947F69"/>
    <w:rsid w:val="00950477"/>
    <w:rsid w:val="00952CE1"/>
    <w:rsid w:val="009533FA"/>
    <w:rsid w:val="00953474"/>
    <w:rsid w:val="009536AC"/>
    <w:rsid w:val="0095438A"/>
    <w:rsid w:val="00957050"/>
    <w:rsid w:val="0096025B"/>
    <w:rsid w:val="00960C70"/>
    <w:rsid w:val="00961997"/>
    <w:rsid w:val="00961F7E"/>
    <w:rsid w:val="00963052"/>
    <w:rsid w:val="009632A8"/>
    <w:rsid w:val="00963927"/>
    <w:rsid w:val="00963F82"/>
    <w:rsid w:val="0096494E"/>
    <w:rsid w:val="00964FAF"/>
    <w:rsid w:val="009659D0"/>
    <w:rsid w:val="00966D15"/>
    <w:rsid w:val="00970A9C"/>
    <w:rsid w:val="00973F2F"/>
    <w:rsid w:val="00975517"/>
    <w:rsid w:val="00977E29"/>
    <w:rsid w:val="00983732"/>
    <w:rsid w:val="009837BB"/>
    <w:rsid w:val="00984549"/>
    <w:rsid w:val="00985213"/>
    <w:rsid w:val="009852C4"/>
    <w:rsid w:val="00985806"/>
    <w:rsid w:val="00985C40"/>
    <w:rsid w:val="00986532"/>
    <w:rsid w:val="009866C7"/>
    <w:rsid w:val="0099019C"/>
    <w:rsid w:val="00990CE6"/>
    <w:rsid w:val="00990D71"/>
    <w:rsid w:val="00992005"/>
    <w:rsid w:val="00994258"/>
    <w:rsid w:val="00996C6D"/>
    <w:rsid w:val="009A04CE"/>
    <w:rsid w:val="009A17E9"/>
    <w:rsid w:val="009A1D47"/>
    <w:rsid w:val="009A3926"/>
    <w:rsid w:val="009A5C67"/>
    <w:rsid w:val="009B758C"/>
    <w:rsid w:val="009C0475"/>
    <w:rsid w:val="009C09DA"/>
    <w:rsid w:val="009C2394"/>
    <w:rsid w:val="009C3D5E"/>
    <w:rsid w:val="009C4BDB"/>
    <w:rsid w:val="009C68D8"/>
    <w:rsid w:val="009C6B1E"/>
    <w:rsid w:val="009C773A"/>
    <w:rsid w:val="009C7F90"/>
    <w:rsid w:val="009D26F5"/>
    <w:rsid w:val="009D2E9D"/>
    <w:rsid w:val="009D4472"/>
    <w:rsid w:val="009D672F"/>
    <w:rsid w:val="009D7645"/>
    <w:rsid w:val="009D7DB7"/>
    <w:rsid w:val="009E071B"/>
    <w:rsid w:val="009E0D03"/>
    <w:rsid w:val="009E1FC7"/>
    <w:rsid w:val="009E32BB"/>
    <w:rsid w:val="009E3582"/>
    <w:rsid w:val="009E55F3"/>
    <w:rsid w:val="009E751F"/>
    <w:rsid w:val="009F3163"/>
    <w:rsid w:val="009F367D"/>
    <w:rsid w:val="009F3819"/>
    <w:rsid w:val="009F571C"/>
    <w:rsid w:val="009F6196"/>
    <w:rsid w:val="009F6F54"/>
    <w:rsid w:val="00A02182"/>
    <w:rsid w:val="00A0326A"/>
    <w:rsid w:val="00A03BC2"/>
    <w:rsid w:val="00A04929"/>
    <w:rsid w:val="00A1104A"/>
    <w:rsid w:val="00A11811"/>
    <w:rsid w:val="00A12725"/>
    <w:rsid w:val="00A137BC"/>
    <w:rsid w:val="00A13A00"/>
    <w:rsid w:val="00A159E4"/>
    <w:rsid w:val="00A15C39"/>
    <w:rsid w:val="00A16A69"/>
    <w:rsid w:val="00A17B93"/>
    <w:rsid w:val="00A2239D"/>
    <w:rsid w:val="00A26535"/>
    <w:rsid w:val="00A312D0"/>
    <w:rsid w:val="00A35592"/>
    <w:rsid w:val="00A42952"/>
    <w:rsid w:val="00A42CB8"/>
    <w:rsid w:val="00A43968"/>
    <w:rsid w:val="00A44B2A"/>
    <w:rsid w:val="00A52625"/>
    <w:rsid w:val="00A54CB7"/>
    <w:rsid w:val="00A55243"/>
    <w:rsid w:val="00A614BE"/>
    <w:rsid w:val="00A61D38"/>
    <w:rsid w:val="00A63282"/>
    <w:rsid w:val="00A67A5F"/>
    <w:rsid w:val="00A70F78"/>
    <w:rsid w:val="00A71EFF"/>
    <w:rsid w:val="00A71FB8"/>
    <w:rsid w:val="00A72502"/>
    <w:rsid w:val="00A73037"/>
    <w:rsid w:val="00A76B3E"/>
    <w:rsid w:val="00A81099"/>
    <w:rsid w:val="00A81F3A"/>
    <w:rsid w:val="00A81F6F"/>
    <w:rsid w:val="00A85DD3"/>
    <w:rsid w:val="00A85E16"/>
    <w:rsid w:val="00A86483"/>
    <w:rsid w:val="00A87397"/>
    <w:rsid w:val="00A87A97"/>
    <w:rsid w:val="00A87D3B"/>
    <w:rsid w:val="00A92DE0"/>
    <w:rsid w:val="00A948DC"/>
    <w:rsid w:val="00A9675B"/>
    <w:rsid w:val="00A96F16"/>
    <w:rsid w:val="00A975E6"/>
    <w:rsid w:val="00A97DAC"/>
    <w:rsid w:val="00AA06B0"/>
    <w:rsid w:val="00AA0736"/>
    <w:rsid w:val="00AA38C0"/>
    <w:rsid w:val="00AA523A"/>
    <w:rsid w:val="00AB04BF"/>
    <w:rsid w:val="00AB28C6"/>
    <w:rsid w:val="00AB3961"/>
    <w:rsid w:val="00AB3D81"/>
    <w:rsid w:val="00AB4436"/>
    <w:rsid w:val="00AB44C6"/>
    <w:rsid w:val="00AB55EA"/>
    <w:rsid w:val="00AB7A05"/>
    <w:rsid w:val="00AB7CD7"/>
    <w:rsid w:val="00AB7DD0"/>
    <w:rsid w:val="00AC0C71"/>
    <w:rsid w:val="00AC12B2"/>
    <w:rsid w:val="00AC192A"/>
    <w:rsid w:val="00AC1A68"/>
    <w:rsid w:val="00AC1C8D"/>
    <w:rsid w:val="00AC1F98"/>
    <w:rsid w:val="00AC38BB"/>
    <w:rsid w:val="00AD3662"/>
    <w:rsid w:val="00AD45F0"/>
    <w:rsid w:val="00AE30EA"/>
    <w:rsid w:val="00AE47C4"/>
    <w:rsid w:val="00AE759F"/>
    <w:rsid w:val="00AF0BDF"/>
    <w:rsid w:val="00AF147B"/>
    <w:rsid w:val="00AF23D0"/>
    <w:rsid w:val="00AF2C65"/>
    <w:rsid w:val="00AF4EB0"/>
    <w:rsid w:val="00AF7785"/>
    <w:rsid w:val="00AF7848"/>
    <w:rsid w:val="00B012C8"/>
    <w:rsid w:val="00B0193D"/>
    <w:rsid w:val="00B028AA"/>
    <w:rsid w:val="00B02D4A"/>
    <w:rsid w:val="00B06C19"/>
    <w:rsid w:val="00B1063A"/>
    <w:rsid w:val="00B14002"/>
    <w:rsid w:val="00B159E6"/>
    <w:rsid w:val="00B164DE"/>
    <w:rsid w:val="00B16782"/>
    <w:rsid w:val="00B179E8"/>
    <w:rsid w:val="00B216AA"/>
    <w:rsid w:val="00B23C10"/>
    <w:rsid w:val="00B256CA"/>
    <w:rsid w:val="00B3082D"/>
    <w:rsid w:val="00B32E5D"/>
    <w:rsid w:val="00B3382D"/>
    <w:rsid w:val="00B3467E"/>
    <w:rsid w:val="00B34BB8"/>
    <w:rsid w:val="00B355CC"/>
    <w:rsid w:val="00B36610"/>
    <w:rsid w:val="00B40BC9"/>
    <w:rsid w:val="00B41059"/>
    <w:rsid w:val="00B41CB1"/>
    <w:rsid w:val="00B4267D"/>
    <w:rsid w:val="00B44A9E"/>
    <w:rsid w:val="00B46BD0"/>
    <w:rsid w:val="00B51C56"/>
    <w:rsid w:val="00B52F8B"/>
    <w:rsid w:val="00B55501"/>
    <w:rsid w:val="00B55518"/>
    <w:rsid w:val="00B55E77"/>
    <w:rsid w:val="00B5668B"/>
    <w:rsid w:val="00B5747F"/>
    <w:rsid w:val="00B62ED0"/>
    <w:rsid w:val="00B633AC"/>
    <w:rsid w:val="00B636E4"/>
    <w:rsid w:val="00B663EA"/>
    <w:rsid w:val="00B7090C"/>
    <w:rsid w:val="00B70A96"/>
    <w:rsid w:val="00B730B7"/>
    <w:rsid w:val="00B80C82"/>
    <w:rsid w:val="00B82FA1"/>
    <w:rsid w:val="00B87960"/>
    <w:rsid w:val="00B9418E"/>
    <w:rsid w:val="00BA19BE"/>
    <w:rsid w:val="00BA3455"/>
    <w:rsid w:val="00BA447A"/>
    <w:rsid w:val="00BA4D82"/>
    <w:rsid w:val="00BA4F85"/>
    <w:rsid w:val="00BA5839"/>
    <w:rsid w:val="00BB2CB6"/>
    <w:rsid w:val="00BB4F6C"/>
    <w:rsid w:val="00BB7E55"/>
    <w:rsid w:val="00BC23D3"/>
    <w:rsid w:val="00BC4C72"/>
    <w:rsid w:val="00BC6F1B"/>
    <w:rsid w:val="00BC7473"/>
    <w:rsid w:val="00BC76E9"/>
    <w:rsid w:val="00BD0827"/>
    <w:rsid w:val="00BD3324"/>
    <w:rsid w:val="00BD40C6"/>
    <w:rsid w:val="00BD55A7"/>
    <w:rsid w:val="00BD5982"/>
    <w:rsid w:val="00BD7FF2"/>
    <w:rsid w:val="00BE1DA6"/>
    <w:rsid w:val="00BE2045"/>
    <w:rsid w:val="00BE2C73"/>
    <w:rsid w:val="00BF0E0C"/>
    <w:rsid w:val="00BF2B92"/>
    <w:rsid w:val="00BF4EA9"/>
    <w:rsid w:val="00BF7666"/>
    <w:rsid w:val="00C00203"/>
    <w:rsid w:val="00C00BDD"/>
    <w:rsid w:val="00C0365E"/>
    <w:rsid w:val="00C05463"/>
    <w:rsid w:val="00C064A4"/>
    <w:rsid w:val="00C12A56"/>
    <w:rsid w:val="00C13178"/>
    <w:rsid w:val="00C15F18"/>
    <w:rsid w:val="00C17BCF"/>
    <w:rsid w:val="00C17D86"/>
    <w:rsid w:val="00C21CA1"/>
    <w:rsid w:val="00C21F70"/>
    <w:rsid w:val="00C22C1F"/>
    <w:rsid w:val="00C251C7"/>
    <w:rsid w:val="00C265D4"/>
    <w:rsid w:val="00C26AAB"/>
    <w:rsid w:val="00C2714C"/>
    <w:rsid w:val="00C30FBF"/>
    <w:rsid w:val="00C311F7"/>
    <w:rsid w:val="00C316A4"/>
    <w:rsid w:val="00C329AE"/>
    <w:rsid w:val="00C360D8"/>
    <w:rsid w:val="00C3744B"/>
    <w:rsid w:val="00C41804"/>
    <w:rsid w:val="00C42598"/>
    <w:rsid w:val="00C42A37"/>
    <w:rsid w:val="00C439D3"/>
    <w:rsid w:val="00C44DFB"/>
    <w:rsid w:val="00C470BB"/>
    <w:rsid w:val="00C51CB3"/>
    <w:rsid w:val="00C5226D"/>
    <w:rsid w:val="00C524F3"/>
    <w:rsid w:val="00C52B32"/>
    <w:rsid w:val="00C55DE4"/>
    <w:rsid w:val="00C56F31"/>
    <w:rsid w:val="00C57322"/>
    <w:rsid w:val="00C6423F"/>
    <w:rsid w:val="00C65395"/>
    <w:rsid w:val="00C709DD"/>
    <w:rsid w:val="00C724FA"/>
    <w:rsid w:val="00C73038"/>
    <w:rsid w:val="00C75185"/>
    <w:rsid w:val="00C75944"/>
    <w:rsid w:val="00C843CB"/>
    <w:rsid w:val="00C84928"/>
    <w:rsid w:val="00C90511"/>
    <w:rsid w:val="00C90FB6"/>
    <w:rsid w:val="00C91630"/>
    <w:rsid w:val="00C94423"/>
    <w:rsid w:val="00C94564"/>
    <w:rsid w:val="00C94A55"/>
    <w:rsid w:val="00C94FD8"/>
    <w:rsid w:val="00CA1952"/>
    <w:rsid w:val="00CA1EDC"/>
    <w:rsid w:val="00CA2AC5"/>
    <w:rsid w:val="00CA316B"/>
    <w:rsid w:val="00CA54FD"/>
    <w:rsid w:val="00CA5742"/>
    <w:rsid w:val="00CA78F5"/>
    <w:rsid w:val="00CB08BB"/>
    <w:rsid w:val="00CB10E7"/>
    <w:rsid w:val="00CB6933"/>
    <w:rsid w:val="00CC106A"/>
    <w:rsid w:val="00CC512F"/>
    <w:rsid w:val="00CD1E75"/>
    <w:rsid w:val="00CD5AB9"/>
    <w:rsid w:val="00CD69F6"/>
    <w:rsid w:val="00CE0A34"/>
    <w:rsid w:val="00CE28F2"/>
    <w:rsid w:val="00CE505D"/>
    <w:rsid w:val="00CE6384"/>
    <w:rsid w:val="00CF0D86"/>
    <w:rsid w:val="00CF0E6C"/>
    <w:rsid w:val="00CF30B0"/>
    <w:rsid w:val="00CF314D"/>
    <w:rsid w:val="00CF5517"/>
    <w:rsid w:val="00CF5A0B"/>
    <w:rsid w:val="00D00A69"/>
    <w:rsid w:val="00D048EB"/>
    <w:rsid w:val="00D061E0"/>
    <w:rsid w:val="00D06DD8"/>
    <w:rsid w:val="00D07CED"/>
    <w:rsid w:val="00D10C17"/>
    <w:rsid w:val="00D10E57"/>
    <w:rsid w:val="00D1312F"/>
    <w:rsid w:val="00D136A0"/>
    <w:rsid w:val="00D13AA6"/>
    <w:rsid w:val="00D13F31"/>
    <w:rsid w:val="00D1405C"/>
    <w:rsid w:val="00D20770"/>
    <w:rsid w:val="00D20B8D"/>
    <w:rsid w:val="00D24462"/>
    <w:rsid w:val="00D245CF"/>
    <w:rsid w:val="00D24BF3"/>
    <w:rsid w:val="00D258B5"/>
    <w:rsid w:val="00D26B3D"/>
    <w:rsid w:val="00D27888"/>
    <w:rsid w:val="00D27A2E"/>
    <w:rsid w:val="00D27D66"/>
    <w:rsid w:val="00D30A28"/>
    <w:rsid w:val="00D32760"/>
    <w:rsid w:val="00D35125"/>
    <w:rsid w:val="00D4342B"/>
    <w:rsid w:val="00D43CF0"/>
    <w:rsid w:val="00D43ECD"/>
    <w:rsid w:val="00D4408D"/>
    <w:rsid w:val="00D44C9B"/>
    <w:rsid w:val="00D45F33"/>
    <w:rsid w:val="00D523F0"/>
    <w:rsid w:val="00D53928"/>
    <w:rsid w:val="00D54F92"/>
    <w:rsid w:val="00D55EDC"/>
    <w:rsid w:val="00D56A82"/>
    <w:rsid w:val="00D579EA"/>
    <w:rsid w:val="00D62651"/>
    <w:rsid w:val="00D63FEC"/>
    <w:rsid w:val="00D642A6"/>
    <w:rsid w:val="00D66B49"/>
    <w:rsid w:val="00D7092F"/>
    <w:rsid w:val="00D70F76"/>
    <w:rsid w:val="00D7102E"/>
    <w:rsid w:val="00D71EB0"/>
    <w:rsid w:val="00D732F1"/>
    <w:rsid w:val="00D7385E"/>
    <w:rsid w:val="00D74A9F"/>
    <w:rsid w:val="00D74FDD"/>
    <w:rsid w:val="00D810B8"/>
    <w:rsid w:val="00D813AD"/>
    <w:rsid w:val="00D81DC8"/>
    <w:rsid w:val="00D85BE8"/>
    <w:rsid w:val="00D91B8E"/>
    <w:rsid w:val="00D93DDE"/>
    <w:rsid w:val="00D94868"/>
    <w:rsid w:val="00D959B8"/>
    <w:rsid w:val="00D97ACB"/>
    <w:rsid w:val="00D97FC2"/>
    <w:rsid w:val="00DA06F1"/>
    <w:rsid w:val="00DA1357"/>
    <w:rsid w:val="00DA20D4"/>
    <w:rsid w:val="00DA4240"/>
    <w:rsid w:val="00DA56CB"/>
    <w:rsid w:val="00DA5CA0"/>
    <w:rsid w:val="00DA6ABE"/>
    <w:rsid w:val="00DA793D"/>
    <w:rsid w:val="00DB04F1"/>
    <w:rsid w:val="00DB1F18"/>
    <w:rsid w:val="00DB202F"/>
    <w:rsid w:val="00DB4794"/>
    <w:rsid w:val="00DC0A08"/>
    <w:rsid w:val="00DC1964"/>
    <w:rsid w:val="00DC3591"/>
    <w:rsid w:val="00DC548B"/>
    <w:rsid w:val="00DC5B66"/>
    <w:rsid w:val="00DD2F57"/>
    <w:rsid w:val="00DD362C"/>
    <w:rsid w:val="00DD50EB"/>
    <w:rsid w:val="00DD556F"/>
    <w:rsid w:val="00DE1636"/>
    <w:rsid w:val="00DE320D"/>
    <w:rsid w:val="00DE5AA0"/>
    <w:rsid w:val="00DE65D6"/>
    <w:rsid w:val="00DE7270"/>
    <w:rsid w:val="00DF64AC"/>
    <w:rsid w:val="00DF7085"/>
    <w:rsid w:val="00DF7B56"/>
    <w:rsid w:val="00E008D0"/>
    <w:rsid w:val="00E01B88"/>
    <w:rsid w:val="00E01F25"/>
    <w:rsid w:val="00E029F6"/>
    <w:rsid w:val="00E02C36"/>
    <w:rsid w:val="00E07C47"/>
    <w:rsid w:val="00E10F83"/>
    <w:rsid w:val="00E123E5"/>
    <w:rsid w:val="00E12782"/>
    <w:rsid w:val="00E1357C"/>
    <w:rsid w:val="00E1416A"/>
    <w:rsid w:val="00E15435"/>
    <w:rsid w:val="00E15920"/>
    <w:rsid w:val="00E168B0"/>
    <w:rsid w:val="00E16E2D"/>
    <w:rsid w:val="00E23CE3"/>
    <w:rsid w:val="00E24040"/>
    <w:rsid w:val="00E245B9"/>
    <w:rsid w:val="00E2573B"/>
    <w:rsid w:val="00E25CB3"/>
    <w:rsid w:val="00E26862"/>
    <w:rsid w:val="00E26D0A"/>
    <w:rsid w:val="00E30F76"/>
    <w:rsid w:val="00E31B80"/>
    <w:rsid w:val="00E35773"/>
    <w:rsid w:val="00E42192"/>
    <w:rsid w:val="00E42920"/>
    <w:rsid w:val="00E42963"/>
    <w:rsid w:val="00E46199"/>
    <w:rsid w:val="00E47852"/>
    <w:rsid w:val="00E53CBC"/>
    <w:rsid w:val="00E54492"/>
    <w:rsid w:val="00E600C0"/>
    <w:rsid w:val="00E6226C"/>
    <w:rsid w:val="00E642A7"/>
    <w:rsid w:val="00E660E6"/>
    <w:rsid w:val="00E71E7A"/>
    <w:rsid w:val="00E7355A"/>
    <w:rsid w:val="00E74939"/>
    <w:rsid w:val="00E808AF"/>
    <w:rsid w:val="00E8111A"/>
    <w:rsid w:val="00E818E5"/>
    <w:rsid w:val="00E85530"/>
    <w:rsid w:val="00E87090"/>
    <w:rsid w:val="00E870D4"/>
    <w:rsid w:val="00E90391"/>
    <w:rsid w:val="00E91F06"/>
    <w:rsid w:val="00E92CC7"/>
    <w:rsid w:val="00E92D0B"/>
    <w:rsid w:val="00E932E5"/>
    <w:rsid w:val="00E93B91"/>
    <w:rsid w:val="00E9630B"/>
    <w:rsid w:val="00E96457"/>
    <w:rsid w:val="00E96E48"/>
    <w:rsid w:val="00EA02B1"/>
    <w:rsid w:val="00EA11BA"/>
    <w:rsid w:val="00EA2809"/>
    <w:rsid w:val="00EA5C21"/>
    <w:rsid w:val="00EA651F"/>
    <w:rsid w:val="00EA7399"/>
    <w:rsid w:val="00EA78A3"/>
    <w:rsid w:val="00EB09A8"/>
    <w:rsid w:val="00EB26C8"/>
    <w:rsid w:val="00EB570E"/>
    <w:rsid w:val="00EB66A8"/>
    <w:rsid w:val="00EB783D"/>
    <w:rsid w:val="00EC2384"/>
    <w:rsid w:val="00EC2F21"/>
    <w:rsid w:val="00EC5558"/>
    <w:rsid w:val="00EC5610"/>
    <w:rsid w:val="00EC5CF0"/>
    <w:rsid w:val="00EC622B"/>
    <w:rsid w:val="00ED28AF"/>
    <w:rsid w:val="00ED5ED0"/>
    <w:rsid w:val="00ED63CE"/>
    <w:rsid w:val="00ED6F8F"/>
    <w:rsid w:val="00ED77C1"/>
    <w:rsid w:val="00EE0093"/>
    <w:rsid w:val="00EE0540"/>
    <w:rsid w:val="00EE0CB6"/>
    <w:rsid w:val="00EE162F"/>
    <w:rsid w:val="00EE316A"/>
    <w:rsid w:val="00EE3609"/>
    <w:rsid w:val="00EE389C"/>
    <w:rsid w:val="00EE7EFD"/>
    <w:rsid w:val="00EF04D0"/>
    <w:rsid w:val="00EF12CF"/>
    <w:rsid w:val="00EF23DD"/>
    <w:rsid w:val="00EF2B48"/>
    <w:rsid w:val="00EF3B21"/>
    <w:rsid w:val="00EF67EA"/>
    <w:rsid w:val="00EF7BC4"/>
    <w:rsid w:val="00F009AD"/>
    <w:rsid w:val="00F01D2E"/>
    <w:rsid w:val="00F01FBE"/>
    <w:rsid w:val="00F05AB5"/>
    <w:rsid w:val="00F06EA8"/>
    <w:rsid w:val="00F07FA8"/>
    <w:rsid w:val="00F10C4B"/>
    <w:rsid w:val="00F113FE"/>
    <w:rsid w:val="00F1330F"/>
    <w:rsid w:val="00F142BF"/>
    <w:rsid w:val="00F25B87"/>
    <w:rsid w:val="00F25B8A"/>
    <w:rsid w:val="00F26AF9"/>
    <w:rsid w:val="00F333A5"/>
    <w:rsid w:val="00F343A5"/>
    <w:rsid w:val="00F35DA8"/>
    <w:rsid w:val="00F3681A"/>
    <w:rsid w:val="00F37393"/>
    <w:rsid w:val="00F42541"/>
    <w:rsid w:val="00F43A5B"/>
    <w:rsid w:val="00F46576"/>
    <w:rsid w:val="00F46EEF"/>
    <w:rsid w:val="00F47FDD"/>
    <w:rsid w:val="00F5378F"/>
    <w:rsid w:val="00F53B02"/>
    <w:rsid w:val="00F53B1C"/>
    <w:rsid w:val="00F54A34"/>
    <w:rsid w:val="00F54E8E"/>
    <w:rsid w:val="00F56C03"/>
    <w:rsid w:val="00F6097E"/>
    <w:rsid w:val="00F61FC1"/>
    <w:rsid w:val="00F62978"/>
    <w:rsid w:val="00F62CC2"/>
    <w:rsid w:val="00F651F3"/>
    <w:rsid w:val="00F66540"/>
    <w:rsid w:val="00F666A2"/>
    <w:rsid w:val="00F67B2D"/>
    <w:rsid w:val="00F71127"/>
    <w:rsid w:val="00F71D54"/>
    <w:rsid w:val="00F71E8C"/>
    <w:rsid w:val="00F72641"/>
    <w:rsid w:val="00F72A9B"/>
    <w:rsid w:val="00F72E92"/>
    <w:rsid w:val="00F739C2"/>
    <w:rsid w:val="00F74C2B"/>
    <w:rsid w:val="00F76053"/>
    <w:rsid w:val="00F76C0C"/>
    <w:rsid w:val="00F77370"/>
    <w:rsid w:val="00F83228"/>
    <w:rsid w:val="00F8663F"/>
    <w:rsid w:val="00F90BA8"/>
    <w:rsid w:val="00F95D1B"/>
    <w:rsid w:val="00F97E77"/>
    <w:rsid w:val="00FA13E8"/>
    <w:rsid w:val="00FA15F7"/>
    <w:rsid w:val="00FA1DA5"/>
    <w:rsid w:val="00FA32D5"/>
    <w:rsid w:val="00FA412B"/>
    <w:rsid w:val="00FA45A8"/>
    <w:rsid w:val="00FA507B"/>
    <w:rsid w:val="00FA6377"/>
    <w:rsid w:val="00FB0DFC"/>
    <w:rsid w:val="00FB1B91"/>
    <w:rsid w:val="00FB36B3"/>
    <w:rsid w:val="00FB4768"/>
    <w:rsid w:val="00FB53C2"/>
    <w:rsid w:val="00FC1822"/>
    <w:rsid w:val="00FC1E22"/>
    <w:rsid w:val="00FC2202"/>
    <w:rsid w:val="00FC3139"/>
    <w:rsid w:val="00FC3F52"/>
    <w:rsid w:val="00FC4E55"/>
    <w:rsid w:val="00FD100B"/>
    <w:rsid w:val="00FD2B23"/>
    <w:rsid w:val="00FD396A"/>
    <w:rsid w:val="00FD3F99"/>
    <w:rsid w:val="00FD4427"/>
    <w:rsid w:val="00FD6297"/>
    <w:rsid w:val="00FD67F8"/>
    <w:rsid w:val="00FE0EDA"/>
    <w:rsid w:val="00FE11E2"/>
    <w:rsid w:val="00FE3351"/>
    <w:rsid w:val="00FE35C6"/>
    <w:rsid w:val="00FE3CFE"/>
    <w:rsid w:val="00FE5B79"/>
    <w:rsid w:val="00FE5C7C"/>
    <w:rsid w:val="00FE65E5"/>
    <w:rsid w:val="00FE6DA4"/>
    <w:rsid w:val="00FF27DE"/>
    <w:rsid w:val="00FF2811"/>
    <w:rsid w:val="00FF2A0A"/>
    <w:rsid w:val="00FF3FEF"/>
    <w:rsid w:val="00FF40CF"/>
    <w:rsid w:val="00FF44FB"/>
    <w:rsid w:val="00FF5BFE"/>
    <w:rsid w:val="00FF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40D97C"/>
  <w15:docId w15:val="{6C9C1F04-504B-4740-9A89-766A0B96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82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224CB2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A4D82"/>
    <w:rPr>
      <w:color w:val="0000FF"/>
      <w:u w:val="single"/>
    </w:rPr>
  </w:style>
  <w:style w:type="paragraph" w:styleId="a4">
    <w:name w:val="No Spacing"/>
    <w:uiPriority w:val="1"/>
    <w:qFormat/>
    <w:rsid w:val="00BA4D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5">
    <w:name w:val="Normal (Web)"/>
    <w:basedOn w:val="a"/>
    <w:uiPriority w:val="99"/>
    <w:rsid w:val="009E1FC7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C3F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3F0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48717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87176"/>
    <w:pPr>
      <w:widowControl w:val="0"/>
      <w:shd w:val="clear" w:color="auto" w:fill="FFFFFF"/>
      <w:spacing w:before="480" w:line="221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ru-RU" w:eastAsia="en-US"/>
    </w:rPr>
  </w:style>
  <w:style w:type="paragraph" w:customStyle="1" w:styleId="rvps2">
    <w:name w:val="rvps2"/>
    <w:basedOn w:val="a"/>
    <w:rsid w:val="00487176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character" w:styleId="a8">
    <w:name w:val="Strong"/>
    <w:basedOn w:val="a0"/>
    <w:uiPriority w:val="22"/>
    <w:qFormat/>
    <w:rsid w:val="00487176"/>
    <w:rPr>
      <w:b/>
      <w:bCs/>
    </w:rPr>
  </w:style>
  <w:style w:type="paragraph" w:styleId="a9">
    <w:name w:val="List Paragraph"/>
    <w:basedOn w:val="a"/>
    <w:uiPriority w:val="34"/>
    <w:qFormat/>
    <w:rsid w:val="00487176"/>
    <w:pPr>
      <w:ind w:left="720"/>
      <w:contextualSpacing/>
    </w:pPr>
  </w:style>
  <w:style w:type="table" w:styleId="aa">
    <w:name w:val="Table Grid"/>
    <w:basedOn w:val="a1"/>
    <w:uiPriority w:val="59"/>
    <w:rsid w:val="00E71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B4BE2"/>
  </w:style>
  <w:style w:type="paragraph" w:styleId="ab">
    <w:name w:val="Body Text Indent"/>
    <w:basedOn w:val="a"/>
    <w:link w:val="ac"/>
    <w:unhideWhenUsed/>
    <w:rsid w:val="006A6B99"/>
    <w:pPr>
      <w:spacing w:after="120"/>
      <w:ind w:left="283"/>
      <w:jc w:val="left"/>
    </w:pPr>
    <w:rPr>
      <w:rFonts w:ascii="Times New Roman" w:hAnsi="Times New Roman"/>
      <w:sz w:val="24"/>
      <w:lang w:val="ru-RU"/>
    </w:rPr>
  </w:style>
  <w:style w:type="character" w:customStyle="1" w:styleId="ac">
    <w:name w:val="Основной текст с отступом Знак"/>
    <w:basedOn w:val="a0"/>
    <w:link w:val="ab"/>
    <w:rsid w:val="006A6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76E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76EC2"/>
    <w:rPr>
      <w:rFonts w:ascii="Bookman Old Style" w:eastAsia="Times New Roman" w:hAnsi="Bookman Old Style" w:cs="Times New Roman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24C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37">
    <w:name w:val="rvts37"/>
    <w:basedOn w:val="a0"/>
    <w:rsid w:val="00B70A96"/>
  </w:style>
  <w:style w:type="character" w:customStyle="1" w:styleId="rvts46">
    <w:name w:val="rvts46"/>
    <w:basedOn w:val="a0"/>
    <w:rsid w:val="00B70A96"/>
  </w:style>
  <w:style w:type="character" w:customStyle="1" w:styleId="rvts11">
    <w:name w:val="rvts11"/>
    <w:basedOn w:val="a0"/>
    <w:rsid w:val="00B70A96"/>
  </w:style>
  <w:style w:type="paragraph" w:customStyle="1" w:styleId="ch6">
    <w:name w:val="ch6"/>
    <w:basedOn w:val="a"/>
    <w:rsid w:val="00A948D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d">
    <w:name w:val="header"/>
    <w:basedOn w:val="a"/>
    <w:link w:val="ae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character" w:styleId="af1">
    <w:name w:val="Placeholder Text"/>
    <w:basedOn w:val="a0"/>
    <w:uiPriority w:val="99"/>
    <w:semiHidden/>
    <w:rsid w:val="005531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CAA92-F7F5-4582-8DF9-6A7560A0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5</Pages>
  <Words>4548</Words>
  <Characters>2593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User</cp:lastModifiedBy>
  <cp:revision>871</cp:revision>
  <cp:lastPrinted>2025-08-15T12:22:00Z</cp:lastPrinted>
  <dcterms:created xsi:type="dcterms:W3CDTF">2021-11-02T14:41:00Z</dcterms:created>
  <dcterms:modified xsi:type="dcterms:W3CDTF">2025-08-18T07:41:00Z</dcterms:modified>
</cp:coreProperties>
</file>