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C6" w:rsidRDefault="0007574B" w:rsidP="008702C6">
      <w:pPr>
        <w:rPr>
          <w:sz w:val="28"/>
          <w:szCs w:val="28"/>
          <w:lang w:val="uk-UA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95pt;margin-top:65.25pt;width:45pt;height:62.8pt;z-index:251658240;mso-position-horizontal-relative:margin;mso-position-vertical-relative:page" o:allowincell="f" fillcolor="window">
            <v:imagedata r:id="rId7" o:title=""/>
            <o:lock v:ext="edit" aspectratio="f"/>
            <w10:wrap anchorx="margin" anchory="page"/>
          </v:shape>
          <o:OLEObject Type="Embed" ProgID="Word.Picture.8" ShapeID="_x0000_s1026" DrawAspect="Content" ObjectID="_1820921072" r:id="rId8"/>
        </w:object>
      </w:r>
    </w:p>
    <w:p w:rsidR="008702C6" w:rsidRDefault="008702C6" w:rsidP="008702C6">
      <w:pPr>
        <w:rPr>
          <w:lang w:val="uk-UA"/>
        </w:rPr>
      </w:pPr>
    </w:p>
    <w:p w:rsidR="008702C6" w:rsidRDefault="008702C6" w:rsidP="008702C6">
      <w:pPr>
        <w:rPr>
          <w:lang w:val="uk-UA"/>
        </w:rPr>
      </w:pPr>
    </w:p>
    <w:p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:rsidR="008702C6" w:rsidRDefault="008702C6" w:rsidP="008702C6">
      <w:pPr>
        <w:rPr>
          <w:lang w:val="uk-UA"/>
        </w:rPr>
      </w:pPr>
      <w:r>
        <w:rPr>
          <w:lang w:val="uk-UA"/>
        </w:rPr>
        <w:t xml:space="preserve">   </w:t>
      </w:r>
    </w:p>
    <w:p w:rsidR="008702C6" w:rsidRDefault="008702C6" w:rsidP="008702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:rsidR="008702C6" w:rsidRDefault="008702C6" w:rsidP="008702C6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:rsidR="008702C6" w:rsidRDefault="0047095F" w:rsidP="008702C6">
      <w:pPr>
        <w:pStyle w:val="a3"/>
        <w:rPr>
          <w:lang w:val="uk-UA"/>
        </w:rPr>
      </w:pPr>
      <w:r>
        <w:rPr>
          <w:lang w:val="uk-UA"/>
        </w:rPr>
        <w:t xml:space="preserve">ПРОЄКТ </w:t>
      </w:r>
      <w:r w:rsidR="008702C6">
        <w:rPr>
          <w:lang w:val="uk-UA"/>
        </w:rPr>
        <w:t>РІШЕННЯ</w:t>
      </w:r>
    </w:p>
    <w:p w:rsidR="008702C6" w:rsidRDefault="008702C6" w:rsidP="008702C6">
      <w:pPr>
        <w:jc w:val="center"/>
        <w:rPr>
          <w:b/>
          <w:sz w:val="4"/>
        </w:rPr>
      </w:pPr>
    </w:p>
    <w:p w:rsidR="008702C6" w:rsidRDefault="008702C6" w:rsidP="008702C6">
      <w:pPr>
        <w:jc w:val="center"/>
        <w:rPr>
          <w:b/>
          <w:sz w:val="4"/>
        </w:rPr>
      </w:pPr>
    </w:p>
    <w:p w:rsidR="008702C6" w:rsidRDefault="008702C6" w:rsidP="008702C6">
      <w:pPr>
        <w:jc w:val="center"/>
        <w:rPr>
          <w:lang w:val="uk-UA"/>
        </w:rPr>
      </w:pPr>
    </w:p>
    <w:p w:rsidR="008702C6" w:rsidRDefault="008702C6" w:rsidP="008702C6">
      <w:pPr>
        <w:rPr>
          <w:lang w:val="uk-UA"/>
        </w:rPr>
      </w:pPr>
      <w:r>
        <w:rPr>
          <w:lang w:val="uk-UA"/>
        </w:rPr>
        <w:t>від _______________  №______</w:t>
      </w:r>
    </w:p>
    <w:p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</w:t>
      </w:r>
      <w:r w:rsidR="00761B35">
        <w:rPr>
          <w:lang w:val="uk-UA"/>
        </w:rPr>
        <w:t xml:space="preserve">   </w:t>
      </w:r>
      <w:r>
        <w:rPr>
          <w:lang w:val="uk-UA"/>
        </w:rPr>
        <w:t xml:space="preserve">   м. Житомир</w:t>
      </w:r>
    </w:p>
    <w:p w:rsidR="008702C6" w:rsidRDefault="008702C6" w:rsidP="008702C6"/>
    <w:p w:rsidR="008702C6" w:rsidRDefault="008702C6" w:rsidP="008702C6">
      <w:pPr>
        <w:rPr>
          <w:sz w:val="28"/>
          <w:szCs w:val="28"/>
          <w:lang w:val="uk-UA"/>
        </w:rPr>
      </w:pPr>
    </w:p>
    <w:p w:rsidR="00826CAC" w:rsidRDefault="00826CAC" w:rsidP="00304E44">
      <w:pPr>
        <w:ind w:right="4676"/>
        <w:jc w:val="both"/>
        <w:rPr>
          <w:sz w:val="28"/>
          <w:szCs w:val="28"/>
          <w:lang w:val="uk-UA"/>
        </w:rPr>
      </w:pPr>
      <w:r w:rsidRPr="003E51F5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перелік</w:t>
      </w:r>
      <w:r w:rsidR="00304E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матеріальних</w:t>
      </w:r>
      <w:r w:rsidR="00304E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цінностей, </w:t>
      </w:r>
    </w:p>
    <w:p w:rsidR="00826CAC" w:rsidRDefault="00826CAC" w:rsidP="00304E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є власністю Житомирської міської</w:t>
      </w:r>
    </w:p>
    <w:p w:rsidR="00826CAC" w:rsidRDefault="00826CAC" w:rsidP="00304E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</w:t>
      </w:r>
      <w:r w:rsidR="00304E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громади,</w:t>
      </w:r>
      <w:r w:rsidR="00304E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та передачу </w:t>
      </w:r>
    </w:p>
    <w:p w:rsidR="00826CAC" w:rsidRDefault="00826CAC" w:rsidP="00826C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їх на баланс</w:t>
      </w:r>
    </w:p>
    <w:p w:rsidR="00826CAC" w:rsidRDefault="00826CAC" w:rsidP="008702C6">
      <w:pPr>
        <w:rPr>
          <w:sz w:val="28"/>
          <w:szCs w:val="28"/>
          <w:lang w:val="uk-UA"/>
        </w:rPr>
      </w:pPr>
    </w:p>
    <w:p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363C1">
        <w:rPr>
          <w:sz w:val="28"/>
          <w:szCs w:val="28"/>
          <w:lang w:val="uk-UA"/>
        </w:rPr>
        <w:t>В межах реалізації Меморандуму про партнерство та співпрацю між Товариством Червоного Хреста України, Житомирською обласною військовою адміністрацією та Житомирською міською радою від 25.08.2022 (із змінами)</w:t>
      </w:r>
      <w:r w:rsidR="00826CAC">
        <w:rPr>
          <w:sz w:val="28"/>
          <w:szCs w:val="28"/>
          <w:lang w:val="uk-UA"/>
        </w:rPr>
        <w:t>,</w:t>
      </w:r>
      <w:r w:rsidR="008363C1">
        <w:rPr>
          <w:sz w:val="28"/>
          <w:szCs w:val="28"/>
          <w:lang w:val="uk-UA"/>
        </w:rPr>
        <w:t xml:space="preserve"> </w:t>
      </w:r>
      <w:r w:rsidR="00826CAC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>
        <w:rPr>
          <w:sz w:val="28"/>
          <w:szCs w:val="28"/>
          <w:lang w:val="uk-UA"/>
        </w:rPr>
        <w:t>міська рада</w:t>
      </w:r>
    </w:p>
    <w:p w:rsidR="008702C6" w:rsidRDefault="008702C6" w:rsidP="008702C6">
      <w:pPr>
        <w:jc w:val="both"/>
        <w:rPr>
          <w:sz w:val="28"/>
          <w:szCs w:val="28"/>
          <w:lang w:val="uk-UA"/>
        </w:rPr>
      </w:pPr>
    </w:p>
    <w:p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702C6" w:rsidRDefault="008702C6" w:rsidP="00761B35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091378" w:rsidRDefault="008B0F5E" w:rsidP="008B0F5E">
      <w:pPr>
        <w:pStyle w:val="ac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26CAC">
        <w:rPr>
          <w:sz w:val="28"/>
          <w:szCs w:val="28"/>
          <w:lang w:val="uk-UA"/>
        </w:rPr>
        <w:t xml:space="preserve">Визнати матеріальні </w:t>
      </w:r>
      <w:r w:rsidR="00CC445B">
        <w:rPr>
          <w:sz w:val="28"/>
          <w:szCs w:val="28"/>
          <w:lang w:val="uk-UA"/>
        </w:rPr>
        <w:t>цінності</w:t>
      </w:r>
      <w:r w:rsidR="00091378">
        <w:rPr>
          <w:sz w:val="28"/>
          <w:szCs w:val="28"/>
          <w:lang w:val="uk-UA"/>
        </w:rPr>
        <w:t xml:space="preserve"> власністю Житомирської міської територіальної громади згідно з переліком, що додається та передати їх на баланс </w:t>
      </w:r>
      <w:r w:rsidR="00334FC0">
        <w:rPr>
          <w:sz w:val="28"/>
          <w:szCs w:val="28"/>
          <w:lang w:val="uk-UA"/>
        </w:rPr>
        <w:t>КП «Ц</w:t>
      </w:r>
      <w:r w:rsidR="00CC445B">
        <w:rPr>
          <w:sz w:val="28"/>
          <w:szCs w:val="28"/>
          <w:lang w:val="uk-UA"/>
        </w:rPr>
        <w:t>ЕНТР ІНВЕСТИЦІЙ</w:t>
      </w:r>
      <w:r w:rsidR="00334FC0">
        <w:rPr>
          <w:sz w:val="28"/>
          <w:szCs w:val="28"/>
          <w:lang w:val="uk-UA"/>
        </w:rPr>
        <w:t>» Житомирської міської ради</w:t>
      </w:r>
      <w:r w:rsidR="00091378">
        <w:rPr>
          <w:sz w:val="28"/>
          <w:szCs w:val="28"/>
          <w:lang w:val="uk-UA"/>
        </w:rPr>
        <w:t>.</w:t>
      </w:r>
    </w:p>
    <w:p w:rsidR="0091415E" w:rsidRDefault="00091378" w:rsidP="00091378">
      <w:pPr>
        <w:pStyle w:val="ac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1415E">
        <w:rPr>
          <w:sz w:val="28"/>
          <w:szCs w:val="28"/>
          <w:lang w:val="uk-UA"/>
        </w:rPr>
        <w:t xml:space="preserve"> КП «</w:t>
      </w:r>
      <w:r w:rsidR="00CC445B">
        <w:rPr>
          <w:sz w:val="28"/>
          <w:szCs w:val="28"/>
          <w:lang w:val="uk-UA"/>
        </w:rPr>
        <w:t>ЦЕНТР ІНВЕСТИЦІЙ</w:t>
      </w:r>
      <w:r w:rsidR="0091415E">
        <w:rPr>
          <w:sz w:val="28"/>
          <w:szCs w:val="28"/>
          <w:lang w:val="uk-UA"/>
        </w:rPr>
        <w:t xml:space="preserve">» Житомирської міської ради здійснити приймання </w:t>
      </w:r>
      <w:r w:rsidR="006C7AAB">
        <w:rPr>
          <w:sz w:val="28"/>
          <w:szCs w:val="28"/>
          <w:lang w:val="uk-UA"/>
        </w:rPr>
        <w:t>ма</w:t>
      </w:r>
      <w:r w:rsidR="00CC445B">
        <w:rPr>
          <w:sz w:val="28"/>
          <w:szCs w:val="28"/>
          <w:lang w:val="uk-UA"/>
        </w:rPr>
        <w:t>теріальних цінностей</w:t>
      </w:r>
      <w:r>
        <w:rPr>
          <w:sz w:val="28"/>
          <w:szCs w:val="28"/>
          <w:lang w:val="uk-UA"/>
        </w:rPr>
        <w:t xml:space="preserve"> </w:t>
      </w:r>
      <w:r w:rsidR="0091415E">
        <w:rPr>
          <w:sz w:val="28"/>
          <w:szCs w:val="28"/>
          <w:lang w:val="uk-UA"/>
        </w:rPr>
        <w:t>відповідно до вимог чинного законодавства.</w:t>
      </w:r>
    </w:p>
    <w:p w:rsidR="0091415E" w:rsidRDefault="00CC445B" w:rsidP="001F7FBF">
      <w:pPr>
        <w:pStyle w:val="ac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F3744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91415E">
        <w:rPr>
          <w:sz w:val="28"/>
          <w:szCs w:val="28"/>
          <w:lang w:val="uk-UA"/>
        </w:rPr>
        <w:t xml:space="preserve">першого </w:t>
      </w:r>
      <w:r w:rsidR="003F3744">
        <w:rPr>
          <w:sz w:val="28"/>
          <w:szCs w:val="28"/>
          <w:lang w:val="uk-UA"/>
        </w:rPr>
        <w:t>заступник</w:t>
      </w:r>
      <w:r w:rsidR="0091415E">
        <w:rPr>
          <w:sz w:val="28"/>
          <w:szCs w:val="28"/>
          <w:lang w:val="uk-UA"/>
        </w:rPr>
        <w:t>а</w:t>
      </w:r>
      <w:r w:rsidR="003F3744">
        <w:rPr>
          <w:sz w:val="28"/>
          <w:szCs w:val="28"/>
          <w:lang w:val="uk-UA"/>
        </w:rPr>
        <w:t xml:space="preserve"> міського голови з питань діяльності виконавчих органів ради</w:t>
      </w:r>
      <w:r w:rsidR="0091415E">
        <w:rPr>
          <w:sz w:val="28"/>
          <w:szCs w:val="28"/>
          <w:lang w:val="uk-UA"/>
        </w:rPr>
        <w:t>.</w:t>
      </w:r>
    </w:p>
    <w:p w:rsidR="008702C6" w:rsidRDefault="008702C6" w:rsidP="008702C6">
      <w:pPr>
        <w:pStyle w:val="a5"/>
        <w:ind w:left="709"/>
        <w:jc w:val="both"/>
        <w:rPr>
          <w:sz w:val="28"/>
          <w:szCs w:val="28"/>
          <w:lang w:val="uk-UA"/>
        </w:rPr>
      </w:pPr>
    </w:p>
    <w:p w:rsidR="006B239E" w:rsidRDefault="006B239E" w:rsidP="008702C6">
      <w:pPr>
        <w:jc w:val="both"/>
        <w:rPr>
          <w:sz w:val="28"/>
          <w:szCs w:val="28"/>
          <w:lang w:val="uk-UA"/>
        </w:rPr>
      </w:pPr>
    </w:p>
    <w:p w:rsidR="00CC445B" w:rsidRDefault="00CC445B" w:rsidP="008702C6">
      <w:pPr>
        <w:jc w:val="both"/>
        <w:rPr>
          <w:sz w:val="28"/>
          <w:szCs w:val="28"/>
          <w:lang w:val="uk-UA"/>
        </w:rPr>
      </w:pPr>
    </w:p>
    <w:p w:rsidR="008702C6" w:rsidRDefault="0091415E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</w:t>
      </w:r>
      <w:r w:rsidR="008702C6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ої ради</w:t>
      </w:r>
      <w:r w:rsidR="008702C6">
        <w:rPr>
          <w:sz w:val="28"/>
          <w:szCs w:val="28"/>
          <w:lang w:val="uk-UA"/>
        </w:rPr>
        <w:tab/>
      </w:r>
      <w:r w:rsidR="008702C6">
        <w:rPr>
          <w:sz w:val="28"/>
          <w:szCs w:val="28"/>
          <w:lang w:val="uk-UA"/>
        </w:rPr>
        <w:tab/>
      </w:r>
      <w:r w:rsidR="008702C6">
        <w:rPr>
          <w:sz w:val="28"/>
          <w:szCs w:val="28"/>
          <w:lang w:val="uk-UA"/>
        </w:rPr>
        <w:tab/>
      </w:r>
      <w:r w:rsidR="008702C6">
        <w:rPr>
          <w:sz w:val="28"/>
          <w:szCs w:val="28"/>
          <w:lang w:val="uk-UA"/>
        </w:rPr>
        <w:tab/>
      </w:r>
      <w:r w:rsidR="008702C6">
        <w:rPr>
          <w:sz w:val="28"/>
          <w:szCs w:val="28"/>
          <w:lang w:val="uk-UA"/>
        </w:rPr>
        <w:tab/>
      </w:r>
      <w:r w:rsidR="008702C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Галина ШИМАНСЬКА</w:t>
      </w: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091378" w:rsidRDefault="00091378" w:rsidP="008702C6">
      <w:pPr>
        <w:jc w:val="both"/>
        <w:rPr>
          <w:sz w:val="28"/>
          <w:szCs w:val="28"/>
          <w:lang w:val="uk-UA"/>
        </w:rPr>
      </w:pPr>
    </w:p>
    <w:p w:rsidR="00091378" w:rsidRDefault="00091378" w:rsidP="008702C6">
      <w:pPr>
        <w:jc w:val="both"/>
        <w:rPr>
          <w:sz w:val="28"/>
          <w:szCs w:val="28"/>
          <w:lang w:val="uk-UA"/>
        </w:rPr>
      </w:pPr>
    </w:p>
    <w:p w:rsidR="00304E44" w:rsidRDefault="00304E44" w:rsidP="008702C6">
      <w:pPr>
        <w:jc w:val="both"/>
        <w:rPr>
          <w:sz w:val="28"/>
          <w:szCs w:val="28"/>
          <w:lang w:val="uk-UA"/>
        </w:rPr>
      </w:pPr>
    </w:p>
    <w:p w:rsidR="00304E44" w:rsidRDefault="00304E44" w:rsidP="008702C6">
      <w:pPr>
        <w:jc w:val="both"/>
        <w:rPr>
          <w:sz w:val="28"/>
          <w:szCs w:val="28"/>
          <w:lang w:val="uk-UA"/>
        </w:rPr>
      </w:pPr>
    </w:p>
    <w:p w:rsidR="00091378" w:rsidRDefault="00091378" w:rsidP="008702C6">
      <w:pPr>
        <w:jc w:val="both"/>
        <w:rPr>
          <w:sz w:val="28"/>
          <w:szCs w:val="28"/>
          <w:lang w:val="uk-UA"/>
        </w:rPr>
      </w:pPr>
    </w:p>
    <w:p w:rsidR="00091378" w:rsidRDefault="00091378" w:rsidP="008702C6">
      <w:pPr>
        <w:jc w:val="both"/>
        <w:rPr>
          <w:sz w:val="28"/>
          <w:szCs w:val="28"/>
          <w:lang w:val="uk-UA"/>
        </w:rPr>
      </w:pPr>
    </w:p>
    <w:p w:rsidR="00091378" w:rsidRDefault="00091378" w:rsidP="008702C6">
      <w:pPr>
        <w:jc w:val="both"/>
        <w:rPr>
          <w:sz w:val="28"/>
          <w:szCs w:val="28"/>
          <w:lang w:val="uk-UA"/>
        </w:rPr>
      </w:pPr>
    </w:p>
    <w:p w:rsidR="00304E44" w:rsidRDefault="00304E44" w:rsidP="005C0D06">
      <w:pPr>
        <w:rPr>
          <w:sz w:val="28"/>
          <w:szCs w:val="28"/>
          <w:lang w:val="uk-UA"/>
        </w:rPr>
      </w:pPr>
    </w:p>
    <w:p w:rsidR="001D658A" w:rsidRDefault="001D658A" w:rsidP="001D658A">
      <w:pPr>
        <w:pStyle w:val="ac"/>
        <w:jc w:val="center"/>
        <w:rPr>
          <w:b/>
          <w:lang w:val="uk-UA"/>
        </w:rPr>
      </w:pPr>
      <w:r w:rsidRPr="001D658A">
        <w:rPr>
          <w:b/>
          <w:noProof/>
          <w:lang w:val="uk-UA" w:eastAsia="uk-U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-200660</wp:posOffset>
            </wp:positionV>
            <wp:extent cx="628650" cy="82867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658A" w:rsidRDefault="001D658A" w:rsidP="001D658A">
      <w:pPr>
        <w:pStyle w:val="ac"/>
        <w:jc w:val="center"/>
        <w:rPr>
          <w:b/>
          <w:lang w:val="uk-UA"/>
        </w:rPr>
      </w:pPr>
    </w:p>
    <w:p w:rsidR="001D658A" w:rsidRDefault="001D658A" w:rsidP="001D658A">
      <w:pPr>
        <w:pStyle w:val="ac"/>
        <w:jc w:val="center"/>
        <w:rPr>
          <w:b/>
          <w:lang w:val="uk-UA"/>
        </w:rPr>
      </w:pPr>
    </w:p>
    <w:p w:rsidR="001D658A" w:rsidRDefault="001D658A" w:rsidP="001D658A">
      <w:pPr>
        <w:pStyle w:val="ac"/>
        <w:jc w:val="center"/>
        <w:rPr>
          <w:b/>
          <w:lang w:val="uk-UA"/>
        </w:rPr>
      </w:pPr>
    </w:p>
    <w:p w:rsidR="001D658A" w:rsidRPr="001D658A" w:rsidRDefault="001D658A" w:rsidP="001D658A">
      <w:pPr>
        <w:pStyle w:val="ac"/>
        <w:jc w:val="center"/>
        <w:rPr>
          <w:b/>
        </w:rPr>
      </w:pPr>
      <w:r w:rsidRPr="001D658A">
        <w:rPr>
          <w:b/>
        </w:rPr>
        <w:t>УКРАЇНА</w:t>
      </w:r>
    </w:p>
    <w:p w:rsidR="001D658A" w:rsidRPr="001D658A" w:rsidRDefault="001D658A" w:rsidP="001D658A">
      <w:pPr>
        <w:pStyle w:val="ac"/>
        <w:jc w:val="center"/>
        <w:rPr>
          <w:b/>
          <w:sz w:val="28"/>
          <w:szCs w:val="28"/>
        </w:rPr>
      </w:pPr>
      <w:r w:rsidRPr="001D658A">
        <w:rPr>
          <w:b/>
          <w:sz w:val="28"/>
          <w:szCs w:val="28"/>
        </w:rPr>
        <w:t>ЖИТОМИРСЬКА  МІСЬКА  РАДА</w:t>
      </w:r>
    </w:p>
    <w:p w:rsidR="001D658A" w:rsidRPr="004A41B6" w:rsidRDefault="001D658A" w:rsidP="001D658A">
      <w:pPr>
        <w:pStyle w:val="ad"/>
        <w:ind w:firstLine="0"/>
        <w:jc w:val="center"/>
        <w:rPr>
          <w:b/>
          <w:szCs w:val="28"/>
        </w:rPr>
      </w:pPr>
      <w:r>
        <w:rPr>
          <w:b/>
          <w:szCs w:val="28"/>
        </w:rPr>
        <w:t>Департамент економічного розвитку</w:t>
      </w:r>
    </w:p>
    <w:p w:rsidR="001D658A" w:rsidRPr="001D5AAD" w:rsidRDefault="001D658A" w:rsidP="001D658A">
      <w:pPr>
        <w:jc w:val="center"/>
        <w:rPr>
          <w:b/>
          <w:lang w:val="uk-UA"/>
        </w:rPr>
      </w:pPr>
      <w:r w:rsidRPr="001D5AAD">
        <w:rPr>
          <w:b/>
          <w:lang w:val="uk-UA"/>
        </w:rPr>
        <w:t>майдан ім. С.П. Корольова, 4/2, м. Житомир, 10014, тел. 48-11-94</w:t>
      </w:r>
    </w:p>
    <w:p w:rsidR="001D658A" w:rsidRPr="001D5AAD" w:rsidRDefault="001D658A" w:rsidP="001D658A">
      <w:pPr>
        <w:jc w:val="center"/>
        <w:rPr>
          <w:b/>
          <w:lang w:val="uk-UA"/>
        </w:rPr>
      </w:pPr>
      <w:r w:rsidRPr="001D5AAD">
        <w:rPr>
          <w:b/>
          <w:lang w:val="en-US"/>
        </w:rPr>
        <w:t xml:space="preserve">E-mail: </w:t>
      </w:r>
      <w:hyperlink r:id="rId10" w:history="1">
        <w:r w:rsidRPr="001D5AAD">
          <w:rPr>
            <w:b/>
            <w:color w:val="0000FF"/>
            <w:u w:val="single"/>
            <w:lang w:val="en-US"/>
          </w:rPr>
          <w:t>der@zt-rada.gov.ua</w:t>
        </w:r>
      </w:hyperlink>
      <w:r w:rsidRPr="001D5AAD">
        <w:rPr>
          <w:b/>
          <w:lang w:val="uk-UA"/>
        </w:rPr>
        <w:t>, код ЄДРПОУ 34973209</w:t>
      </w:r>
    </w:p>
    <w:p w:rsidR="001D658A" w:rsidRPr="00122E17" w:rsidRDefault="0007574B" w:rsidP="001D658A">
      <w:pPr>
        <w:autoSpaceDE w:val="0"/>
        <w:autoSpaceDN w:val="0"/>
        <w:adjustRightInd w:val="0"/>
        <w:spacing w:before="20" w:line="360" w:lineRule="auto"/>
        <w:jc w:val="center"/>
        <w:rPr>
          <w:sz w:val="20"/>
          <w:lang w:val="uk-UA"/>
        </w:rPr>
      </w:pPr>
      <w:r>
        <w:rPr>
          <w:noProof/>
        </w:rPr>
        <w:pict>
          <v:line id="Line 2" o:spid="_x0000_s1027" style="position:absolute;left:0;text-align:left;flip:y;z-index:251660288;visibility:visible;mso-wrap-distance-top:-3e-5mm;mso-wrap-distance-bottom:-3e-5mm" from="0,2.5pt" to="477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" o:allowincell="f" strokeweight="4.5pt">
            <v:stroke linestyle="thickThin"/>
          </v:line>
        </w:pict>
      </w:r>
    </w:p>
    <w:p w:rsidR="001D658A" w:rsidRDefault="001D658A" w:rsidP="003F3744">
      <w:pPr>
        <w:ind w:firstLine="709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3F3744" w:rsidRDefault="003F3744" w:rsidP="003F3744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Обґрунтування</w:t>
      </w:r>
    </w:p>
    <w:p w:rsidR="003F3744" w:rsidRDefault="003F3744" w:rsidP="00CC445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CC445B">
        <w:rPr>
          <w:sz w:val="28"/>
          <w:szCs w:val="28"/>
          <w:lang w:val="uk-UA"/>
        </w:rPr>
        <w:t>Про перелік матеріальних цінностей, що є власністю Житомирської міської територіальної громади, та передачу їх на баланс</w:t>
      </w:r>
      <w:r w:rsidR="001F7FBF">
        <w:rPr>
          <w:sz w:val="28"/>
          <w:szCs w:val="28"/>
          <w:lang w:val="uk-UA"/>
        </w:rPr>
        <w:t>»</w:t>
      </w:r>
    </w:p>
    <w:p w:rsidR="00713B33" w:rsidRDefault="00713B33" w:rsidP="001F7FBF">
      <w:pPr>
        <w:jc w:val="center"/>
        <w:rPr>
          <w:sz w:val="28"/>
          <w:szCs w:val="28"/>
          <w:lang w:val="uk-UA"/>
        </w:rPr>
      </w:pPr>
    </w:p>
    <w:p w:rsidR="001F7FBF" w:rsidRDefault="00182A93" w:rsidP="00713B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межах реалізації Меморандуму про партнерство та співпрацю між Товариством Червоного Хреста України, Житомирською обласною військовою адміністрацією та Житомирською міською радою від 25.08.2022 (із змінами)</w:t>
      </w:r>
      <w:r w:rsidR="00CC445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1F7FBF">
        <w:rPr>
          <w:sz w:val="28"/>
          <w:szCs w:val="28"/>
          <w:lang w:val="uk-UA"/>
        </w:rPr>
        <w:t xml:space="preserve">виникла необхідність </w:t>
      </w:r>
      <w:r>
        <w:rPr>
          <w:sz w:val="28"/>
          <w:szCs w:val="28"/>
          <w:lang w:val="uk-UA"/>
        </w:rPr>
        <w:t>у прийнятті ма</w:t>
      </w:r>
      <w:r w:rsidR="00CC445B">
        <w:rPr>
          <w:sz w:val="28"/>
          <w:szCs w:val="28"/>
          <w:lang w:val="uk-UA"/>
        </w:rPr>
        <w:t>теріальних цінностей</w:t>
      </w:r>
      <w:r>
        <w:rPr>
          <w:sz w:val="28"/>
          <w:szCs w:val="28"/>
          <w:lang w:val="uk-UA"/>
        </w:rPr>
        <w:t xml:space="preserve"> у власність Житомирської міської територіальної громади та передачу </w:t>
      </w:r>
      <w:r w:rsidR="00CC445B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на баланс.</w:t>
      </w:r>
    </w:p>
    <w:p w:rsidR="003F3744" w:rsidRDefault="003F3744" w:rsidP="003F3744">
      <w:pPr>
        <w:ind w:firstLine="709"/>
        <w:jc w:val="both"/>
        <w:rPr>
          <w:sz w:val="28"/>
          <w:szCs w:val="28"/>
          <w:lang w:val="uk-UA"/>
        </w:rPr>
      </w:pPr>
    </w:p>
    <w:p w:rsidR="00361FB8" w:rsidRDefault="00361FB8" w:rsidP="00361FB8">
      <w:pPr>
        <w:ind w:firstLine="709"/>
        <w:jc w:val="both"/>
        <w:rPr>
          <w:sz w:val="28"/>
          <w:szCs w:val="28"/>
          <w:lang w:val="uk-UA"/>
        </w:rPr>
      </w:pPr>
    </w:p>
    <w:p w:rsidR="00361FB8" w:rsidRDefault="00361FB8" w:rsidP="00361FB8">
      <w:pPr>
        <w:ind w:firstLine="709"/>
        <w:jc w:val="both"/>
        <w:rPr>
          <w:sz w:val="28"/>
          <w:szCs w:val="28"/>
          <w:lang w:val="uk-UA"/>
        </w:rPr>
      </w:pPr>
    </w:p>
    <w:p w:rsidR="00361FB8" w:rsidRDefault="00361FB8" w:rsidP="00361F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департаменту                                 Вікторія СИЧОВА </w:t>
      </w:r>
    </w:p>
    <w:p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:rsidR="00361FB8" w:rsidRDefault="00361FB8" w:rsidP="00361FB8">
      <w:pPr>
        <w:ind w:firstLine="709"/>
        <w:jc w:val="both"/>
        <w:rPr>
          <w:lang w:val="uk-UA"/>
        </w:rPr>
      </w:pPr>
    </w:p>
    <w:p w:rsidR="00941D07" w:rsidRDefault="00941D07" w:rsidP="00941D07">
      <w:pPr>
        <w:ind w:firstLine="709"/>
        <w:jc w:val="center"/>
        <w:rPr>
          <w:lang w:val="uk-UA"/>
        </w:rPr>
      </w:pPr>
    </w:p>
    <w:p w:rsidR="00941D07" w:rsidRPr="008702C6" w:rsidRDefault="00941D07" w:rsidP="006C0B77">
      <w:pPr>
        <w:ind w:firstLine="709"/>
        <w:jc w:val="both"/>
        <w:rPr>
          <w:lang w:val="uk-UA"/>
        </w:rPr>
      </w:pPr>
    </w:p>
    <w:sectPr w:rsidR="00941D07" w:rsidRPr="008702C6" w:rsidSect="004E51C8">
      <w:headerReference w:type="even" r:id="rId11"/>
      <w:headerReference w:type="default" r:id="rId12"/>
      <w:pgSz w:w="11906" w:h="16838" w:code="9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74B" w:rsidRDefault="0007574B" w:rsidP="00CC4065">
      <w:r>
        <w:separator/>
      </w:r>
    </w:p>
  </w:endnote>
  <w:endnote w:type="continuationSeparator" w:id="0">
    <w:p w:rsidR="0007574B" w:rsidRDefault="0007574B" w:rsidP="00CC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74B" w:rsidRDefault="0007574B" w:rsidP="00CC4065">
      <w:r>
        <w:separator/>
      </w:r>
    </w:p>
  </w:footnote>
  <w:footnote w:type="continuationSeparator" w:id="0">
    <w:p w:rsidR="0007574B" w:rsidRDefault="0007574B" w:rsidP="00CC4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82D" w:rsidRDefault="0007282D">
    <w:pPr>
      <w:pStyle w:val="a7"/>
      <w:jc w:val="center"/>
    </w:pPr>
  </w:p>
  <w:p w:rsidR="00CC4065" w:rsidRDefault="00CC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82D" w:rsidRPr="00304E44" w:rsidRDefault="0007282D" w:rsidP="00304E44">
    <w:pPr>
      <w:pStyle w:val="a7"/>
      <w:rPr>
        <w:lang w:val="uk-UA"/>
      </w:rPr>
    </w:pPr>
  </w:p>
  <w:p w:rsidR="00CC4065" w:rsidRPr="00CC4065" w:rsidRDefault="00CC4065" w:rsidP="00CC4065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9294B"/>
    <w:multiLevelType w:val="multilevel"/>
    <w:tmpl w:val="2EFE1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75D"/>
    <w:rsid w:val="00001739"/>
    <w:rsid w:val="00014E45"/>
    <w:rsid w:val="000571C6"/>
    <w:rsid w:val="0007282D"/>
    <w:rsid w:val="0007574B"/>
    <w:rsid w:val="00091378"/>
    <w:rsid w:val="000A3DA6"/>
    <w:rsid w:val="000B5012"/>
    <w:rsid w:val="000C781B"/>
    <w:rsid w:val="000E0E90"/>
    <w:rsid w:val="000E64A6"/>
    <w:rsid w:val="00107882"/>
    <w:rsid w:val="001329D7"/>
    <w:rsid w:val="00167BFE"/>
    <w:rsid w:val="00182A93"/>
    <w:rsid w:val="001B64BF"/>
    <w:rsid w:val="001D2FD0"/>
    <w:rsid w:val="001D44C0"/>
    <w:rsid w:val="001D5627"/>
    <w:rsid w:val="001D658A"/>
    <w:rsid w:val="001E03D1"/>
    <w:rsid w:val="001F7724"/>
    <w:rsid w:val="001F7FBF"/>
    <w:rsid w:val="00216FC8"/>
    <w:rsid w:val="00222B6E"/>
    <w:rsid w:val="0024333C"/>
    <w:rsid w:val="00256232"/>
    <w:rsid w:val="00256A9D"/>
    <w:rsid w:val="0026779D"/>
    <w:rsid w:val="00304E44"/>
    <w:rsid w:val="00332C5E"/>
    <w:rsid w:val="00334FC0"/>
    <w:rsid w:val="00361D1B"/>
    <w:rsid w:val="00361FB8"/>
    <w:rsid w:val="003939FD"/>
    <w:rsid w:val="003A14AA"/>
    <w:rsid w:val="003F14E0"/>
    <w:rsid w:val="003F3744"/>
    <w:rsid w:val="00411714"/>
    <w:rsid w:val="004165C8"/>
    <w:rsid w:val="00460FEA"/>
    <w:rsid w:val="004651B3"/>
    <w:rsid w:val="0047095F"/>
    <w:rsid w:val="0047469C"/>
    <w:rsid w:val="004B60B8"/>
    <w:rsid w:val="004C5C54"/>
    <w:rsid w:val="004E2211"/>
    <w:rsid w:val="004E51C8"/>
    <w:rsid w:val="00546AEA"/>
    <w:rsid w:val="005C0D06"/>
    <w:rsid w:val="00616C39"/>
    <w:rsid w:val="0066506E"/>
    <w:rsid w:val="00682847"/>
    <w:rsid w:val="006934EB"/>
    <w:rsid w:val="006B239E"/>
    <w:rsid w:val="006C0B77"/>
    <w:rsid w:val="006C7AAB"/>
    <w:rsid w:val="006D224E"/>
    <w:rsid w:val="006E08AE"/>
    <w:rsid w:val="006E0B46"/>
    <w:rsid w:val="00711ECB"/>
    <w:rsid w:val="007139C7"/>
    <w:rsid w:val="00713B33"/>
    <w:rsid w:val="00745078"/>
    <w:rsid w:val="00754F82"/>
    <w:rsid w:val="00761B35"/>
    <w:rsid w:val="00773976"/>
    <w:rsid w:val="00780E88"/>
    <w:rsid w:val="007F7640"/>
    <w:rsid w:val="00813F75"/>
    <w:rsid w:val="008242FF"/>
    <w:rsid w:val="00826CAC"/>
    <w:rsid w:val="008363C1"/>
    <w:rsid w:val="008476FC"/>
    <w:rsid w:val="00851EAF"/>
    <w:rsid w:val="008702C6"/>
    <w:rsid w:val="00870751"/>
    <w:rsid w:val="008B0F5E"/>
    <w:rsid w:val="008C5BB0"/>
    <w:rsid w:val="008C71F7"/>
    <w:rsid w:val="008D07B6"/>
    <w:rsid w:val="008E56B7"/>
    <w:rsid w:val="008E583B"/>
    <w:rsid w:val="008F3DEB"/>
    <w:rsid w:val="009021B0"/>
    <w:rsid w:val="0091415E"/>
    <w:rsid w:val="00922C48"/>
    <w:rsid w:val="00941D07"/>
    <w:rsid w:val="00982894"/>
    <w:rsid w:val="0098332E"/>
    <w:rsid w:val="009A7C28"/>
    <w:rsid w:val="00A719C2"/>
    <w:rsid w:val="00A7351D"/>
    <w:rsid w:val="00A748BC"/>
    <w:rsid w:val="00A752F9"/>
    <w:rsid w:val="00A83267"/>
    <w:rsid w:val="00A93A5A"/>
    <w:rsid w:val="00AD4C16"/>
    <w:rsid w:val="00B17F96"/>
    <w:rsid w:val="00B85E5B"/>
    <w:rsid w:val="00B915B7"/>
    <w:rsid w:val="00B92B81"/>
    <w:rsid w:val="00BA11B9"/>
    <w:rsid w:val="00BF3413"/>
    <w:rsid w:val="00C229AB"/>
    <w:rsid w:val="00C27FF2"/>
    <w:rsid w:val="00C33171"/>
    <w:rsid w:val="00C340F1"/>
    <w:rsid w:val="00C37EE2"/>
    <w:rsid w:val="00C83858"/>
    <w:rsid w:val="00CB45A2"/>
    <w:rsid w:val="00CC4065"/>
    <w:rsid w:val="00CC445B"/>
    <w:rsid w:val="00D14606"/>
    <w:rsid w:val="00D66FAE"/>
    <w:rsid w:val="00D838C0"/>
    <w:rsid w:val="00D84AED"/>
    <w:rsid w:val="00D87260"/>
    <w:rsid w:val="00DA0033"/>
    <w:rsid w:val="00DB0CEA"/>
    <w:rsid w:val="00DE275D"/>
    <w:rsid w:val="00E07A5E"/>
    <w:rsid w:val="00E72770"/>
    <w:rsid w:val="00E73B5D"/>
    <w:rsid w:val="00EA59DF"/>
    <w:rsid w:val="00EE4070"/>
    <w:rsid w:val="00EF72B2"/>
    <w:rsid w:val="00F020D8"/>
    <w:rsid w:val="00F12C76"/>
    <w:rsid w:val="00F4438D"/>
    <w:rsid w:val="00F7076D"/>
    <w:rsid w:val="00F85C2F"/>
    <w:rsid w:val="00F9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3DBAE"/>
  <w15:docId w15:val="{A2F017B4-DF66-4BB1-BDE5-D3B3384F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65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B0F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702C6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702C6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702C6"/>
    <w:pPr>
      <w:ind w:left="720"/>
      <w:contextualSpacing/>
    </w:pPr>
  </w:style>
  <w:style w:type="table" w:styleId="a6">
    <w:name w:val="Table Grid"/>
    <w:basedOn w:val="a1"/>
    <w:uiPriority w:val="39"/>
    <w:rsid w:val="00A7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4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571C6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8B0F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No Spacing"/>
    <w:uiPriority w:val="1"/>
    <w:qFormat/>
    <w:rsid w:val="008B0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658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d">
    <w:name w:val="Body Text Indent"/>
    <w:basedOn w:val="a"/>
    <w:link w:val="ae"/>
    <w:uiPriority w:val="99"/>
    <w:rsid w:val="001D658A"/>
    <w:pPr>
      <w:autoSpaceDE w:val="0"/>
      <w:autoSpaceDN w:val="0"/>
      <w:adjustRightInd w:val="0"/>
      <w:ind w:firstLine="900"/>
    </w:pPr>
    <w:rPr>
      <w:sz w:val="28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rsid w:val="001D658A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der@zt-rada.gov.u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1</cp:lastModifiedBy>
  <cp:revision>3</cp:revision>
  <cp:lastPrinted>2025-10-02T07:47:00Z</cp:lastPrinted>
  <dcterms:created xsi:type="dcterms:W3CDTF">2025-10-02T10:39:00Z</dcterms:created>
  <dcterms:modified xsi:type="dcterms:W3CDTF">2025-10-02T11:38:00Z</dcterms:modified>
</cp:coreProperties>
</file>