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95" w:rsidRDefault="00E44395" w:rsidP="00F453C6">
      <w:pPr>
        <w:pStyle w:val="a9"/>
        <w:rPr>
          <w:lang w:val="uk-UA"/>
        </w:rPr>
      </w:pPr>
    </w:p>
    <w:p w:rsidR="00E44395" w:rsidRPr="002D2BBD" w:rsidRDefault="000C1334" w:rsidP="002D2BBD">
      <w:pPr>
        <w:pStyle w:val="a8"/>
        <w:spacing w:before="0" w:after="0"/>
        <w:ind w:left="0" w:right="0"/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c">
            <w:drawing>
              <wp:inline distT="0" distB="0" distL="0" distR="0">
                <wp:extent cx="771525" cy="980440"/>
                <wp:effectExtent l="0" t="0" r="0" b="635"/>
                <wp:docPr id="7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17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13624C3" id="Полотно 7" o:spid="_x0000_s1026" editas="canvas" style="width:60.75pt;height:77.2pt;mso-position-horizontal-relative:char;mso-position-vertical-relative:line" coordsize="7715,9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715;height:9804;visibility:visible;mso-wrap-style:square">
                  <v:fill o:detectmouseclick="t"/>
                  <v:path o:connecttype="none"/>
                </v:shape>
                <v:shape id="Picture 8" o:spid="_x0000_s1028" type="#_x0000_t75" style="position:absolute;width:640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</w:p>
    <w:p w:rsidR="00E44395" w:rsidRDefault="008750FD">
      <w:pPr>
        <w:pStyle w:val="a8"/>
        <w:spacing w:before="0" w:after="0"/>
        <w:ind w:left="0" w:right="0"/>
        <w:jc w:val="center"/>
        <w:rPr>
          <w:b/>
          <w:lang w:val="uk-UA"/>
        </w:rPr>
      </w:pPr>
      <w:r>
        <w:rPr>
          <w:b/>
          <w:lang w:val="uk-UA"/>
        </w:rPr>
        <w:t>УКРАЇНА</w:t>
      </w:r>
    </w:p>
    <w:p w:rsidR="00E44395" w:rsidRDefault="008750FD">
      <w:pPr>
        <w:pStyle w:val="a8"/>
        <w:spacing w:before="0" w:after="0"/>
        <w:ind w:left="0" w:right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ЖИТОМИРСЬКА МІСЬКА РАДА</w:t>
      </w:r>
    </w:p>
    <w:p w:rsidR="00E44395" w:rsidRDefault="000C1334">
      <w:pPr>
        <w:pStyle w:val="a8"/>
        <w:spacing w:before="0" w:after="0"/>
        <w:ind w:left="0" w:right="0"/>
        <w:jc w:val="center"/>
      </w:pPr>
      <w:r>
        <w:rPr>
          <w:b/>
          <w:bCs/>
          <w:lang w:val="uk-UA"/>
        </w:rPr>
        <w:t xml:space="preserve">Проєкт </w:t>
      </w:r>
      <w:r w:rsidR="008750FD">
        <w:rPr>
          <w:b/>
          <w:bCs/>
          <w:lang w:val="uk-UA"/>
        </w:rPr>
        <w:t>Р І Ш Е Н Н Я</w:t>
      </w:r>
    </w:p>
    <w:p w:rsidR="00E44395" w:rsidRPr="000C1334" w:rsidRDefault="00902822">
      <w:pPr>
        <w:pStyle w:val="a8"/>
        <w:spacing w:before="0" w:after="0"/>
        <w:ind w:left="0" w:right="0"/>
        <w:jc w:val="center"/>
        <w:rPr>
          <w:b/>
          <w:color w:val="FFFFFF" w:themeColor="background1"/>
          <w:lang w:val="uk-UA"/>
        </w:rPr>
      </w:pPr>
      <w:r w:rsidRPr="000C1334">
        <w:rPr>
          <w:b/>
          <w:color w:val="FFFFFF" w:themeColor="background1"/>
          <w:lang w:val="uk-UA"/>
        </w:rPr>
        <w:t>в</w:t>
      </w:r>
      <w:r w:rsidR="007E0B4C" w:rsidRPr="000C1334">
        <w:rPr>
          <w:b/>
          <w:color w:val="FFFFFF" w:themeColor="background1"/>
          <w:lang w:val="uk-UA"/>
        </w:rPr>
        <w:t>осьма сесія восьмого скликання</w:t>
      </w:r>
    </w:p>
    <w:p w:rsidR="00E44395" w:rsidRPr="002D2BBD" w:rsidRDefault="008750FD">
      <w:pPr>
        <w:pStyle w:val="a8"/>
        <w:tabs>
          <w:tab w:val="left" w:pos="9045"/>
        </w:tabs>
        <w:spacing w:before="0" w:after="0"/>
        <w:ind w:left="0" w:right="0"/>
        <w:rPr>
          <w:lang w:val="uk-UA"/>
        </w:rPr>
      </w:pPr>
      <w:r>
        <w:rPr>
          <w:lang w:val="uk-UA"/>
        </w:rPr>
        <w:t>від ________ № ______</w:t>
      </w:r>
      <w:r>
        <w:rPr>
          <w:lang w:val="uk-UA"/>
        </w:rPr>
        <w:tab/>
      </w:r>
    </w:p>
    <w:p w:rsidR="00E44395" w:rsidRDefault="008750FD">
      <w:pPr>
        <w:ind w:right="65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Житомир</w:t>
      </w:r>
    </w:p>
    <w:p w:rsidR="00E44395" w:rsidRDefault="00E44395">
      <w:pPr>
        <w:spacing w:line="260" w:lineRule="exact"/>
        <w:jc w:val="both"/>
        <w:rPr>
          <w:b/>
          <w:sz w:val="22"/>
          <w:lang w:val="uk-UA"/>
        </w:rPr>
      </w:pPr>
    </w:p>
    <w:p w:rsidR="00E44395" w:rsidRDefault="00E920DA">
      <w:pPr>
        <w:spacing w:line="260" w:lineRule="exact"/>
        <w:jc w:val="center"/>
        <w:rPr>
          <w:sz w:val="2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C5C60D" wp14:editId="1A4B9360">
                <wp:simplePos x="0" y="0"/>
                <wp:positionH relativeFrom="column">
                  <wp:posOffset>-70485</wp:posOffset>
                </wp:positionH>
                <wp:positionV relativeFrom="paragraph">
                  <wp:posOffset>170180</wp:posOffset>
                </wp:positionV>
                <wp:extent cx="3089275" cy="1285875"/>
                <wp:effectExtent l="0" t="0" r="0" b="9525"/>
                <wp:wrapNone/>
                <wp:docPr id="1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27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45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845"/>
                            </w:tblGrid>
                            <w:tr w:rsidR="00AA40FA" w:rsidTr="00B561F3">
                              <w:trPr>
                                <w:trHeight w:val="1114"/>
                              </w:trPr>
                              <w:tc>
                                <w:tcPr>
                                  <w:tcW w:w="4845" w:type="dxa"/>
                                  <w:shd w:val="clear" w:color="auto" w:fill="auto"/>
                                </w:tcPr>
                                <w:p w:rsidR="00AA40FA" w:rsidRDefault="00AA40FA">
                                  <w:r>
                                    <w:rPr>
                                      <w:sz w:val="28"/>
                                      <w:lang w:val="uk-UA"/>
                                    </w:rPr>
                                    <w:t>Про затвердження звіту про експертну грошову оцінку земельн</w:t>
                                  </w:r>
                                  <w:r w:rsidR="00E920DA">
                                    <w:rPr>
                                      <w:sz w:val="28"/>
                                      <w:lang w:val="uk-UA"/>
                                    </w:rPr>
                                    <w:t>ої</w:t>
                                  </w:r>
                                  <w:r>
                                    <w:rPr>
                                      <w:sz w:val="28"/>
                                      <w:lang w:val="uk-UA"/>
                                    </w:rPr>
                                    <w:t xml:space="preserve"> ділянк</w:t>
                                  </w:r>
                                  <w:r w:rsidR="00E920DA">
                                    <w:rPr>
                                      <w:sz w:val="28"/>
                                      <w:lang w:val="uk-UA"/>
                                    </w:rPr>
                                    <w:t>и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lang w:val="uk-UA"/>
                                    </w:rPr>
                                    <w:t xml:space="preserve">  призначен</w:t>
                                  </w:r>
                                  <w:r w:rsidR="00E920DA">
                                    <w:rPr>
                                      <w:sz w:val="28"/>
                                      <w:lang w:val="uk-UA"/>
                                    </w:rPr>
                                    <w:t>ої</w:t>
                                  </w:r>
                                  <w:r>
                                    <w:rPr>
                                      <w:sz w:val="28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для продажу  на земельних торгах</w:t>
                                  </w:r>
                                  <w:r w:rsidR="00E920DA"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та проведення</w:t>
                                  </w:r>
                                </w:p>
                                <w:p w:rsidR="00AA40FA" w:rsidRDefault="00E920DA" w:rsidP="0058633F"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земельних торгів </w:t>
                                  </w:r>
                                </w:p>
                                <w:p w:rsidR="00AA40FA" w:rsidRDefault="00AA40FA" w:rsidP="00C40C1E"/>
                              </w:tc>
                            </w:tr>
                          </w:tbl>
                          <w:p w:rsidR="00AA40FA" w:rsidRDefault="00AA40FA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5C60D" id="Рамка1" o:spid="_x0000_s1026" style="position:absolute;left:0;text-align:left;margin-left:-5.55pt;margin-top:13.4pt;width:243.25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" filled="f" stroked="f" strokecolor="#3465a4">
                <v:stroke joinstyle="round"/>
                <v:textbox>
                  <w:txbxContent>
                    <w:tbl>
                      <w:tblPr>
                        <w:tblW w:w="4845" w:type="dxa"/>
                        <w:tblLook w:val="0000" w:firstRow="0" w:lastRow="0" w:firstColumn="0" w:lastColumn="0" w:noHBand="0" w:noVBand="0"/>
                      </w:tblPr>
                      <w:tblGrid>
                        <w:gridCol w:w="4845"/>
                      </w:tblGrid>
                      <w:tr w:rsidR="00AA40FA" w:rsidTr="00B561F3">
                        <w:trPr>
                          <w:trHeight w:val="1114"/>
                        </w:trPr>
                        <w:tc>
                          <w:tcPr>
                            <w:tcW w:w="4845" w:type="dxa"/>
                            <w:shd w:val="clear" w:color="auto" w:fill="auto"/>
                          </w:tcPr>
                          <w:p w:rsidR="00AA40FA" w:rsidRDefault="00AA40FA">
                            <w:r>
                              <w:rPr>
                                <w:sz w:val="28"/>
                                <w:lang w:val="uk-UA"/>
                              </w:rPr>
                              <w:t>Про затвердження звіту про експертну грошову оцінку земельн</w:t>
                            </w:r>
                            <w:r w:rsidR="00E920DA">
                              <w:rPr>
                                <w:sz w:val="28"/>
                                <w:lang w:val="uk-UA"/>
                              </w:rPr>
                              <w:t>ої</w:t>
                            </w:r>
                            <w:r>
                              <w:rPr>
                                <w:sz w:val="28"/>
                                <w:lang w:val="uk-UA"/>
                              </w:rPr>
                              <w:t xml:space="preserve"> ділянк</w:t>
                            </w:r>
                            <w:r w:rsidR="00E920DA">
                              <w:rPr>
                                <w:sz w:val="28"/>
                                <w:lang w:val="uk-UA"/>
                              </w:rPr>
                              <w:t>и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uk-UA"/>
                              </w:rPr>
                              <w:t xml:space="preserve">  призначен</w:t>
                            </w:r>
                            <w:r w:rsidR="00E920DA">
                              <w:rPr>
                                <w:sz w:val="28"/>
                                <w:lang w:val="uk-UA"/>
                              </w:rPr>
                              <w:t>ої</w:t>
                            </w:r>
                            <w:r>
                              <w:rPr>
                                <w:sz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для продажу  на земельних торгах</w:t>
                            </w:r>
                            <w:r w:rsidR="00E920DA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та проведення</w:t>
                            </w:r>
                          </w:p>
                          <w:p w:rsidR="00AA40FA" w:rsidRDefault="00E920DA" w:rsidP="0058633F"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земельних торгів </w:t>
                            </w:r>
                          </w:p>
                          <w:p w:rsidR="00AA40FA" w:rsidRDefault="00AA40FA" w:rsidP="00C40C1E"/>
                        </w:tc>
                      </w:tr>
                    </w:tbl>
                    <w:p w:rsidR="00AA40FA" w:rsidRDefault="00AA40FA">
                      <w:pPr>
                        <w:pStyle w:val="a9"/>
                      </w:pPr>
                    </w:p>
                  </w:txbxContent>
                </v:textbox>
              </v:rect>
            </w:pict>
          </mc:Fallback>
        </mc:AlternateContent>
      </w:r>
    </w:p>
    <w:p w:rsidR="00E44395" w:rsidRDefault="008750FD">
      <w:pPr>
        <w:spacing w:line="228" w:lineRule="auto"/>
        <w:rPr>
          <w:sz w:val="22"/>
          <w:lang w:val="uk-UA"/>
        </w:rPr>
      </w:pPr>
      <w:r>
        <w:rPr>
          <w:sz w:val="22"/>
          <w:lang w:val="uk-UA"/>
        </w:rPr>
        <w:br/>
      </w:r>
      <w:r>
        <w:rPr>
          <w:sz w:val="28"/>
          <w:lang w:val="uk-UA"/>
        </w:rPr>
        <w:tab/>
      </w:r>
    </w:p>
    <w:p w:rsidR="00E44395" w:rsidRDefault="00E44395">
      <w:pPr>
        <w:ind w:firstLine="708"/>
        <w:jc w:val="both"/>
        <w:rPr>
          <w:sz w:val="28"/>
          <w:szCs w:val="28"/>
          <w:lang w:val="uk-UA"/>
        </w:rPr>
      </w:pPr>
    </w:p>
    <w:p w:rsidR="00E44395" w:rsidRDefault="00E44395">
      <w:pPr>
        <w:ind w:firstLine="708"/>
        <w:jc w:val="both"/>
        <w:rPr>
          <w:sz w:val="28"/>
          <w:szCs w:val="28"/>
          <w:lang w:val="uk-UA"/>
        </w:rPr>
      </w:pPr>
    </w:p>
    <w:p w:rsidR="00E44395" w:rsidRDefault="00E44395">
      <w:pPr>
        <w:ind w:firstLine="708"/>
        <w:jc w:val="both"/>
        <w:rPr>
          <w:sz w:val="28"/>
          <w:szCs w:val="28"/>
          <w:lang w:val="uk-UA"/>
        </w:rPr>
      </w:pPr>
    </w:p>
    <w:p w:rsidR="00E44395" w:rsidRDefault="00E44395">
      <w:pPr>
        <w:ind w:firstLine="708"/>
        <w:jc w:val="both"/>
        <w:rPr>
          <w:sz w:val="28"/>
          <w:szCs w:val="28"/>
          <w:lang w:val="uk-UA"/>
        </w:rPr>
      </w:pPr>
    </w:p>
    <w:p w:rsidR="00E44395" w:rsidRDefault="00E44395">
      <w:pPr>
        <w:ind w:firstLine="708"/>
        <w:jc w:val="both"/>
        <w:rPr>
          <w:sz w:val="28"/>
          <w:szCs w:val="28"/>
          <w:lang w:val="uk-UA"/>
        </w:rPr>
      </w:pPr>
    </w:p>
    <w:p w:rsidR="00B561F3" w:rsidRDefault="00B561F3" w:rsidP="00E920DA">
      <w:pPr>
        <w:jc w:val="both"/>
        <w:rPr>
          <w:sz w:val="28"/>
          <w:szCs w:val="28"/>
          <w:lang w:val="uk-UA"/>
        </w:rPr>
      </w:pPr>
    </w:p>
    <w:p w:rsidR="00B561F3" w:rsidRDefault="00B561F3">
      <w:pPr>
        <w:ind w:firstLine="708"/>
        <w:jc w:val="both"/>
        <w:rPr>
          <w:sz w:val="28"/>
          <w:szCs w:val="28"/>
          <w:lang w:val="uk-UA"/>
        </w:rPr>
      </w:pPr>
    </w:p>
    <w:p w:rsidR="00E44395" w:rsidRDefault="008750F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ефективного використання земельного фонду </w:t>
      </w:r>
      <w:r w:rsidRPr="008750FD">
        <w:rPr>
          <w:sz w:val="28"/>
          <w:szCs w:val="28"/>
          <w:lang w:val="uk-UA"/>
        </w:rPr>
        <w:t>Житомирської</w:t>
      </w:r>
      <w:r w:rsidR="00B561F3">
        <w:rPr>
          <w:sz w:val="28"/>
          <w:szCs w:val="28"/>
          <w:lang w:val="uk-UA"/>
        </w:rPr>
        <w:t xml:space="preserve"> міської</w:t>
      </w:r>
      <w:r w:rsidRPr="008750FD">
        <w:rPr>
          <w:sz w:val="28"/>
          <w:szCs w:val="28"/>
          <w:lang w:val="uk-UA"/>
        </w:rPr>
        <w:t xml:space="preserve">  територіальної громади в особі Житомирської міської ради</w:t>
      </w:r>
      <w:r>
        <w:rPr>
          <w:sz w:val="28"/>
          <w:szCs w:val="28"/>
          <w:lang w:val="uk-UA"/>
        </w:rPr>
        <w:t xml:space="preserve"> у ринкових умовах та поповнення міського бюджету, відповідно до Земельного кодексу України,</w:t>
      </w:r>
      <w:r w:rsidR="00F85462" w:rsidRPr="00F85462">
        <w:rPr>
          <w:lang w:val="uk-UA"/>
        </w:rPr>
        <w:t xml:space="preserve"> </w:t>
      </w:r>
      <w:r w:rsidR="00091988">
        <w:rPr>
          <w:sz w:val="28"/>
          <w:szCs w:val="28"/>
          <w:lang w:val="uk-UA"/>
        </w:rPr>
        <w:t xml:space="preserve">Постанови Кабінету Міністрів </w:t>
      </w:r>
      <w:r w:rsidR="00F85462" w:rsidRPr="00F85462">
        <w:rPr>
          <w:sz w:val="28"/>
          <w:szCs w:val="28"/>
          <w:lang w:val="uk-UA"/>
        </w:rPr>
        <w:t xml:space="preserve"> України </w:t>
      </w:r>
      <w:r w:rsidR="00091988">
        <w:rPr>
          <w:sz w:val="28"/>
          <w:szCs w:val="28"/>
          <w:lang w:val="uk-UA"/>
        </w:rPr>
        <w:t xml:space="preserve">від 22.09.2021 року №1013 </w:t>
      </w:r>
      <w:r w:rsidR="00F85462" w:rsidRPr="00F85462">
        <w:rPr>
          <w:sz w:val="28"/>
          <w:szCs w:val="28"/>
          <w:lang w:val="uk-UA"/>
        </w:rPr>
        <w:t>“</w:t>
      </w:r>
      <w:r w:rsidR="00091988" w:rsidRPr="00091988">
        <w:rPr>
          <w:bCs/>
          <w:color w:val="333333"/>
          <w:sz w:val="28"/>
          <w:szCs w:val="28"/>
          <w:shd w:val="clear" w:color="auto" w:fill="FFFFFF"/>
        </w:rPr>
        <w:t>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суперфіцію, емфітевзису)</w:t>
      </w:r>
      <w:r w:rsidR="00F85462" w:rsidRPr="00091988">
        <w:rPr>
          <w:sz w:val="28"/>
          <w:szCs w:val="28"/>
          <w:lang w:val="uk-UA"/>
        </w:rPr>
        <w:t>”,</w:t>
      </w:r>
      <w:r w:rsidRPr="00F85462">
        <w:rPr>
          <w:sz w:val="28"/>
          <w:szCs w:val="28"/>
          <w:lang w:val="uk-UA"/>
        </w:rPr>
        <w:t xml:space="preserve"> </w:t>
      </w:r>
      <w:r w:rsidRPr="00F85462">
        <w:rPr>
          <w:color w:val="000000"/>
          <w:sz w:val="28"/>
          <w:szCs w:val="28"/>
          <w:lang w:val="uk-UA"/>
        </w:rPr>
        <w:t xml:space="preserve"> керуючись   п. 34, ч. 1 ст. 2</w:t>
      </w:r>
      <w:r>
        <w:rPr>
          <w:color w:val="000000"/>
          <w:sz w:val="28"/>
          <w:szCs w:val="28"/>
          <w:lang w:val="uk-UA"/>
        </w:rPr>
        <w:t>6 Закону України «Про місцеве самоврядування в Україні», міська рада</w:t>
      </w:r>
    </w:p>
    <w:p w:rsidR="00E44395" w:rsidRDefault="00E44395">
      <w:pPr>
        <w:spacing w:line="228" w:lineRule="auto"/>
        <w:jc w:val="both"/>
        <w:rPr>
          <w:sz w:val="28"/>
          <w:lang w:val="uk-UA"/>
        </w:rPr>
      </w:pPr>
    </w:p>
    <w:p w:rsidR="008750FD" w:rsidRDefault="008750FD">
      <w:pPr>
        <w:spacing w:line="228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737ABF" w:rsidRDefault="00737ABF">
      <w:pPr>
        <w:spacing w:line="228" w:lineRule="auto"/>
        <w:jc w:val="both"/>
        <w:rPr>
          <w:sz w:val="28"/>
          <w:lang w:val="uk-UA"/>
        </w:rPr>
      </w:pPr>
    </w:p>
    <w:p w:rsidR="006B12D6" w:rsidRDefault="008750FD" w:rsidP="00F85462">
      <w:pPr>
        <w:pStyle w:val="a4"/>
        <w:spacing w:line="228" w:lineRule="auto"/>
        <w:ind w:firstLine="708"/>
        <w:rPr>
          <w:szCs w:val="28"/>
        </w:rPr>
      </w:pPr>
      <w:r>
        <w:rPr>
          <w:szCs w:val="28"/>
        </w:rPr>
        <w:t xml:space="preserve">1. </w:t>
      </w:r>
      <w:r w:rsidR="00DB28D9">
        <w:rPr>
          <w:color w:val="000000"/>
          <w:szCs w:val="28"/>
        </w:rPr>
        <w:t>Затвердити звіт про експертну грошову оцінку земельн</w:t>
      </w:r>
      <w:r w:rsidR="00F85462">
        <w:rPr>
          <w:color w:val="000000"/>
          <w:szCs w:val="28"/>
          <w:lang w:val="ru-RU"/>
        </w:rPr>
        <w:t>ої</w:t>
      </w:r>
      <w:r w:rsidR="00DB28D9">
        <w:rPr>
          <w:color w:val="000000"/>
          <w:szCs w:val="28"/>
        </w:rPr>
        <w:t xml:space="preserve"> ділянк</w:t>
      </w:r>
      <w:r w:rsidR="00F85462">
        <w:rPr>
          <w:color w:val="000000"/>
          <w:szCs w:val="28"/>
          <w:lang w:val="ru-RU"/>
        </w:rPr>
        <w:t>и</w:t>
      </w:r>
      <w:r w:rsidR="00F85462">
        <w:rPr>
          <w:color w:val="000000"/>
          <w:szCs w:val="28"/>
        </w:rPr>
        <w:t xml:space="preserve"> </w:t>
      </w:r>
      <w:r w:rsidR="00F85462">
        <w:rPr>
          <w:szCs w:val="28"/>
          <w:lang w:val="ru-RU"/>
        </w:rPr>
        <w:t>к</w:t>
      </w:r>
      <w:r>
        <w:rPr>
          <w:szCs w:val="28"/>
        </w:rPr>
        <w:t>адастровий номер 1810136</w:t>
      </w:r>
      <w:r w:rsidR="00B42075">
        <w:rPr>
          <w:szCs w:val="28"/>
        </w:rPr>
        <w:t>6</w:t>
      </w:r>
      <w:r>
        <w:rPr>
          <w:szCs w:val="28"/>
        </w:rPr>
        <w:t>00:0</w:t>
      </w:r>
      <w:r w:rsidR="00F85462">
        <w:rPr>
          <w:szCs w:val="28"/>
          <w:lang w:val="ru-RU"/>
        </w:rPr>
        <w:t>3</w:t>
      </w:r>
      <w:r>
        <w:rPr>
          <w:szCs w:val="28"/>
        </w:rPr>
        <w:t>:0</w:t>
      </w:r>
      <w:r w:rsidR="00F85462">
        <w:rPr>
          <w:szCs w:val="28"/>
          <w:lang w:val="ru-RU"/>
        </w:rPr>
        <w:t>37</w:t>
      </w:r>
      <w:r>
        <w:rPr>
          <w:szCs w:val="28"/>
        </w:rPr>
        <w:t>:00</w:t>
      </w:r>
      <w:r w:rsidR="00F85462">
        <w:rPr>
          <w:szCs w:val="28"/>
          <w:lang w:val="ru-RU"/>
        </w:rPr>
        <w:t>08</w:t>
      </w:r>
      <w:r>
        <w:rPr>
          <w:szCs w:val="28"/>
        </w:rPr>
        <w:t xml:space="preserve">, площа </w:t>
      </w:r>
      <w:r w:rsidR="00F85462">
        <w:rPr>
          <w:szCs w:val="28"/>
          <w:lang w:val="ru-RU"/>
        </w:rPr>
        <w:t>1,0647</w:t>
      </w:r>
      <w:r>
        <w:rPr>
          <w:szCs w:val="28"/>
        </w:rPr>
        <w:t xml:space="preserve"> га,  що розташована за адресою: м.Житомир, </w:t>
      </w:r>
      <w:r w:rsidR="00F85462">
        <w:rPr>
          <w:szCs w:val="28"/>
          <w:lang w:val="ru-RU"/>
        </w:rPr>
        <w:t>бульвар Старий</w:t>
      </w:r>
      <w:r w:rsidR="00F85462">
        <w:rPr>
          <w:szCs w:val="28"/>
        </w:rPr>
        <w:t xml:space="preserve">, </w:t>
      </w:r>
      <w:r w:rsidR="00F85462">
        <w:rPr>
          <w:szCs w:val="28"/>
          <w:lang w:val="ru-RU"/>
        </w:rPr>
        <w:t>14</w:t>
      </w:r>
      <w:r w:rsidR="00F85462">
        <w:rPr>
          <w:szCs w:val="28"/>
        </w:rPr>
        <w:t>-</w:t>
      </w:r>
      <w:r w:rsidR="00F85462">
        <w:rPr>
          <w:szCs w:val="28"/>
          <w:lang w:val="ru-RU"/>
        </w:rPr>
        <w:t>а</w:t>
      </w:r>
      <w:r w:rsidR="00F85462">
        <w:rPr>
          <w:szCs w:val="28"/>
        </w:rPr>
        <w:t xml:space="preserve">, категорія земель – землі </w:t>
      </w:r>
      <w:r w:rsidR="00F85462">
        <w:rPr>
          <w:szCs w:val="28"/>
          <w:lang w:val="ru-RU"/>
        </w:rPr>
        <w:t>рекреаційного призначення</w:t>
      </w:r>
      <w:r w:rsidR="00F85462">
        <w:rPr>
          <w:szCs w:val="28"/>
        </w:rPr>
        <w:t xml:space="preserve">, код класифікації видів цільового призначення земель – 07.02 (для </w:t>
      </w:r>
      <w:r w:rsidR="00F85462">
        <w:rPr>
          <w:szCs w:val="28"/>
          <w:lang w:val="ru-RU"/>
        </w:rPr>
        <w:t>будівництва та обслуговування об</w:t>
      </w:r>
      <w:r w:rsidR="00076ACD">
        <w:rPr>
          <w:szCs w:val="28"/>
          <w:lang w:val="en-US"/>
        </w:rPr>
        <w:t>’</w:t>
      </w:r>
      <w:r w:rsidR="00F85462">
        <w:rPr>
          <w:szCs w:val="28"/>
          <w:lang w:val="ru-RU"/>
        </w:rPr>
        <w:t>єктів фізичної культури і спорту</w:t>
      </w:r>
      <w:r w:rsidR="00F85462">
        <w:rPr>
          <w:szCs w:val="28"/>
        </w:rPr>
        <w:t>)</w:t>
      </w:r>
      <w:r w:rsidR="00DE71F7">
        <w:rPr>
          <w:szCs w:val="28"/>
        </w:rPr>
        <w:t>;</w:t>
      </w:r>
    </w:p>
    <w:p w:rsidR="00737ABF" w:rsidRPr="00F85462" w:rsidRDefault="00737ABF" w:rsidP="00F85462">
      <w:pPr>
        <w:pStyle w:val="a4"/>
        <w:spacing w:line="228" w:lineRule="auto"/>
        <w:ind w:firstLine="708"/>
        <w:rPr>
          <w:color w:val="000000"/>
          <w:szCs w:val="28"/>
        </w:rPr>
      </w:pPr>
    </w:p>
    <w:p w:rsidR="00945D13" w:rsidRPr="00743F10" w:rsidRDefault="00681930" w:rsidP="00743F10">
      <w:pPr>
        <w:pStyle w:val="a4"/>
        <w:spacing w:line="228" w:lineRule="auto"/>
        <w:ind w:firstLine="708"/>
      </w:pPr>
      <w:r>
        <w:rPr>
          <w:szCs w:val="28"/>
          <w:lang w:val="ru-RU"/>
        </w:rPr>
        <w:t xml:space="preserve">Експертна грошова оцінка земельної ділянки </w:t>
      </w:r>
      <w:r w:rsidR="00DB28D9">
        <w:rPr>
          <w:szCs w:val="28"/>
        </w:rPr>
        <w:t xml:space="preserve">складає </w:t>
      </w:r>
      <w:r w:rsidR="00733EC0">
        <w:rPr>
          <w:szCs w:val="28"/>
          <w:lang w:val="ru-RU"/>
        </w:rPr>
        <w:t>14 067 348</w:t>
      </w:r>
      <w:r w:rsidR="00733EC0">
        <w:rPr>
          <w:szCs w:val="28"/>
        </w:rPr>
        <w:t xml:space="preserve">  гривень </w:t>
      </w:r>
      <w:r w:rsidR="00733EC0">
        <w:rPr>
          <w:szCs w:val="28"/>
          <w:lang w:val="ru-RU"/>
        </w:rPr>
        <w:t>75</w:t>
      </w:r>
      <w:r w:rsidR="00733EC0">
        <w:rPr>
          <w:szCs w:val="28"/>
        </w:rPr>
        <w:t xml:space="preserve"> копійок</w:t>
      </w:r>
      <w:r w:rsidR="00733EC0">
        <w:rPr>
          <w:szCs w:val="28"/>
          <w:lang w:val="ru-RU"/>
        </w:rPr>
        <w:t xml:space="preserve"> (</w:t>
      </w:r>
      <w:r w:rsidR="00E920DA">
        <w:rPr>
          <w:szCs w:val="28"/>
          <w:lang w:val="ru-RU"/>
        </w:rPr>
        <w:t>чотирнадцять мільйонів шістдесят сім тисяч</w:t>
      </w:r>
      <w:r w:rsidR="001B0199">
        <w:rPr>
          <w:szCs w:val="28"/>
          <w:lang w:val="ru-RU"/>
        </w:rPr>
        <w:t xml:space="preserve"> триста сорок вісім гривень</w:t>
      </w:r>
      <w:r w:rsidR="00E920DA">
        <w:rPr>
          <w:szCs w:val="28"/>
          <w:lang w:val="ru-RU"/>
        </w:rPr>
        <w:t xml:space="preserve"> 75</w:t>
      </w:r>
      <w:r w:rsidR="00DB28D9">
        <w:rPr>
          <w:szCs w:val="28"/>
        </w:rPr>
        <w:t xml:space="preserve"> коп.) у розрахунку за 1 м. кв. </w:t>
      </w:r>
      <w:r>
        <w:rPr>
          <w:szCs w:val="28"/>
          <w:lang w:val="ru-RU"/>
        </w:rPr>
        <w:t>1 321</w:t>
      </w:r>
      <w:r w:rsidR="00DB28D9">
        <w:rPr>
          <w:szCs w:val="28"/>
        </w:rPr>
        <w:t xml:space="preserve"> грн. </w:t>
      </w:r>
      <w:r>
        <w:rPr>
          <w:szCs w:val="28"/>
          <w:lang w:val="ru-RU"/>
        </w:rPr>
        <w:t>25</w:t>
      </w:r>
      <w:r w:rsidR="00DB28D9">
        <w:rPr>
          <w:szCs w:val="28"/>
        </w:rPr>
        <w:t xml:space="preserve"> коп. (</w:t>
      </w:r>
      <w:r>
        <w:rPr>
          <w:szCs w:val="28"/>
          <w:lang w:val="ru-RU"/>
        </w:rPr>
        <w:t>одна тисяча триста двадцять одна</w:t>
      </w:r>
      <w:r w:rsidR="00DB28D9">
        <w:rPr>
          <w:szCs w:val="28"/>
        </w:rPr>
        <w:t xml:space="preserve"> грив</w:t>
      </w:r>
      <w:r>
        <w:rPr>
          <w:szCs w:val="28"/>
          <w:lang w:val="ru-RU"/>
        </w:rPr>
        <w:t>ня</w:t>
      </w:r>
      <w:r w:rsidR="00DB28D9">
        <w:rPr>
          <w:szCs w:val="28"/>
        </w:rPr>
        <w:t xml:space="preserve"> </w:t>
      </w:r>
      <w:r>
        <w:rPr>
          <w:szCs w:val="28"/>
          <w:lang w:val="ru-RU"/>
        </w:rPr>
        <w:t>25</w:t>
      </w:r>
      <w:r w:rsidR="00DB28D9">
        <w:rPr>
          <w:szCs w:val="28"/>
        </w:rPr>
        <w:t xml:space="preserve"> коп</w:t>
      </w:r>
      <w:r w:rsidR="00CA7DAB">
        <w:rPr>
          <w:szCs w:val="28"/>
        </w:rPr>
        <w:t>.</w:t>
      </w:r>
      <w:r w:rsidR="00DB28D9">
        <w:rPr>
          <w:szCs w:val="28"/>
        </w:rPr>
        <w:t xml:space="preserve">) на підставі експертної грошової оцінки (дата оцінки </w:t>
      </w:r>
      <w:r w:rsidR="00121F17">
        <w:rPr>
          <w:szCs w:val="28"/>
          <w:lang w:val="ru-RU"/>
        </w:rPr>
        <w:t>18</w:t>
      </w:r>
      <w:r w:rsidR="00DB28D9">
        <w:rPr>
          <w:szCs w:val="28"/>
        </w:rPr>
        <w:t>.</w:t>
      </w:r>
      <w:r w:rsidR="00121F17">
        <w:rPr>
          <w:szCs w:val="28"/>
          <w:lang w:val="ru-RU"/>
        </w:rPr>
        <w:t>08</w:t>
      </w:r>
      <w:r w:rsidR="00DB28D9">
        <w:rPr>
          <w:szCs w:val="28"/>
        </w:rPr>
        <w:t>.202</w:t>
      </w:r>
      <w:r w:rsidR="00737ABF">
        <w:rPr>
          <w:szCs w:val="28"/>
        </w:rPr>
        <w:t>5</w:t>
      </w:r>
      <w:r w:rsidR="00DB28D9">
        <w:rPr>
          <w:szCs w:val="28"/>
        </w:rPr>
        <w:t>р.)</w:t>
      </w:r>
    </w:p>
    <w:p w:rsidR="00CA7DAB" w:rsidRDefault="00CA7DAB" w:rsidP="00226B21">
      <w:pPr>
        <w:pStyle w:val="a4"/>
        <w:spacing w:line="228" w:lineRule="auto"/>
        <w:ind w:firstLine="708"/>
      </w:pPr>
    </w:p>
    <w:p w:rsidR="00AA40FA" w:rsidRPr="00737ABF" w:rsidRDefault="00AA40FA" w:rsidP="00737ABF">
      <w:pPr>
        <w:ind w:firstLine="284"/>
        <w:jc w:val="both"/>
      </w:pPr>
      <w:r>
        <w:rPr>
          <w:color w:val="000000"/>
          <w:sz w:val="28"/>
          <w:szCs w:val="28"/>
          <w:lang w:val="uk-UA"/>
        </w:rPr>
        <w:t xml:space="preserve">   </w:t>
      </w:r>
      <w:r w:rsidR="00EF4932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2. Провести земельні торги у формі аукціону з продажу у власність земельної ділянки, що є власністю Житомирської міської </w:t>
      </w:r>
      <w:r w:rsidR="00737ABF">
        <w:rPr>
          <w:color w:val="000000"/>
          <w:sz w:val="28"/>
          <w:szCs w:val="28"/>
          <w:lang w:val="uk-UA"/>
        </w:rPr>
        <w:t>територіальної громади</w:t>
      </w:r>
      <w:r>
        <w:rPr>
          <w:color w:val="000000"/>
          <w:sz w:val="28"/>
          <w:szCs w:val="28"/>
          <w:lang w:val="uk-UA"/>
        </w:rPr>
        <w:t>:</w:t>
      </w:r>
    </w:p>
    <w:p w:rsidR="00AA40FA" w:rsidRPr="00E8029A" w:rsidRDefault="00AA40FA" w:rsidP="00AA40FA">
      <w:pPr>
        <w:pStyle w:val="12"/>
        <w:shd w:val="clear" w:color="auto" w:fill="FFFFFF"/>
        <w:spacing w:before="0" w:after="150"/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Лот </w:t>
      </w:r>
      <w:r>
        <w:rPr>
          <w:color w:val="000000"/>
          <w:sz w:val="28"/>
          <w:szCs w:val="28"/>
          <w:lang w:val="uk-UA"/>
        </w:rPr>
        <w:t xml:space="preserve">1. – </w:t>
      </w:r>
      <w:r w:rsidRPr="00AA40FA">
        <w:rPr>
          <w:color w:val="000000"/>
          <w:sz w:val="28"/>
          <w:szCs w:val="28"/>
          <w:lang w:val="uk-UA"/>
        </w:rPr>
        <w:t xml:space="preserve">кадастровий номер </w:t>
      </w:r>
      <w:r w:rsidR="00E8029A" w:rsidRPr="00E8029A">
        <w:rPr>
          <w:sz w:val="28"/>
          <w:szCs w:val="28"/>
        </w:rPr>
        <w:t>1810136600:03:037:0008, площа 1,0647 га,  що розташована за адресою: м.Житомир, бульвар Старий, 14-а, категорія земель – землі рекреаційного призначення</w:t>
      </w:r>
      <w:bookmarkStart w:id="0" w:name="_GoBack"/>
      <w:bookmarkEnd w:id="0"/>
      <w:r w:rsidR="00E8029A" w:rsidRPr="00E8029A">
        <w:rPr>
          <w:sz w:val="28"/>
          <w:szCs w:val="28"/>
        </w:rPr>
        <w:t>, код класифікації видів цільового призначення земель – 07.02 (для будівництва та обслуговування обєктів фізичної культури і спорту)</w:t>
      </w:r>
    </w:p>
    <w:p w:rsidR="00AA40FA" w:rsidRPr="00C84BB6" w:rsidRDefault="00C84BB6" w:rsidP="00AA40FA">
      <w:pPr>
        <w:pStyle w:val="12"/>
        <w:shd w:val="clear" w:color="auto" w:fill="FFFFFF"/>
        <w:spacing w:before="0" w:after="150"/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3. С</w:t>
      </w:r>
      <w:r w:rsidR="00AA40FA" w:rsidRPr="00C84BB6">
        <w:rPr>
          <w:color w:val="000000"/>
          <w:sz w:val="28"/>
          <w:szCs w:val="28"/>
          <w:lang w:val="uk-UA"/>
        </w:rPr>
        <w:t>тартова ціна</w:t>
      </w:r>
      <w:r w:rsidRPr="00C84BB6">
        <w:rPr>
          <w:color w:val="000000"/>
          <w:sz w:val="28"/>
          <w:szCs w:val="28"/>
          <w:lang w:val="uk-UA"/>
        </w:rPr>
        <w:t xml:space="preserve"> становить</w:t>
      </w:r>
      <w:r w:rsidR="00AA40FA" w:rsidRPr="00C84BB6">
        <w:rPr>
          <w:color w:val="000000"/>
          <w:sz w:val="28"/>
          <w:szCs w:val="28"/>
          <w:lang w:val="uk-UA"/>
        </w:rPr>
        <w:t xml:space="preserve"> </w:t>
      </w:r>
      <w:r w:rsidR="001B0199" w:rsidRPr="00C84BB6">
        <w:rPr>
          <w:sz w:val="28"/>
          <w:szCs w:val="28"/>
        </w:rPr>
        <w:t>14 </w:t>
      </w:r>
      <w:r w:rsidR="00B978AD">
        <w:rPr>
          <w:sz w:val="28"/>
          <w:szCs w:val="28"/>
          <w:lang w:val="en-US"/>
        </w:rPr>
        <w:t xml:space="preserve"> </w:t>
      </w:r>
      <w:r w:rsidR="001B0199" w:rsidRPr="00C84BB6">
        <w:rPr>
          <w:sz w:val="28"/>
          <w:szCs w:val="28"/>
        </w:rPr>
        <w:t>067 348 гривень 75 копійок</w:t>
      </w:r>
      <w:r w:rsidRPr="00C84BB6">
        <w:rPr>
          <w:sz w:val="28"/>
          <w:szCs w:val="28"/>
        </w:rPr>
        <w:t xml:space="preserve"> </w:t>
      </w:r>
      <w:r w:rsidR="00AA40FA" w:rsidRPr="00C84BB6">
        <w:rPr>
          <w:color w:val="000000"/>
          <w:sz w:val="28"/>
          <w:szCs w:val="28"/>
          <w:lang w:val="uk-UA"/>
        </w:rPr>
        <w:t>(</w:t>
      </w:r>
      <w:r w:rsidRPr="00C84BB6">
        <w:rPr>
          <w:sz w:val="28"/>
          <w:szCs w:val="28"/>
        </w:rPr>
        <w:t>чотирнадцять мільйонів шістдесят сім тисяч триста сорок вісім гривень 75 коп</w:t>
      </w:r>
      <w:r w:rsidR="00AA40FA" w:rsidRPr="00C84BB6">
        <w:rPr>
          <w:color w:val="000000"/>
          <w:sz w:val="28"/>
          <w:szCs w:val="28"/>
          <w:lang w:val="uk-UA"/>
        </w:rPr>
        <w:t xml:space="preserve">). </w:t>
      </w:r>
    </w:p>
    <w:p w:rsidR="00EF4932" w:rsidRPr="00C84BB6" w:rsidRDefault="00EF4932" w:rsidP="00AA40FA">
      <w:pPr>
        <w:pStyle w:val="12"/>
        <w:shd w:val="clear" w:color="auto" w:fill="FFFFFF"/>
        <w:spacing w:before="0" w:after="150"/>
        <w:ind w:firstLine="284"/>
        <w:jc w:val="both"/>
        <w:rPr>
          <w:sz w:val="28"/>
          <w:szCs w:val="28"/>
          <w:lang w:val="uk-UA"/>
        </w:rPr>
      </w:pPr>
      <w:r w:rsidRPr="00C84BB6">
        <w:rPr>
          <w:color w:val="000000"/>
          <w:sz w:val="28"/>
          <w:szCs w:val="28"/>
          <w:lang w:val="uk-UA"/>
        </w:rPr>
        <w:t xml:space="preserve">      </w:t>
      </w:r>
      <w:r w:rsidR="00C84BB6">
        <w:rPr>
          <w:color w:val="000000"/>
          <w:sz w:val="28"/>
          <w:szCs w:val="28"/>
          <w:lang w:val="uk-UA"/>
        </w:rPr>
        <w:t>4</w:t>
      </w:r>
      <w:r w:rsidRPr="00C84BB6">
        <w:rPr>
          <w:color w:val="000000"/>
          <w:sz w:val="28"/>
          <w:szCs w:val="28"/>
          <w:lang w:val="uk-UA"/>
        </w:rPr>
        <w:t xml:space="preserve">. Встановити значення кроку торгів у розмірі 1% </w:t>
      </w:r>
      <w:r w:rsidR="00E45C4E" w:rsidRPr="00C84BB6">
        <w:rPr>
          <w:color w:val="000000"/>
          <w:sz w:val="28"/>
          <w:szCs w:val="28"/>
          <w:lang w:val="uk-UA"/>
        </w:rPr>
        <w:t xml:space="preserve">від </w:t>
      </w:r>
      <w:r w:rsidRPr="00C84BB6">
        <w:rPr>
          <w:color w:val="000000"/>
          <w:sz w:val="28"/>
          <w:szCs w:val="28"/>
          <w:lang w:val="uk-UA"/>
        </w:rPr>
        <w:t>стартової ціни земельної ділянки.</w:t>
      </w:r>
    </w:p>
    <w:p w:rsidR="00AA40FA" w:rsidRPr="00AA40FA" w:rsidRDefault="00AA40FA" w:rsidP="00AA40FA">
      <w:pPr>
        <w:jc w:val="both"/>
        <w:rPr>
          <w:color w:val="auto"/>
          <w:lang w:val="uk-UA" w:eastAsia="zh-CN"/>
        </w:rPr>
      </w:pPr>
      <w:r>
        <w:rPr>
          <w:color w:val="000000"/>
          <w:sz w:val="28"/>
          <w:szCs w:val="28"/>
          <w:lang w:val="uk-UA"/>
        </w:rPr>
        <w:tab/>
      </w:r>
      <w:r w:rsidR="00C84BB6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. Переможцю земельних торгів</w:t>
      </w:r>
      <w:r>
        <w:rPr>
          <w:sz w:val="28"/>
          <w:szCs w:val="28"/>
          <w:lang w:val="uk-UA"/>
        </w:rPr>
        <w:t xml:space="preserve"> відшкодувати </w:t>
      </w:r>
      <w:r>
        <w:rPr>
          <w:color w:val="000000"/>
          <w:sz w:val="28"/>
          <w:szCs w:val="28"/>
          <w:lang w:val="uk-UA"/>
        </w:rPr>
        <w:t>Житомирській міській територіальній громаді</w:t>
      </w:r>
      <w:r>
        <w:rPr>
          <w:sz w:val="28"/>
          <w:szCs w:val="28"/>
          <w:lang w:val="uk-UA"/>
        </w:rPr>
        <w:t xml:space="preserve"> відновну вартість зелених насаджень, у разі їх наявності на земельній ділянці</w:t>
      </w:r>
      <w:r w:rsidR="000B37E2">
        <w:rPr>
          <w:sz w:val="28"/>
          <w:szCs w:val="28"/>
          <w:lang w:val="uk-UA"/>
        </w:rPr>
        <w:t xml:space="preserve"> та кошти на виготовлення експертної грошової оцінки</w:t>
      </w:r>
      <w:r>
        <w:rPr>
          <w:sz w:val="28"/>
          <w:szCs w:val="28"/>
          <w:lang w:val="uk-UA"/>
        </w:rPr>
        <w:t>.</w:t>
      </w:r>
    </w:p>
    <w:p w:rsidR="00AA40FA" w:rsidRPr="00226B21" w:rsidRDefault="00AA40FA" w:rsidP="00226B21">
      <w:pPr>
        <w:pStyle w:val="a4"/>
        <w:spacing w:line="228" w:lineRule="auto"/>
        <w:ind w:firstLine="708"/>
      </w:pPr>
    </w:p>
    <w:p w:rsidR="006B12D6" w:rsidRDefault="00C84BB6" w:rsidP="00226B21">
      <w:pPr>
        <w:pStyle w:val="a4"/>
        <w:spacing w:line="228" w:lineRule="auto"/>
        <w:ind w:firstLine="708"/>
        <w:rPr>
          <w:szCs w:val="28"/>
        </w:rPr>
      </w:pPr>
      <w:r>
        <w:rPr>
          <w:szCs w:val="28"/>
          <w:lang w:val="ru-RU"/>
        </w:rPr>
        <w:t>6</w:t>
      </w:r>
      <w:r w:rsidR="008750FD">
        <w:rPr>
          <w:szCs w:val="28"/>
        </w:rPr>
        <w:t xml:space="preserve">. </w:t>
      </w:r>
      <w:r w:rsidR="00A83447">
        <w:rPr>
          <w:szCs w:val="28"/>
        </w:rPr>
        <w:t>Гарантійний внесок, сплачений переможцем земельних торгів, зарахувати до суми</w:t>
      </w:r>
      <w:r w:rsidR="003C1CC8">
        <w:rPr>
          <w:szCs w:val="28"/>
        </w:rPr>
        <w:t>, яку покупець має сплатити за земельну ділянку.</w:t>
      </w:r>
    </w:p>
    <w:p w:rsidR="00945D13" w:rsidRDefault="00945D13" w:rsidP="00226B21">
      <w:pPr>
        <w:pStyle w:val="a4"/>
        <w:spacing w:line="228" w:lineRule="auto"/>
        <w:ind w:firstLine="708"/>
        <w:rPr>
          <w:szCs w:val="28"/>
        </w:rPr>
      </w:pPr>
    </w:p>
    <w:p w:rsidR="008750FD" w:rsidRDefault="00C84BB6" w:rsidP="00743F1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8750FD">
        <w:rPr>
          <w:sz w:val="28"/>
          <w:szCs w:val="28"/>
          <w:lang w:val="uk-UA"/>
        </w:rPr>
        <w:t>.</w:t>
      </w:r>
      <w:r w:rsidR="008750FD" w:rsidRPr="00743F10">
        <w:rPr>
          <w:sz w:val="28"/>
          <w:szCs w:val="28"/>
          <w:lang w:val="uk-UA"/>
        </w:rPr>
        <w:t xml:space="preserve"> </w:t>
      </w:r>
      <w:r w:rsidR="003C1CC8">
        <w:rPr>
          <w:sz w:val="28"/>
          <w:szCs w:val="28"/>
          <w:lang w:val="uk-UA"/>
        </w:rPr>
        <w:t>Витрати по укладанню договору купівлі-продажу земельної ділянки покласти на переможця земельних торгів</w:t>
      </w:r>
      <w:r w:rsidR="008750FD">
        <w:rPr>
          <w:sz w:val="28"/>
          <w:szCs w:val="28"/>
          <w:lang w:val="uk-UA"/>
        </w:rPr>
        <w:t>.</w:t>
      </w:r>
    </w:p>
    <w:p w:rsidR="00945D13" w:rsidRDefault="00945D13" w:rsidP="00743F10">
      <w:pPr>
        <w:ind w:firstLine="709"/>
        <w:jc w:val="both"/>
        <w:rPr>
          <w:sz w:val="28"/>
          <w:szCs w:val="28"/>
          <w:lang w:val="uk-UA"/>
        </w:rPr>
      </w:pPr>
    </w:p>
    <w:p w:rsidR="008750FD" w:rsidRDefault="00C84BB6" w:rsidP="008750FD">
      <w:pPr>
        <w:pStyle w:val="a8"/>
        <w:tabs>
          <w:tab w:val="left" w:pos="0"/>
        </w:tabs>
        <w:spacing w:before="0" w:after="0"/>
        <w:ind w:left="0" w:right="-5"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8</w:t>
      </w:r>
      <w:r w:rsidR="008750FD">
        <w:rPr>
          <w:szCs w:val="28"/>
          <w:lang w:val="uk-UA"/>
        </w:rPr>
        <w:t xml:space="preserve">. Контроль за виконанням </w:t>
      </w:r>
      <w:r w:rsidR="00945D13">
        <w:rPr>
          <w:szCs w:val="28"/>
          <w:lang w:val="uk-UA"/>
        </w:rPr>
        <w:t>ц</w:t>
      </w:r>
      <w:r w:rsidR="00B50366">
        <w:rPr>
          <w:szCs w:val="28"/>
          <w:lang w:val="uk-UA"/>
        </w:rPr>
        <w:t>ьо</w:t>
      </w:r>
      <w:r w:rsidR="00945D13">
        <w:rPr>
          <w:szCs w:val="28"/>
          <w:lang w:val="uk-UA"/>
        </w:rPr>
        <w:t>го</w:t>
      </w:r>
      <w:r w:rsidR="008750FD">
        <w:rPr>
          <w:szCs w:val="28"/>
          <w:lang w:val="uk-UA"/>
        </w:rPr>
        <w:t xml:space="preserve"> рішення покласти на першого заступника міського голови з питань діяльності виконавчих органів ради.</w:t>
      </w:r>
    </w:p>
    <w:p w:rsidR="00C84BB6" w:rsidRDefault="00C84BB6" w:rsidP="008750FD">
      <w:pPr>
        <w:pStyle w:val="a8"/>
        <w:tabs>
          <w:tab w:val="left" w:pos="0"/>
        </w:tabs>
        <w:spacing w:before="0" w:after="0"/>
        <w:ind w:left="0" w:right="-5" w:firstLine="720"/>
        <w:jc w:val="both"/>
      </w:pPr>
    </w:p>
    <w:p w:rsidR="008750FD" w:rsidRDefault="008750FD" w:rsidP="008750FD">
      <w:pPr>
        <w:pStyle w:val="a8"/>
        <w:tabs>
          <w:tab w:val="left" w:pos="0"/>
        </w:tabs>
        <w:spacing w:before="0" w:after="0"/>
        <w:ind w:left="0" w:right="-5" w:firstLine="540"/>
        <w:jc w:val="both"/>
        <w:rPr>
          <w:szCs w:val="28"/>
          <w:lang w:val="uk-UA"/>
        </w:rPr>
      </w:pPr>
    </w:p>
    <w:p w:rsidR="008750FD" w:rsidRDefault="008750FD" w:rsidP="008750FD">
      <w:pPr>
        <w:pStyle w:val="a8"/>
        <w:tabs>
          <w:tab w:val="left" w:pos="0"/>
        </w:tabs>
        <w:spacing w:before="0" w:after="0"/>
        <w:ind w:left="0" w:right="-5" w:firstLine="540"/>
        <w:jc w:val="both"/>
        <w:rPr>
          <w:szCs w:val="28"/>
          <w:lang w:val="uk-UA"/>
        </w:rPr>
      </w:pPr>
    </w:p>
    <w:p w:rsidR="008750FD" w:rsidRDefault="00737ABF" w:rsidP="008750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8750FD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                    Галина ШИМАНСЬКА</w:t>
      </w:r>
    </w:p>
    <w:p w:rsidR="00E44395" w:rsidRDefault="00E44395">
      <w:pPr>
        <w:spacing w:line="228" w:lineRule="auto"/>
        <w:jc w:val="both"/>
        <w:rPr>
          <w:sz w:val="28"/>
          <w:lang w:val="uk-UA"/>
        </w:rPr>
      </w:pPr>
    </w:p>
    <w:p w:rsidR="00E44395" w:rsidRDefault="00E44395">
      <w:pPr>
        <w:pStyle w:val="a4"/>
        <w:ind w:firstLine="540"/>
      </w:pPr>
    </w:p>
    <w:p w:rsidR="00E44395" w:rsidRPr="008750FD" w:rsidRDefault="00E44395">
      <w:pPr>
        <w:rPr>
          <w:lang w:val="uk-UA"/>
        </w:rPr>
      </w:pPr>
    </w:p>
    <w:sectPr w:rsidR="00E44395" w:rsidRPr="008750FD" w:rsidSect="00E4439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WenQuanYi Micro Hei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95"/>
    <w:rsid w:val="000500E9"/>
    <w:rsid w:val="00076ACD"/>
    <w:rsid w:val="00091988"/>
    <w:rsid w:val="000B37E2"/>
    <w:rsid w:val="000C1334"/>
    <w:rsid w:val="00121F17"/>
    <w:rsid w:val="001B0199"/>
    <w:rsid w:val="001F6A29"/>
    <w:rsid w:val="00226B21"/>
    <w:rsid w:val="002D1F8F"/>
    <w:rsid w:val="002D2BBD"/>
    <w:rsid w:val="003C1CC8"/>
    <w:rsid w:val="00487D12"/>
    <w:rsid w:val="00493ACB"/>
    <w:rsid w:val="00513116"/>
    <w:rsid w:val="00514CFF"/>
    <w:rsid w:val="00552ECD"/>
    <w:rsid w:val="00564EDC"/>
    <w:rsid w:val="0058633F"/>
    <w:rsid w:val="005A7D7E"/>
    <w:rsid w:val="005D3899"/>
    <w:rsid w:val="00655209"/>
    <w:rsid w:val="00681930"/>
    <w:rsid w:val="006B12D6"/>
    <w:rsid w:val="00733EC0"/>
    <w:rsid w:val="00737ABF"/>
    <w:rsid w:val="00743F10"/>
    <w:rsid w:val="007E0B4C"/>
    <w:rsid w:val="008134BA"/>
    <w:rsid w:val="008750FD"/>
    <w:rsid w:val="009010F0"/>
    <w:rsid w:val="00902822"/>
    <w:rsid w:val="00945D13"/>
    <w:rsid w:val="009E06F6"/>
    <w:rsid w:val="00A60120"/>
    <w:rsid w:val="00A83447"/>
    <w:rsid w:val="00A869B7"/>
    <w:rsid w:val="00A95426"/>
    <w:rsid w:val="00AA40FA"/>
    <w:rsid w:val="00AE472E"/>
    <w:rsid w:val="00B42075"/>
    <w:rsid w:val="00B50366"/>
    <w:rsid w:val="00B561F3"/>
    <w:rsid w:val="00B978AD"/>
    <w:rsid w:val="00BC054C"/>
    <w:rsid w:val="00BF2E0F"/>
    <w:rsid w:val="00C40C1E"/>
    <w:rsid w:val="00C454EA"/>
    <w:rsid w:val="00C84BB6"/>
    <w:rsid w:val="00CA7DAB"/>
    <w:rsid w:val="00D94FF2"/>
    <w:rsid w:val="00DB28D9"/>
    <w:rsid w:val="00DD3746"/>
    <w:rsid w:val="00DE71F7"/>
    <w:rsid w:val="00DF20F2"/>
    <w:rsid w:val="00E1584C"/>
    <w:rsid w:val="00E44395"/>
    <w:rsid w:val="00E45C4E"/>
    <w:rsid w:val="00E521A9"/>
    <w:rsid w:val="00E8029A"/>
    <w:rsid w:val="00E920DA"/>
    <w:rsid w:val="00EF4932"/>
    <w:rsid w:val="00F453C6"/>
    <w:rsid w:val="00F8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5DC0F-AA67-43AF-BD19-04322DAC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49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B474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">
    <w:name w:val="Основной текст с отступом 2 Знак"/>
    <w:basedOn w:val="a0"/>
    <w:link w:val="2"/>
    <w:qFormat/>
    <w:rsid w:val="00B474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Заголовок1"/>
    <w:basedOn w:val="a"/>
    <w:next w:val="a4"/>
    <w:qFormat/>
    <w:rsid w:val="00E44395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a4">
    <w:name w:val="Body Text"/>
    <w:basedOn w:val="a"/>
    <w:rsid w:val="00B4749F"/>
    <w:pPr>
      <w:jc w:val="both"/>
    </w:pPr>
    <w:rPr>
      <w:sz w:val="28"/>
      <w:lang w:val="uk-UA"/>
    </w:rPr>
  </w:style>
  <w:style w:type="paragraph" w:styleId="a5">
    <w:name w:val="List"/>
    <w:basedOn w:val="a4"/>
    <w:rsid w:val="00E44395"/>
    <w:rPr>
      <w:rFonts w:cs="FreeSans"/>
    </w:rPr>
  </w:style>
  <w:style w:type="paragraph" w:customStyle="1" w:styleId="10">
    <w:name w:val="Название объекта1"/>
    <w:basedOn w:val="a"/>
    <w:qFormat/>
    <w:rsid w:val="00E44395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qFormat/>
    <w:rsid w:val="00E44395"/>
    <w:pPr>
      <w:suppressLineNumbers/>
    </w:pPr>
    <w:rPr>
      <w:rFonts w:cs="FreeSans"/>
    </w:rPr>
  </w:style>
  <w:style w:type="paragraph" w:customStyle="1" w:styleId="a7">
    <w:name w:val="Покажчик"/>
    <w:basedOn w:val="a"/>
    <w:qFormat/>
    <w:rsid w:val="00E44395"/>
    <w:pPr>
      <w:suppressLineNumbers/>
    </w:pPr>
    <w:rPr>
      <w:rFonts w:cs="FreeSans"/>
    </w:rPr>
  </w:style>
  <w:style w:type="paragraph" w:styleId="20">
    <w:name w:val="Body Text Indent 2"/>
    <w:basedOn w:val="a"/>
    <w:qFormat/>
    <w:rsid w:val="00B4749F"/>
    <w:pPr>
      <w:spacing w:line="228" w:lineRule="auto"/>
      <w:ind w:firstLine="708"/>
      <w:jc w:val="both"/>
    </w:pPr>
    <w:rPr>
      <w:sz w:val="28"/>
      <w:lang w:val="uk-UA"/>
    </w:rPr>
  </w:style>
  <w:style w:type="paragraph" w:styleId="a8">
    <w:name w:val="Block Text"/>
    <w:basedOn w:val="a"/>
    <w:qFormat/>
    <w:rsid w:val="00B4749F"/>
    <w:pPr>
      <w:suppressAutoHyphens/>
      <w:spacing w:before="2664" w:after="222"/>
      <w:ind w:left="990" w:right="3608"/>
    </w:pPr>
    <w:rPr>
      <w:sz w:val="28"/>
      <w:szCs w:val="20"/>
    </w:rPr>
  </w:style>
  <w:style w:type="paragraph" w:customStyle="1" w:styleId="a9">
    <w:name w:val="Вміст рамки"/>
    <w:basedOn w:val="a"/>
    <w:qFormat/>
    <w:rsid w:val="00E44395"/>
  </w:style>
  <w:style w:type="paragraph" w:customStyle="1" w:styleId="aa">
    <w:name w:val="Содержимое врезки"/>
    <w:basedOn w:val="a"/>
    <w:qFormat/>
    <w:rsid w:val="00E44395"/>
  </w:style>
  <w:style w:type="paragraph" w:styleId="ab">
    <w:name w:val="Balloon Text"/>
    <w:basedOn w:val="a"/>
    <w:link w:val="ac"/>
    <w:uiPriority w:val="99"/>
    <w:semiHidden/>
    <w:unhideWhenUsed/>
    <w:rsid w:val="008750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50FD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0500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1">
    <w:name w:val="Абзац списка1"/>
    <w:basedOn w:val="a"/>
    <w:rsid w:val="00AA40FA"/>
    <w:pP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12">
    <w:name w:val="Обычный (веб)1"/>
    <w:basedOn w:val="a"/>
    <w:rsid w:val="00AA40FA"/>
    <w:pPr>
      <w:suppressAutoHyphens/>
      <w:spacing w:before="280" w:after="28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D427-8D76-400C-A99E-56558AD3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2025-08-25T07:27:00Z</cp:lastPrinted>
  <dcterms:created xsi:type="dcterms:W3CDTF">2022-02-10T15:45:00Z</dcterms:created>
  <dcterms:modified xsi:type="dcterms:W3CDTF">2025-09-03T11:06:00Z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