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4.3pt" o:ole="" fillcolor="window">
            <v:imagedata r:id="rId7" o:title=""/>
            <o:lock v:ext="edit" aspectratio="f"/>
          </v:shape>
          <o:OLEObject Type="Embed" ProgID="Word.Picture.8" ShapeID="_x0000_i1025" DrawAspect="Content" ObjectID="_1834060548" r:id="rId8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8F1B13">
        <w:rPr>
          <w:b/>
          <w:sz w:val="28"/>
          <w:szCs w:val="28"/>
          <w:lang w:val="uk-UA"/>
        </w:rPr>
        <w:t xml:space="preserve"> </w:t>
      </w:r>
      <w:r w:rsidR="003E3E5B">
        <w:rPr>
          <w:b/>
          <w:sz w:val="28"/>
          <w:szCs w:val="28"/>
          <w:lang w:val="uk-UA"/>
        </w:rPr>
        <w:t xml:space="preserve">ПРОЄКТ </w:t>
      </w:r>
      <w:r w:rsidR="008F1B13">
        <w:rPr>
          <w:b/>
          <w:sz w:val="28"/>
          <w:szCs w:val="28"/>
          <w:lang w:val="uk-UA"/>
        </w:rPr>
        <w:t xml:space="preserve"> </w:t>
      </w:r>
      <w:r w:rsidRPr="004E5A52">
        <w:rPr>
          <w:b/>
          <w:sz w:val="28"/>
          <w:szCs w:val="28"/>
          <w:lang w:val="uk-UA"/>
        </w:rPr>
        <w:t>РІШЕННЯ</w:t>
      </w: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430252" w:rsidRPr="009945BE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043316">
        <w:rPr>
          <w:sz w:val="28"/>
          <w:szCs w:val="28"/>
          <w:lang w:val="uk-UA"/>
        </w:rPr>
        <w:t>нежитлового</w:t>
      </w:r>
      <w:r w:rsidR="002B40C6">
        <w:rPr>
          <w:sz w:val="28"/>
          <w:szCs w:val="28"/>
          <w:lang w:val="uk-UA"/>
        </w:rPr>
        <w:t xml:space="preserve"> </w:t>
      </w:r>
    </w:p>
    <w:p w:rsidR="00430252" w:rsidRDefault="00430252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43316">
        <w:rPr>
          <w:sz w:val="28"/>
          <w:szCs w:val="28"/>
          <w:lang w:val="uk-UA"/>
        </w:rPr>
        <w:t xml:space="preserve">риміщення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3E3E5B">
        <w:rPr>
          <w:sz w:val="28"/>
          <w:szCs w:val="28"/>
          <w:lang w:val="uk-UA"/>
        </w:rPr>
        <w:t>проспект Миру, 61/2</w:t>
      </w: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21578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аконів України «Про місцеве самоврядування в Україні», «Про приватизацію державного і комунального майна», </w:t>
      </w:r>
      <w:r w:rsidR="00C94694">
        <w:rPr>
          <w:sz w:val="28"/>
          <w:szCs w:val="28"/>
          <w:lang w:val="uk-UA"/>
        </w:rPr>
        <w:t>рішення Житомирської міської ради</w:t>
      </w:r>
      <w:r w:rsidR="008F57F5">
        <w:rPr>
          <w:sz w:val="28"/>
          <w:szCs w:val="28"/>
          <w:lang w:val="uk-UA"/>
        </w:rPr>
        <w:t xml:space="preserve"> від </w:t>
      </w:r>
      <w:r w:rsidR="006A7CC5" w:rsidRPr="00BD6246">
        <w:rPr>
          <w:sz w:val="28"/>
          <w:szCs w:val="28"/>
          <w:lang w:val="uk-UA"/>
        </w:rPr>
        <w:t xml:space="preserve">21.12.2023 №1029 </w:t>
      </w:r>
      <w:r w:rsidR="00C94694">
        <w:rPr>
          <w:sz w:val="28"/>
          <w:szCs w:val="28"/>
          <w:lang w:val="uk-UA"/>
        </w:rPr>
        <w:t>«Про перелік об</w:t>
      </w:r>
      <w:r w:rsidR="00C94694" w:rsidRPr="00765115">
        <w:rPr>
          <w:sz w:val="28"/>
          <w:szCs w:val="28"/>
          <w:lang w:val="uk-UA"/>
        </w:rPr>
        <w:t xml:space="preserve">’єктів </w:t>
      </w:r>
      <w:r w:rsidR="00C94694">
        <w:rPr>
          <w:sz w:val="28"/>
          <w:szCs w:val="28"/>
          <w:lang w:val="uk-UA"/>
        </w:rPr>
        <w:t xml:space="preserve">Житомирської міської територіальної громади, що підлягають та не підлягають приватизації», </w:t>
      </w:r>
      <w:r w:rsidR="006A7CC5">
        <w:rPr>
          <w:sz w:val="28"/>
          <w:szCs w:val="28"/>
          <w:lang w:val="uk-UA"/>
        </w:rPr>
        <w:t>враховуючи заяву</w:t>
      </w:r>
      <w:r w:rsidR="00EF4971">
        <w:rPr>
          <w:sz w:val="28"/>
          <w:szCs w:val="28"/>
          <w:lang w:val="uk-UA"/>
        </w:rPr>
        <w:t xml:space="preserve"> фізичної особи</w:t>
      </w:r>
      <w:r w:rsidR="006A7CC5">
        <w:rPr>
          <w:sz w:val="28"/>
          <w:szCs w:val="28"/>
          <w:lang w:val="uk-UA"/>
        </w:rPr>
        <w:t xml:space="preserve"> </w:t>
      </w:r>
      <w:proofErr w:type="spellStart"/>
      <w:r w:rsidR="006A7CC5">
        <w:rPr>
          <w:sz w:val="28"/>
          <w:szCs w:val="28"/>
          <w:lang w:val="uk-UA"/>
        </w:rPr>
        <w:t>Лещинського</w:t>
      </w:r>
      <w:proofErr w:type="spellEnd"/>
      <w:r w:rsidR="006A7CC5">
        <w:rPr>
          <w:sz w:val="28"/>
          <w:szCs w:val="28"/>
          <w:lang w:val="uk-UA"/>
        </w:rPr>
        <w:t xml:space="preserve"> А.В.</w:t>
      </w:r>
      <w:r w:rsidR="00784839">
        <w:rPr>
          <w:sz w:val="28"/>
          <w:szCs w:val="28"/>
          <w:lang w:val="uk-UA"/>
        </w:rPr>
        <w:t>,</w:t>
      </w:r>
      <w:r w:rsidR="006A7C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B40C6" w:rsidRPr="00BE1215">
        <w:rPr>
          <w:sz w:val="28"/>
          <w:szCs w:val="28"/>
          <w:lang w:val="uk-UA"/>
        </w:rPr>
        <w:t xml:space="preserve"> </w:t>
      </w:r>
      <w:r w:rsidR="00043316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 xml:space="preserve">приміщення </w:t>
      </w:r>
      <w:r w:rsidR="00A3383D">
        <w:rPr>
          <w:sz w:val="28"/>
          <w:szCs w:val="28"/>
          <w:lang w:val="uk-UA"/>
        </w:rPr>
        <w:t xml:space="preserve">Житомирської міської територіальної громади </w:t>
      </w:r>
      <w:r w:rsidR="004620D5">
        <w:rPr>
          <w:sz w:val="28"/>
          <w:szCs w:val="28"/>
          <w:lang w:val="uk-UA"/>
        </w:rPr>
        <w:t xml:space="preserve">загальною площею </w:t>
      </w:r>
      <w:r w:rsidR="003E3E5B">
        <w:rPr>
          <w:sz w:val="28"/>
          <w:szCs w:val="28"/>
          <w:lang w:val="uk-UA"/>
        </w:rPr>
        <w:t>45,1</w:t>
      </w:r>
      <w:r w:rsidR="004620D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4620D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що розташоване за </w:t>
      </w:r>
      <w:proofErr w:type="spellStart"/>
      <w:r w:rsidR="002B40C6" w:rsidRPr="00BE1215">
        <w:rPr>
          <w:sz w:val="28"/>
          <w:szCs w:val="28"/>
          <w:lang w:val="uk-UA"/>
        </w:rPr>
        <w:t>адресою</w:t>
      </w:r>
      <w:proofErr w:type="spellEnd"/>
      <w:r w:rsidR="002B40C6" w:rsidRPr="00BE1215">
        <w:rPr>
          <w:sz w:val="28"/>
          <w:szCs w:val="28"/>
          <w:lang w:val="uk-UA"/>
        </w:rPr>
        <w:t>: м.</w:t>
      </w:r>
      <w:r w:rsidR="008F1B13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Житомир, </w:t>
      </w:r>
      <w:r w:rsidR="003E3E5B">
        <w:rPr>
          <w:sz w:val="28"/>
          <w:szCs w:val="28"/>
          <w:lang w:val="uk-UA"/>
        </w:rPr>
        <w:t>проспект Миру, 61/2</w:t>
      </w:r>
      <w:r w:rsidR="008F57F5">
        <w:rPr>
          <w:sz w:val="28"/>
          <w:szCs w:val="28"/>
          <w:lang w:val="uk-UA"/>
        </w:rPr>
        <w:t xml:space="preserve"> </w:t>
      </w:r>
      <w:r w:rsidR="0028471B">
        <w:rPr>
          <w:sz w:val="28"/>
          <w:szCs w:val="28"/>
          <w:lang w:val="uk-UA"/>
        </w:rPr>
        <w:t>(</w:t>
      </w:r>
      <w:r w:rsidR="008F57F5">
        <w:rPr>
          <w:sz w:val="28"/>
          <w:szCs w:val="28"/>
          <w:lang w:val="uk-UA"/>
        </w:rPr>
        <w:t xml:space="preserve">реєстраційний номер </w:t>
      </w:r>
      <w:r w:rsidR="003E3E5B">
        <w:rPr>
          <w:sz w:val="28"/>
          <w:szCs w:val="28"/>
          <w:lang w:val="uk-UA"/>
        </w:rPr>
        <w:t>2292373618101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</w:t>
      </w:r>
      <w:r w:rsidR="00BC2A26">
        <w:rPr>
          <w:sz w:val="28"/>
          <w:szCs w:val="28"/>
          <w:lang w:val="uk-UA"/>
        </w:rPr>
        <w:t xml:space="preserve">ального підприємства «Виробниче </w:t>
      </w:r>
      <w:r w:rsidR="00BE1215" w:rsidRPr="00BE1215">
        <w:rPr>
          <w:sz w:val="28"/>
          <w:szCs w:val="28"/>
          <w:lang w:val="uk-UA"/>
        </w:rPr>
        <w:t>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3E3E5B">
        <w:rPr>
          <w:sz w:val="28"/>
          <w:szCs w:val="28"/>
          <w:lang w:val="uk-UA"/>
        </w:rPr>
        <w:t>6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1B71AF">
        <w:rPr>
          <w:sz w:val="28"/>
          <w:szCs w:val="28"/>
          <w:lang w:val="uk-UA"/>
        </w:rPr>
        <w:t xml:space="preserve"> </w:t>
      </w:r>
      <w:r w:rsidR="003E3E5B">
        <w:rPr>
          <w:sz w:val="28"/>
          <w:szCs w:val="28"/>
          <w:lang w:val="uk-UA"/>
        </w:rPr>
        <w:t>13559022</w:t>
      </w:r>
      <w:r w:rsidR="00BE1215">
        <w:rPr>
          <w:sz w:val="28"/>
          <w:szCs w:val="28"/>
          <w:lang w:val="uk-UA"/>
        </w:rPr>
        <w:t>)</w:t>
      </w:r>
      <w:r w:rsidR="008F1B13">
        <w:rPr>
          <w:sz w:val="28"/>
          <w:szCs w:val="28"/>
          <w:lang w:val="uk-UA"/>
        </w:rPr>
        <w:t>.</w:t>
      </w:r>
    </w:p>
    <w:p w:rsidR="006A7CC5" w:rsidRPr="006A7CC5" w:rsidRDefault="006A7CC5" w:rsidP="006A7CC5">
      <w:pPr>
        <w:pStyle w:val="a3"/>
        <w:numPr>
          <w:ilvl w:val="0"/>
          <w:numId w:val="1"/>
        </w:numPr>
        <w:ind w:left="0" w:right="-1" w:firstLine="709"/>
        <w:jc w:val="both"/>
        <w:rPr>
          <w:sz w:val="28"/>
          <w:szCs w:val="28"/>
          <w:lang w:val="uk-UA"/>
        </w:rPr>
      </w:pPr>
      <w:r w:rsidRPr="006A7CC5">
        <w:rPr>
          <w:sz w:val="28"/>
          <w:szCs w:val="28"/>
          <w:lang w:val="uk-UA"/>
        </w:rPr>
        <w:t>У разі, якщо аукціон з продажу нежитлового приміщення, вказаного в п.</w:t>
      </w:r>
      <w:r>
        <w:rPr>
          <w:sz w:val="28"/>
          <w:szCs w:val="28"/>
          <w:lang w:val="uk-UA"/>
        </w:rPr>
        <w:t>1</w:t>
      </w:r>
      <w:r w:rsidRPr="006A7CC5">
        <w:rPr>
          <w:sz w:val="28"/>
          <w:szCs w:val="28"/>
          <w:lang w:val="uk-UA"/>
        </w:rPr>
        <w:t xml:space="preserve"> цього рішення, не відбувся з причини, що у торгах візьме участь один учасник з пропозицією не нижче стартової </w:t>
      </w:r>
      <w:r w:rsidRPr="006A7CC5">
        <w:rPr>
          <w:sz w:val="28"/>
          <w:szCs w:val="28"/>
        </w:rPr>
        <w:t xml:space="preserve"> </w:t>
      </w:r>
      <w:r w:rsidRPr="006A7CC5">
        <w:rPr>
          <w:sz w:val="28"/>
          <w:szCs w:val="28"/>
          <w:lang w:val="uk-UA"/>
        </w:rPr>
        <w:t>ціни,  надати право викупу</w:t>
      </w:r>
      <w:r w:rsidR="004620D5">
        <w:rPr>
          <w:sz w:val="28"/>
          <w:szCs w:val="28"/>
          <w:lang w:val="uk-UA"/>
        </w:rPr>
        <w:t xml:space="preserve"> безпосередньо такому покупцю, </w:t>
      </w:r>
      <w:r w:rsidRPr="006A7CC5">
        <w:rPr>
          <w:sz w:val="28"/>
          <w:szCs w:val="28"/>
          <w:lang w:val="uk-UA"/>
        </w:rPr>
        <w:t xml:space="preserve">доручивши секретарю Житомирської  міської ради укласти договір купівлі-продажу зазначеного об’єкта малої приватизації. </w:t>
      </w:r>
    </w:p>
    <w:p w:rsidR="008F57F5" w:rsidRPr="00BE1215" w:rsidRDefault="008F57F5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Відмінити аукціон з умовами із зниженням стартової ціни на 50%, що буде призначено електронною торговою системою у випадку, якщо аукціон з умовами </w:t>
      </w:r>
      <w:r w:rsidRPr="00BE121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а</w:t>
      </w:r>
      <w:r w:rsidRPr="00BE1215">
        <w:rPr>
          <w:sz w:val="28"/>
          <w:szCs w:val="28"/>
          <w:lang w:val="uk-UA"/>
        </w:rPr>
        <w:t xml:space="preserve"> малої приватизації</w:t>
      </w:r>
      <w:r>
        <w:rPr>
          <w:sz w:val="28"/>
          <w:szCs w:val="28"/>
          <w:lang w:val="uk-UA"/>
        </w:rPr>
        <w:t xml:space="preserve"> - нежитлове </w:t>
      </w:r>
      <w:r w:rsidRPr="00BE1215">
        <w:rPr>
          <w:sz w:val="28"/>
          <w:szCs w:val="28"/>
          <w:lang w:val="uk-UA"/>
        </w:rPr>
        <w:t xml:space="preserve">приміщення </w:t>
      </w:r>
      <w:r>
        <w:rPr>
          <w:sz w:val="28"/>
          <w:szCs w:val="28"/>
          <w:lang w:val="uk-UA"/>
        </w:rPr>
        <w:t xml:space="preserve">Житомирської міської територіальної громади </w:t>
      </w:r>
      <w:r w:rsidRPr="00BE1215">
        <w:rPr>
          <w:sz w:val="28"/>
          <w:szCs w:val="28"/>
          <w:lang w:val="uk-UA"/>
        </w:rPr>
        <w:t xml:space="preserve">загальною площею  </w:t>
      </w:r>
      <w:r w:rsidR="003E3E5B">
        <w:rPr>
          <w:sz w:val="28"/>
          <w:szCs w:val="28"/>
          <w:lang w:val="uk-UA"/>
        </w:rPr>
        <w:t>45,1</w:t>
      </w:r>
      <w:r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Pr="00BE12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 що розташоване за адресою: м.</w:t>
      </w:r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Житомир, </w:t>
      </w:r>
      <w:r w:rsidR="003E3E5B">
        <w:rPr>
          <w:sz w:val="28"/>
          <w:szCs w:val="28"/>
          <w:lang w:val="uk-UA"/>
        </w:rPr>
        <w:t>проспект Миру, 61/2</w:t>
      </w:r>
      <w:r w:rsidR="0049088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 відбувся.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</w:t>
      </w:r>
      <w:r w:rsidR="00D12249">
        <w:rPr>
          <w:sz w:val="28"/>
          <w:szCs w:val="28"/>
          <w:lang w:val="uk-UA"/>
        </w:rPr>
        <w:t xml:space="preserve"> першого</w:t>
      </w:r>
      <w:r w:rsidRPr="00BE1215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6A7CC5" w:rsidRDefault="006A7CC5" w:rsidP="006A7CC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Галина  ШИМАНСЬКА</w:t>
      </w:r>
      <w:bookmarkStart w:id="0" w:name="_GoBack"/>
      <w:bookmarkEnd w:id="0"/>
    </w:p>
    <w:sectPr w:rsidR="006A7CC5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1AF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5789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2AA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29B6"/>
    <w:rsid w:val="0039313F"/>
    <w:rsid w:val="0039415F"/>
    <w:rsid w:val="00394482"/>
    <w:rsid w:val="0039582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3E5B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4A15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0D5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088D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B7F91"/>
    <w:rsid w:val="004C0A11"/>
    <w:rsid w:val="004C2D22"/>
    <w:rsid w:val="004C3F3C"/>
    <w:rsid w:val="004C454D"/>
    <w:rsid w:val="004C4A1E"/>
    <w:rsid w:val="004C4B24"/>
    <w:rsid w:val="004C4E25"/>
    <w:rsid w:val="004C4F00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0AE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2A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14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26929"/>
    <w:rsid w:val="006309EF"/>
    <w:rsid w:val="00630AD5"/>
    <w:rsid w:val="00631B30"/>
    <w:rsid w:val="00631C60"/>
    <w:rsid w:val="006321F2"/>
    <w:rsid w:val="006332C1"/>
    <w:rsid w:val="006334D0"/>
    <w:rsid w:val="00633F1A"/>
    <w:rsid w:val="006353B0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A7CC5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14BC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4839"/>
    <w:rsid w:val="00785758"/>
    <w:rsid w:val="00786185"/>
    <w:rsid w:val="007873A3"/>
    <w:rsid w:val="0078750A"/>
    <w:rsid w:val="007876FB"/>
    <w:rsid w:val="0078795C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50E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135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4E54"/>
    <w:rsid w:val="008955CD"/>
    <w:rsid w:val="008961DA"/>
    <w:rsid w:val="00896913"/>
    <w:rsid w:val="008972E8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09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1B13"/>
    <w:rsid w:val="008F2167"/>
    <w:rsid w:val="008F228A"/>
    <w:rsid w:val="008F29D7"/>
    <w:rsid w:val="008F4A52"/>
    <w:rsid w:val="008F4C83"/>
    <w:rsid w:val="008F571D"/>
    <w:rsid w:val="008F57F5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47015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467B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1E5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383D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5A0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A26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082E"/>
    <w:rsid w:val="00C01876"/>
    <w:rsid w:val="00C03663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17D75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694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249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667F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57D37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4BD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5ECF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4971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0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87A6D-9597-463C-93EE-6123DEA8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2026-03-02T07:07:00Z</cp:lastPrinted>
  <dcterms:created xsi:type="dcterms:W3CDTF">2018-09-12T08:23:00Z</dcterms:created>
  <dcterms:modified xsi:type="dcterms:W3CDTF">2026-03-03T14:29:00Z</dcterms:modified>
</cp:coreProperties>
</file>