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DAE" w:rsidRPr="004E5A52" w:rsidRDefault="00A52DAE" w:rsidP="00A52DAE">
      <w:pPr>
        <w:ind w:right="-143"/>
        <w:jc w:val="center"/>
        <w:rPr>
          <w:b/>
          <w:lang w:val="uk-UA"/>
        </w:rPr>
      </w:pPr>
      <w:r w:rsidRPr="004E5A52">
        <w:rPr>
          <w:lang w:val="uk-UA"/>
        </w:rPr>
        <w:object w:dxaOrig="681" w:dyaOrig="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54.7pt" o:ole="" fillcolor="window">
            <v:imagedata r:id="rId6" o:title=""/>
            <o:lock v:ext="edit" aspectratio="f"/>
          </v:shape>
          <o:OLEObject Type="Embed" ProgID="Word.Picture.8" ShapeID="_x0000_i1025" DrawAspect="Content" ObjectID="_1854014023" r:id="rId7"/>
        </w:object>
      </w:r>
    </w:p>
    <w:p w:rsidR="00A52DAE" w:rsidRPr="004E5A52" w:rsidRDefault="00A52DAE" w:rsidP="00A52DAE">
      <w:pPr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ЖИТОМИРСЬКА МІСЬКА РАДА</w:t>
      </w:r>
    </w:p>
    <w:p w:rsidR="00A52DAE" w:rsidRPr="004E5A52" w:rsidRDefault="00A52DAE" w:rsidP="00A52DAE">
      <w:pPr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ВИКОНАВЧИЙ КОМІТЕТ</w:t>
      </w:r>
    </w:p>
    <w:p w:rsidR="00A52DAE" w:rsidRPr="004E5A52" w:rsidRDefault="00A52DAE" w:rsidP="00A52DAE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РІШЕННЯ</w:t>
      </w:r>
    </w:p>
    <w:p w:rsidR="00A52DAE" w:rsidRDefault="00A52DAE" w:rsidP="00A52DAE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</w:p>
    <w:p w:rsidR="00F50DD8" w:rsidRPr="004E5A52" w:rsidRDefault="00F50DD8" w:rsidP="00A52DAE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</w:p>
    <w:p w:rsidR="00A52DAE" w:rsidRPr="004E5A52" w:rsidRDefault="00A52DAE" w:rsidP="00A52DAE">
      <w:pPr>
        <w:rPr>
          <w:sz w:val="28"/>
          <w:szCs w:val="28"/>
          <w:lang w:val="uk-UA"/>
        </w:rPr>
      </w:pPr>
      <w:r w:rsidRPr="004E5A52">
        <w:rPr>
          <w:sz w:val="28"/>
          <w:szCs w:val="28"/>
          <w:lang w:val="uk-UA"/>
        </w:rPr>
        <w:t>від _____________ №_________</w:t>
      </w:r>
    </w:p>
    <w:p w:rsidR="00A52DAE" w:rsidRPr="004E5A52" w:rsidRDefault="00A52DAE" w:rsidP="00A52DAE">
      <w:pPr>
        <w:rPr>
          <w:lang w:val="uk-UA"/>
        </w:rPr>
      </w:pPr>
      <w:r w:rsidRPr="004E5A52">
        <w:rPr>
          <w:b/>
          <w:lang w:val="uk-UA"/>
        </w:rPr>
        <w:t xml:space="preserve">                            </w:t>
      </w:r>
      <w:r w:rsidRPr="004E5A52">
        <w:rPr>
          <w:lang w:val="uk-UA"/>
        </w:rPr>
        <w:t>м. Житомир</w:t>
      </w:r>
    </w:p>
    <w:p w:rsidR="00FE7A30" w:rsidRDefault="00FE7A30" w:rsidP="00FE7A30">
      <w:pPr>
        <w:rPr>
          <w:sz w:val="28"/>
          <w:szCs w:val="20"/>
          <w:lang w:val="uk-UA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2"/>
      </w:tblGrid>
      <w:tr w:rsidR="008705FB" w:rsidTr="008705FB">
        <w:tc>
          <w:tcPr>
            <w:tcW w:w="4106" w:type="dxa"/>
          </w:tcPr>
          <w:p w:rsidR="008705FB" w:rsidRPr="00250096" w:rsidRDefault="00250096" w:rsidP="00250096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Про початок </w:t>
            </w:r>
            <w:r>
              <w:rPr>
                <w:sz w:val="28"/>
                <w:lang w:val="uk-UA"/>
              </w:rPr>
              <w:t xml:space="preserve">опалювального </w:t>
            </w:r>
            <w:r>
              <w:rPr>
                <w:sz w:val="28"/>
                <w:lang w:val="uk-UA"/>
              </w:rPr>
              <w:t xml:space="preserve">сезону </w:t>
            </w:r>
            <w:r w:rsidR="00BB03E0">
              <w:rPr>
                <w:sz w:val="28"/>
                <w:lang w:val="uk-UA"/>
              </w:rPr>
              <w:t>2026-</w:t>
            </w:r>
            <w:r>
              <w:rPr>
                <w:sz w:val="28"/>
                <w:lang w:val="uk-UA"/>
              </w:rPr>
              <w:t xml:space="preserve">2027 років </w:t>
            </w:r>
            <w:r>
              <w:rPr>
                <w:sz w:val="28"/>
                <w:lang w:val="uk-UA"/>
              </w:rPr>
              <w:t xml:space="preserve">на території  Житомирської міської територіальної громади </w:t>
            </w:r>
          </w:p>
        </w:tc>
        <w:tc>
          <w:tcPr>
            <w:tcW w:w="5522" w:type="dxa"/>
          </w:tcPr>
          <w:p w:rsidR="008705FB" w:rsidRDefault="008705FB" w:rsidP="00FE7A30">
            <w:pPr>
              <w:rPr>
                <w:sz w:val="28"/>
                <w:szCs w:val="20"/>
                <w:lang w:val="uk-UA"/>
              </w:rPr>
            </w:pPr>
          </w:p>
        </w:tc>
      </w:tr>
    </w:tbl>
    <w:p w:rsidR="008705FB" w:rsidRDefault="008705FB" w:rsidP="00FE7A30">
      <w:pPr>
        <w:rPr>
          <w:sz w:val="28"/>
          <w:szCs w:val="20"/>
          <w:lang w:val="uk-UA"/>
        </w:rPr>
      </w:pPr>
    </w:p>
    <w:p w:rsidR="00FE7A30" w:rsidRDefault="00FE7A30" w:rsidP="00FE7A30">
      <w:pPr>
        <w:ind w:firstLine="708"/>
        <w:jc w:val="both"/>
        <w:rPr>
          <w:sz w:val="28"/>
          <w:szCs w:val="28"/>
          <w:lang w:val="uk-UA"/>
        </w:rPr>
      </w:pPr>
      <w:r w:rsidRPr="00FE7A30">
        <w:rPr>
          <w:sz w:val="28"/>
          <w:szCs w:val="28"/>
          <w:lang w:val="uk-UA"/>
        </w:rPr>
        <w:t xml:space="preserve">Відповідно до </w:t>
      </w:r>
      <w:r>
        <w:rPr>
          <w:sz w:val="28"/>
          <w:szCs w:val="28"/>
          <w:lang w:val="uk-UA"/>
        </w:rPr>
        <w:t>з</w:t>
      </w:r>
      <w:r w:rsidRPr="00FE7A30">
        <w:rPr>
          <w:sz w:val="28"/>
          <w:szCs w:val="28"/>
          <w:lang w:val="uk-UA"/>
        </w:rPr>
        <w:t>акон</w:t>
      </w:r>
      <w:r>
        <w:rPr>
          <w:sz w:val="28"/>
          <w:szCs w:val="28"/>
          <w:lang w:val="uk-UA"/>
        </w:rPr>
        <w:t>ів</w:t>
      </w:r>
      <w:r w:rsidRPr="00FE7A30">
        <w:rPr>
          <w:sz w:val="28"/>
          <w:szCs w:val="28"/>
          <w:lang w:val="uk-UA"/>
        </w:rPr>
        <w:t xml:space="preserve"> України «Про місцеве самоврядування в Україні», «Про житлово-комунальні послуги», «Про теплопостачання»,</w:t>
      </w:r>
      <w:r>
        <w:rPr>
          <w:sz w:val="28"/>
          <w:szCs w:val="28"/>
          <w:lang w:val="uk-UA"/>
        </w:rPr>
        <w:t xml:space="preserve"> </w:t>
      </w:r>
      <w:r w:rsidRPr="00FE7A30">
        <w:rPr>
          <w:sz w:val="28"/>
          <w:szCs w:val="28"/>
          <w:lang w:val="uk-UA"/>
        </w:rPr>
        <w:t>Правил надання послуги з постачання теплової енергії, затверджених постановою Кабінету Міністрі</w:t>
      </w:r>
      <w:r>
        <w:rPr>
          <w:sz w:val="28"/>
          <w:szCs w:val="28"/>
          <w:lang w:val="uk-UA"/>
        </w:rPr>
        <w:t xml:space="preserve">в України від 21.08.2019 № 830 </w:t>
      </w:r>
      <w:r w:rsidRPr="00FE7A30">
        <w:rPr>
          <w:sz w:val="28"/>
          <w:szCs w:val="28"/>
          <w:lang w:val="uk-UA"/>
        </w:rPr>
        <w:t xml:space="preserve">та розділу </w:t>
      </w:r>
      <w:r>
        <w:rPr>
          <w:sz w:val="28"/>
          <w:szCs w:val="28"/>
          <w:lang w:val="uk-UA"/>
        </w:rPr>
        <w:t>10</w:t>
      </w:r>
      <w:r w:rsidRPr="00FE7A30">
        <w:rPr>
          <w:sz w:val="28"/>
          <w:szCs w:val="28"/>
          <w:lang w:val="uk-UA"/>
        </w:rPr>
        <w:t xml:space="preserve"> Правил підготовки теплових господарств до опалювального періоду, з метою забезпечення своєчасного початку опалювального сезону</w:t>
      </w:r>
      <w:r>
        <w:rPr>
          <w:sz w:val="28"/>
          <w:szCs w:val="28"/>
          <w:lang w:val="uk-UA"/>
        </w:rPr>
        <w:t>,</w:t>
      </w:r>
      <w:r w:rsidRPr="00FE7A3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Правил </w:t>
      </w:r>
      <w:r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 xml:space="preserve">ехнічної експлуатації теплових </w:t>
      </w:r>
      <w:r>
        <w:rPr>
          <w:sz w:val="28"/>
          <w:szCs w:val="28"/>
          <w:lang w:val="uk-UA"/>
        </w:rPr>
        <w:t>установок і</w:t>
      </w:r>
      <w:r>
        <w:rPr>
          <w:sz w:val="28"/>
          <w:szCs w:val="28"/>
          <w:lang w:val="uk-UA"/>
        </w:rPr>
        <w:t xml:space="preserve"> мереж, державних </w:t>
      </w:r>
      <w:r w:rsidR="00BB03E0">
        <w:rPr>
          <w:sz w:val="28"/>
          <w:szCs w:val="28"/>
          <w:lang w:val="uk-UA"/>
        </w:rPr>
        <w:t xml:space="preserve">санітарних норм і правил </w:t>
      </w:r>
      <w:r>
        <w:rPr>
          <w:sz w:val="28"/>
          <w:szCs w:val="28"/>
          <w:lang w:val="uk-UA"/>
        </w:rPr>
        <w:t>щодо забезпеч</w:t>
      </w:r>
      <w:r>
        <w:rPr>
          <w:sz w:val="28"/>
          <w:szCs w:val="28"/>
          <w:lang w:val="uk-UA"/>
        </w:rPr>
        <w:t>ення оптимального повітряно-</w:t>
      </w:r>
      <w:r>
        <w:rPr>
          <w:sz w:val="28"/>
          <w:szCs w:val="28"/>
          <w:lang w:val="uk-UA"/>
        </w:rPr>
        <w:t>теплово</w:t>
      </w:r>
      <w:r>
        <w:rPr>
          <w:sz w:val="28"/>
          <w:szCs w:val="28"/>
          <w:lang w:val="uk-UA"/>
        </w:rPr>
        <w:t xml:space="preserve">го режиму в дитячих,  підліткових та загальноосвітніх закладах, </w:t>
      </w:r>
      <w:r>
        <w:rPr>
          <w:sz w:val="28"/>
          <w:szCs w:val="28"/>
          <w:lang w:val="uk-UA"/>
        </w:rPr>
        <w:t>виконавчий  комітет  міської ради</w:t>
      </w:r>
    </w:p>
    <w:p w:rsidR="00FE7A30" w:rsidRDefault="00FE7A30" w:rsidP="00FE7A30">
      <w:pPr>
        <w:jc w:val="both"/>
        <w:rPr>
          <w:sz w:val="16"/>
          <w:szCs w:val="16"/>
          <w:lang w:val="uk-UA"/>
        </w:rPr>
      </w:pPr>
    </w:p>
    <w:p w:rsidR="00FE7A30" w:rsidRDefault="00FE7A30" w:rsidP="00FE7A3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FE7A30" w:rsidRDefault="00FE7A30" w:rsidP="00FE7A30">
      <w:pPr>
        <w:pStyle w:val="a5"/>
        <w:jc w:val="both"/>
        <w:rPr>
          <w:sz w:val="16"/>
          <w:szCs w:val="16"/>
          <w:lang w:val="uk-UA"/>
        </w:rPr>
      </w:pPr>
    </w:p>
    <w:p w:rsidR="00FE7A30" w:rsidRDefault="00FE7A30" w:rsidP="00FE7A30">
      <w:pPr>
        <w:pStyle w:val="a5"/>
        <w:ind w:firstLine="720"/>
        <w:jc w:val="both"/>
        <w:rPr>
          <w:sz w:val="28"/>
          <w:lang w:val="uk-UA"/>
        </w:rPr>
      </w:pPr>
      <w:r>
        <w:rPr>
          <w:sz w:val="28"/>
          <w:lang w:val="uk-UA"/>
        </w:rPr>
        <w:t>1. Розпочати опалювальний сезон 2026-2027</w:t>
      </w:r>
      <w:r>
        <w:rPr>
          <w:sz w:val="28"/>
          <w:lang w:val="uk-UA"/>
        </w:rPr>
        <w:t xml:space="preserve"> ро</w:t>
      </w:r>
      <w:r>
        <w:rPr>
          <w:sz w:val="28"/>
          <w:lang w:val="uk-UA"/>
        </w:rPr>
        <w:t xml:space="preserve">ків на </w:t>
      </w:r>
      <w:r>
        <w:rPr>
          <w:sz w:val="28"/>
          <w:lang w:val="uk-UA"/>
        </w:rPr>
        <w:t>території        Житомирської  міської  територіальної громади 26 ж</w:t>
      </w:r>
      <w:r w:rsidR="00BB03E0">
        <w:rPr>
          <w:sz w:val="28"/>
          <w:lang w:val="uk-UA"/>
        </w:rPr>
        <w:t xml:space="preserve">овтня 2026 року </w:t>
      </w:r>
      <w:r>
        <w:rPr>
          <w:sz w:val="28"/>
          <w:lang w:val="uk-UA"/>
        </w:rPr>
        <w:t xml:space="preserve">з дотриманням вимог </w:t>
      </w:r>
      <w:r>
        <w:rPr>
          <w:sz w:val="28"/>
          <w:lang w:val="uk-UA"/>
        </w:rPr>
        <w:t xml:space="preserve">Правил надання послуги з постачання </w:t>
      </w:r>
      <w:r w:rsidR="00BB03E0">
        <w:rPr>
          <w:sz w:val="28"/>
          <w:lang w:val="uk-UA"/>
        </w:rPr>
        <w:t xml:space="preserve">теплової </w:t>
      </w:r>
      <w:r>
        <w:rPr>
          <w:sz w:val="28"/>
          <w:lang w:val="uk-UA"/>
        </w:rPr>
        <w:t xml:space="preserve">енергії і типових договорів про надання послуги </w:t>
      </w:r>
      <w:r>
        <w:rPr>
          <w:sz w:val="28"/>
          <w:lang w:val="uk-UA"/>
        </w:rPr>
        <w:t xml:space="preserve">з </w:t>
      </w:r>
      <w:r>
        <w:rPr>
          <w:sz w:val="28"/>
          <w:lang w:val="uk-UA"/>
        </w:rPr>
        <w:t>п</w:t>
      </w:r>
      <w:r w:rsidR="00BB03E0">
        <w:rPr>
          <w:sz w:val="28"/>
          <w:lang w:val="uk-UA"/>
        </w:rPr>
        <w:t xml:space="preserve">остачання теплової </w:t>
      </w:r>
      <w:r>
        <w:rPr>
          <w:sz w:val="28"/>
          <w:lang w:val="uk-UA"/>
        </w:rPr>
        <w:t>енергії</w:t>
      </w:r>
      <w:r>
        <w:rPr>
          <w:sz w:val="28"/>
          <w:lang w:val="uk-UA"/>
        </w:rPr>
        <w:t>, затверджених постановою Кабінету Міністрі</w:t>
      </w:r>
      <w:r>
        <w:rPr>
          <w:sz w:val="28"/>
          <w:lang w:val="uk-UA"/>
        </w:rPr>
        <w:t xml:space="preserve">в України від </w:t>
      </w:r>
      <w:r w:rsidR="00BB03E0">
        <w:rPr>
          <w:sz w:val="28"/>
          <w:lang w:val="uk-UA"/>
        </w:rPr>
        <w:t xml:space="preserve">21 серпня </w:t>
      </w:r>
      <w:r>
        <w:rPr>
          <w:sz w:val="28"/>
          <w:lang w:val="uk-UA"/>
        </w:rPr>
        <w:t xml:space="preserve">2019 року </w:t>
      </w:r>
      <w:r>
        <w:rPr>
          <w:sz w:val="28"/>
          <w:lang w:val="uk-UA"/>
        </w:rPr>
        <w:t>№ 830.</w:t>
      </w:r>
    </w:p>
    <w:p w:rsidR="00FE7A30" w:rsidRDefault="00FE7A30" w:rsidP="00FE7A30">
      <w:pPr>
        <w:pStyle w:val="a3"/>
        <w:tabs>
          <w:tab w:val="left" w:pos="709"/>
        </w:tabs>
        <w:jc w:val="both"/>
      </w:pPr>
      <w:r>
        <w:tab/>
        <w:t>2. Доручити  комунальному  підприємству «Житомирт</w:t>
      </w:r>
      <w:r>
        <w:t xml:space="preserve">еплокомуненерго» Житомирської міської ради (директор Дмитро  Рогожин), </w:t>
      </w:r>
      <w:r>
        <w:t>іншим</w:t>
      </w:r>
      <w:r>
        <w:t xml:space="preserve"> суб’єктам господарювання, постачальникам теплової енергії</w:t>
      </w:r>
      <w:r>
        <w:t xml:space="preserve"> </w:t>
      </w:r>
      <w:r>
        <w:t xml:space="preserve">рекомендувати </w:t>
      </w:r>
      <w:r>
        <w:t xml:space="preserve">Житомирській філії  ТОВ «Газорозподільні мережі </w:t>
      </w:r>
      <w:r>
        <w:t xml:space="preserve">України»  забезпечити </w:t>
      </w:r>
      <w:r>
        <w:t xml:space="preserve">технологічний пуск газу для роботи </w:t>
      </w:r>
      <w:proofErr w:type="spellStart"/>
      <w:r>
        <w:t>котелень</w:t>
      </w:r>
      <w:proofErr w:type="spellEnd"/>
      <w:r>
        <w:t xml:space="preserve"> на</w:t>
      </w:r>
      <w:r>
        <w:t xml:space="preserve"> території Житомирської міської територіальної громади з </w:t>
      </w:r>
      <w:r>
        <w:t>22 жовтня 2026 року.</w:t>
      </w:r>
    </w:p>
    <w:p w:rsidR="00FE7A30" w:rsidRDefault="00FE7A30" w:rsidP="00FE7A30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3. Комунальному  підприємству </w:t>
      </w:r>
      <w:r>
        <w:rPr>
          <w:sz w:val="28"/>
          <w:szCs w:val="28"/>
          <w:lang w:val="uk-UA"/>
        </w:rPr>
        <w:t>«Житомиртеплокомуненерго»</w:t>
      </w:r>
      <w:r>
        <w:rPr>
          <w:sz w:val="28"/>
          <w:szCs w:val="28"/>
          <w:lang w:val="uk-UA"/>
        </w:rPr>
        <w:t xml:space="preserve"> Житомирської міської </w:t>
      </w:r>
      <w:r>
        <w:rPr>
          <w:sz w:val="28"/>
          <w:szCs w:val="28"/>
          <w:lang w:val="uk-UA"/>
        </w:rPr>
        <w:t>ради:</w:t>
      </w:r>
    </w:p>
    <w:p w:rsidR="00FE7A30" w:rsidRDefault="00FE7A30" w:rsidP="00FE7A30">
      <w:pPr>
        <w:tabs>
          <w:tab w:val="left" w:pos="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3.1 першочергово розпочати теплопостачання закладів </w:t>
      </w:r>
      <w:r>
        <w:rPr>
          <w:sz w:val="28"/>
          <w:szCs w:val="28"/>
          <w:lang w:val="uk-UA"/>
        </w:rPr>
        <w:t xml:space="preserve">охорони              здоров’я, </w:t>
      </w:r>
      <w:r>
        <w:rPr>
          <w:sz w:val="28"/>
          <w:szCs w:val="28"/>
          <w:lang w:val="uk-UA"/>
        </w:rPr>
        <w:t xml:space="preserve">дошкільних, шкільних навчальних закладів освіти з послідуючим                            </w:t>
      </w:r>
      <w:r>
        <w:rPr>
          <w:sz w:val="28"/>
          <w:szCs w:val="28"/>
          <w:lang w:val="uk-UA"/>
        </w:rPr>
        <w:lastRenderedPageBreak/>
        <w:t xml:space="preserve">підключенням житлового фонду, незалежно від форм </w:t>
      </w:r>
      <w:r w:rsidR="00BB03E0">
        <w:rPr>
          <w:sz w:val="28"/>
          <w:szCs w:val="28"/>
          <w:lang w:val="uk-UA"/>
        </w:rPr>
        <w:t xml:space="preserve">власності і </w:t>
      </w:r>
      <w:r>
        <w:rPr>
          <w:sz w:val="28"/>
          <w:szCs w:val="28"/>
          <w:lang w:val="uk-UA"/>
        </w:rPr>
        <w:t>від</w:t>
      </w:r>
      <w:r>
        <w:rPr>
          <w:sz w:val="28"/>
          <w:szCs w:val="28"/>
          <w:lang w:val="uk-UA"/>
        </w:rPr>
        <w:t>омчої належності;</w:t>
      </w:r>
      <w:r>
        <w:rPr>
          <w:sz w:val="28"/>
          <w:szCs w:val="28"/>
          <w:lang w:val="uk-UA"/>
        </w:rPr>
        <w:t xml:space="preserve">   </w:t>
      </w:r>
    </w:p>
    <w:p w:rsidR="00FE7A30" w:rsidRDefault="00FE7A30" w:rsidP="00FE7A30">
      <w:pPr>
        <w:pStyle w:val="a3"/>
        <w:jc w:val="both"/>
        <w:rPr>
          <w:szCs w:val="28"/>
        </w:rPr>
      </w:pPr>
      <w:r>
        <w:rPr>
          <w:szCs w:val="28"/>
        </w:rPr>
        <w:t xml:space="preserve">          </w:t>
      </w:r>
      <w:r w:rsidR="00117E54">
        <w:rPr>
          <w:szCs w:val="28"/>
        </w:rPr>
        <w:t>3.2</w:t>
      </w:r>
      <w:r>
        <w:rPr>
          <w:szCs w:val="28"/>
        </w:rPr>
        <w:t xml:space="preserve"> щоденно проводити моніторинг погодних умов </w:t>
      </w:r>
      <w:r>
        <w:rPr>
          <w:szCs w:val="28"/>
        </w:rPr>
        <w:t>для                   запро</w:t>
      </w:r>
      <w:r>
        <w:rPr>
          <w:szCs w:val="28"/>
        </w:rPr>
        <w:t xml:space="preserve">вадження заходів раціонального </w:t>
      </w:r>
      <w:r>
        <w:rPr>
          <w:szCs w:val="28"/>
        </w:rPr>
        <w:t>використання</w:t>
      </w:r>
      <w:r>
        <w:rPr>
          <w:szCs w:val="28"/>
        </w:rPr>
        <w:t xml:space="preserve"> енергоносіїв шляхом   оптимізованого надання послуг за умов дотримання </w:t>
      </w:r>
      <w:r>
        <w:rPr>
          <w:szCs w:val="28"/>
        </w:rPr>
        <w:t xml:space="preserve">нормативної       </w:t>
      </w:r>
      <w:r>
        <w:rPr>
          <w:szCs w:val="28"/>
        </w:rPr>
        <w:t xml:space="preserve">                   температури повітря у приміщеннях квартир житлових будинків </w:t>
      </w:r>
      <w:r>
        <w:rPr>
          <w:szCs w:val="28"/>
        </w:rPr>
        <w:t>та об’єктів  соціальної  сфери.</w:t>
      </w:r>
    </w:p>
    <w:p w:rsidR="00FE7A30" w:rsidRDefault="00FE7A30" w:rsidP="00FE7A30">
      <w:pPr>
        <w:tabs>
          <w:tab w:val="left" w:pos="921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4. Управлінням комунального господарства, житлового господарства, муніципального розвитку, охорони </w:t>
      </w:r>
      <w:r>
        <w:rPr>
          <w:sz w:val="28"/>
          <w:szCs w:val="28"/>
          <w:lang w:val="uk-UA"/>
        </w:rPr>
        <w:t xml:space="preserve">здоров’я, транспорту і зв’язку,     </w:t>
      </w:r>
      <w:r>
        <w:rPr>
          <w:sz w:val="28"/>
          <w:szCs w:val="28"/>
          <w:lang w:val="uk-UA"/>
        </w:rPr>
        <w:t xml:space="preserve">                     культури та департаменту освіти Житомирської міської р</w:t>
      </w:r>
      <w:r w:rsidR="00BB03E0">
        <w:rPr>
          <w:sz w:val="28"/>
          <w:szCs w:val="28"/>
          <w:lang w:val="uk-UA"/>
        </w:rPr>
        <w:t xml:space="preserve">ади спільно </w:t>
      </w:r>
      <w:r>
        <w:rPr>
          <w:sz w:val="28"/>
          <w:szCs w:val="28"/>
          <w:lang w:val="uk-UA"/>
        </w:rPr>
        <w:t>з керівниками</w:t>
      </w:r>
      <w:r>
        <w:rPr>
          <w:sz w:val="28"/>
          <w:szCs w:val="28"/>
          <w:lang w:val="uk-UA"/>
        </w:rPr>
        <w:t xml:space="preserve"> теплопостачальних підприємств, упр</w:t>
      </w:r>
      <w:r>
        <w:rPr>
          <w:sz w:val="28"/>
          <w:szCs w:val="28"/>
          <w:lang w:val="uk-UA"/>
        </w:rPr>
        <w:t xml:space="preserve">авителями будинків, ЖБК, ОСББ, іншими організаціями, </w:t>
      </w:r>
      <w:r>
        <w:rPr>
          <w:sz w:val="28"/>
          <w:szCs w:val="28"/>
          <w:lang w:val="uk-UA"/>
        </w:rPr>
        <w:t>ста</w:t>
      </w:r>
      <w:r>
        <w:rPr>
          <w:sz w:val="28"/>
          <w:szCs w:val="28"/>
          <w:lang w:val="uk-UA"/>
        </w:rPr>
        <w:t xml:space="preserve">тутом яких передбачена діяльність з             надання </w:t>
      </w:r>
      <w:r>
        <w:rPr>
          <w:sz w:val="28"/>
          <w:szCs w:val="28"/>
          <w:lang w:val="uk-UA"/>
        </w:rPr>
        <w:t>комунальних послуг, забезпечити спільну організаці</w:t>
      </w:r>
      <w:r>
        <w:rPr>
          <w:sz w:val="28"/>
          <w:szCs w:val="28"/>
          <w:lang w:val="uk-UA"/>
        </w:rPr>
        <w:t xml:space="preserve">ю планової              роботи із підключення </w:t>
      </w:r>
      <w:r>
        <w:rPr>
          <w:sz w:val="28"/>
          <w:szCs w:val="28"/>
          <w:lang w:val="uk-UA"/>
        </w:rPr>
        <w:t>споживачів теплової енергії.</w:t>
      </w:r>
    </w:p>
    <w:p w:rsidR="00FE7A30" w:rsidRDefault="00FE7A30" w:rsidP="00FE7A30">
      <w:pPr>
        <w:tabs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5. Інформацію п</w:t>
      </w:r>
      <w:r>
        <w:rPr>
          <w:sz w:val="28"/>
          <w:szCs w:val="28"/>
          <w:lang w:val="uk-UA"/>
        </w:rPr>
        <w:t>ро готовн</w:t>
      </w:r>
      <w:r w:rsidR="00404283">
        <w:rPr>
          <w:sz w:val="28"/>
          <w:szCs w:val="28"/>
          <w:lang w:val="uk-UA"/>
        </w:rPr>
        <w:t xml:space="preserve">ість об’єктів </w:t>
      </w:r>
      <w:bookmarkStart w:id="0" w:name="_GoBack"/>
      <w:bookmarkEnd w:id="0"/>
      <w:r>
        <w:rPr>
          <w:sz w:val="28"/>
          <w:szCs w:val="28"/>
          <w:lang w:val="uk-UA"/>
        </w:rPr>
        <w:t>житлово-</w:t>
      </w:r>
      <w:r>
        <w:rPr>
          <w:sz w:val="28"/>
          <w:szCs w:val="28"/>
          <w:lang w:val="uk-UA"/>
        </w:rPr>
        <w:t xml:space="preserve">комунального                       господарства та соціальної сфери до опалювального </w:t>
      </w:r>
      <w:r>
        <w:rPr>
          <w:sz w:val="28"/>
          <w:szCs w:val="28"/>
          <w:lang w:val="uk-UA"/>
        </w:rPr>
        <w:t>сезону 2026 -</w:t>
      </w:r>
      <w:r>
        <w:rPr>
          <w:sz w:val="28"/>
          <w:szCs w:val="28"/>
          <w:lang w:val="uk-UA"/>
        </w:rPr>
        <w:t xml:space="preserve"> 2027 років  на  території Житомирської місько</w:t>
      </w:r>
      <w:r>
        <w:rPr>
          <w:sz w:val="28"/>
          <w:szCs w:val="28"/>
          <w:lang w:val="uk-UA"/>
        </w:rPr>
        <w:t xml:space="preserve">ї територіальної громади взяти до </w:t>
      </w:r>
      <w:r>
        <w:rPr>
          <w:sz w:val="28"/>
          <w:szCs w:val="28"/>
          <w:lang w:val="uk-UA"/>
        </w:rPr>
        <w:t>відома.</w:t>
      </w:r>
    </w:p>
    <w:p w:rsidR="00FE7A30" w:rsidRDefault="00FE7A30" w:rsidP="00FE7A30">
      <w:pPr>
        <w:tabs>
          <w:tab w:val="left" w:pos="9214"/>
        </w:tabs>
        <w:jc w:val="both"/>
        <w:rPr>
          <w:sz w:val="28"/>
          <w:szCs w:val="20"/>
          <w:lang w:val="uk-UA"/>
        </w:rPr>
      </w:pPr>
      <w:r>
        <w:rPr>
          <w:sz w:val="28"/>
          <w:lang w:val="uk-UA"/>
        </w:rPr>
        <w:t xml:space="preserve">          6. Контроль за </w:t>
      </w:r>
      <w:r>
        <w:rPr>
          <w:sz w:val="28"/>
          <w:lang w:val="uk-UA"/>
        </w:rPr>
        <w:t>в</w:t>
      </w:r>
      <w:r>
        <w:rPr>
          <w:sz w:val="28"/>
          <w:lang w:val="uk-UA"/>
        </w:rPr>
        <w:t xml:space="preserve">иконанням цього рішення покласти на заступників міського голови з питань діяльності виконавчих органів ради                     </w:t>
      </w:r>
      <w:r w:rsidR="00BB03E0">
        <w:rPr>
          <w:sz w:val="28"/>
          <w:lang w:val="uk-UA"/>
        </w:rPr>
        <w:t xml:space="preserve">               </w:t>
      </w:r>
      <w:r>
        <w:rPr>
          <w:sz w:val="28"/>
          <w:lang w:val="uk-UA"/>
        </w:rPr>
        <w:t xml:space="preserve">        </w:t>
      </w:r>
      <w:r>
        <w:rPr>
          <w:sz w:val="28"/>
          <w:lang w:val="uk-UA"/>
        </w:rPr>
        <w:t>згідно з  розподілом обов’язків.</w:t>
      </w:r>
    </w:p>
    <w:p w:rsidR="00FE7A30" w:rsidRDefault="00FE7A30" w:rsidP="00FE7A30">
      <w:pPr>
        <w:tabs>
          <w:tab w:val="left" w:pos="9214"/>
        </w:tabs>
        <w:jc w:val="both"/>
        <w:rPr>
          <w:sz w:val="20"/>
          <w:lang w:val="uk-UA"/>
        </w:rPr>
      </w:pPr>
      <w:r>
        <w:rPr>
          <w:lang w:val="uk-UA"/>
        </w:rPr>
        <w:t xml:space="preserve">     </w:t>
      </w:r>
      <w:r>
        <w:rPr>
          <w:sz w:val="28"/>
          <w:lang w:val="uk-UA"/>
        </w:rPr>
        <w:t xml:space="preserve">     </w:t>
      </w:r>
    </w:p>
    <w:p w:rsidR="00FE7A30" w:rsidRDefault="00FE7A30" w:rsidP="00FE7A30">
      <w:pPr>
        <w:ind w:firstLine="720"/>
        <w:jc w:val="both"/>
        <w:rPr>
          <w:sz w:val="28"/>
          <w:szCs w:val="28"/>
          <w:lang w:val="uk-UA"/>
        </w:rPr>
      </w:pPr>
    </w:p>
    <w:p w:rsidR="00FE7A30" w:rsidRDefault="00FE7A30" w:rsidP="00FE7A30">
      <w:pPr>
        <w:pStyle w:val="a3"/>
        <w:tabs>
          <w:tab w:val="clear" w:pos="0"/>
          <w:tab w:val="left" w:pos="708"/>
        </w:tabs>
        <w:jc w:val="both"/>
      </w:pPr>
      <w:r>
        <w:t>Секретар міської ради                                                       Галина  ШИМАНСЬКА</w:t>
      </w:r>
    </w:p>
    <w:p w:rsidR="00A52DAE" w:rsidRPr="004E5A52" w:rsidRDefault="00A52DAE" w:rsidP="00A52DAE">
      <w:pPr>
        <w:rPr>
          <w:lang w:val="uk-UA"/>
        </w:rPr>
      </w:pPr>
    </w:p>
    <w:p w:rsidR="00A52DAE" w:rsidRPr="004E5A52" w:rsidRDefault="00A52DAE" w:rsidP="00A52DAE">
      <w:pPr>
        <w:rPr>
          <w:lang w:val="uk-UA"/>
        </w:rPr>
      </w:pPr>
    </w:p>
    <w:p w:rsidR="00A52DAE" w:rsidRPr="004E5A52" w:rsidRDefault="00A52DAE" w:rsidP="00A52DAE">
      <w:pPr>
        <w:rPr>
          <w:lang w:val="uk-UA"/>
        </w:rPr>
      </w:pPr>
    </w:p>
    <w:p w:rsidR="00A52DAE" w:rsidRPr="004E5A52" w:rsidRDefault="00A52DAE" w:rsidP="00A52DAE">
      <w:pPr>
        <w:rPr>
          <w:lang w:val="uk-UA"/>
        </w:rPr>
      </w:pPr>
    </w:p>
    <w:p w:rsidR="00A52DAE" w:rsidRPr="004E5A52" w:rsidRDefault="00A52DAE" w:rsidP="00A52DAE">
      <w:pPr>
        <w:rPr>
          <w:lang w:val="uk-UA"/>
        </w:rPr>
      </w:pPr>
    </w:p>
    <w:p w:rsidR="004660F4" w:rsidRDefault="004660F4"/>
    <w:sectPr w:rsidR="004660F4" w:rsidSect="008705FB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6F2" w:rsidRDefault="007F76F2" w:rsidP="008705FB">
      <w:r>
        <w:separator/>
      </w:r>
    </w:p>
  </w:endnote>
  <w:endnote w:type="continuationSeparator" w:id="0">
    <w:p w:rsidR="007F76F2" w:rsidRDefault="007F76F2" w:rsidP="00870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6F2" w:rsidRDefault="007F76F2" w:rsidP="008705FB">
      <w:r>
        <w:separator/>
      </w:r>
    </w:p>
  </w:footnote>
  <w:footnote w:type="continuationSeparator" w:id="0">
    <w:p w:rsidR="007F76F2" w:rsidRDefault="007F76F2" w:rsidP="008705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9013489"/>
      <w:docPartObj>
        <w:docPartGallery w:val="Page Numbers (Top of Page)"/>
        <w:docPartUnique/>
      </w:docPartObj>
    </w:sdtPr>
    <w:sdtContent>
      <w:p w:rsidR="008705FB" w:rsidRDefault="008705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283">
          <w:rPr>
            <w:noProof/>
          </w:rPr>
          <w:t>2</w:t>
        </w:r>
        <w:r>
          <w:fldChar w:fldCharType="end"/>
        </w:r>
      </w:p>
    </w:sdtContent>
  </w:sdt>
  <w:p w:rsidR="008705FB" w:rsidRDefault="008705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2BF"/>
    <w:rsid w:val="00117E54"/>
    <w:rsid w:val="00250096"/>
    <w:rsid w:val="002B22BF"/>
    <w:rsid w:val="00404283"/>
    <w:rsid w:val="004660F4"/>
    <w:rsid w:val="007F76F2"/>
    <w:rsid w:val="008705FB"/>
    <w:rsid w:val="00A52DAE"/>
    <w:rsid w:val="00AE29F1"/>
    <w:rsid w:val="00BB03E0"/>
    <w:rsid w:val="00F50DD8"/>
    <w:rsid w:val="00FE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8BC9FF-1B15-4C44-9D95-08AEC2AFA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E7A30"/>
    <w:pPr>
      <w:tabs>
        <w:tab w:val="left" w:pos="0"/>
        <w:tab w:val="left" w:pos="9214"/>
      </w:tabs>
    </w:pPr>
    <w:rPr>
      <w:sz w:val="28"/>
      <w:szCs w:val="20"/>
      <w:lang w:val="uk-UA"/>
    </w:rPr>
  </w:style>
  <w:style w:type="character" w:customStyle="1" w:styleId="a4">
    <w:name w:val="Основной текст Знак"/>
    <w:basedOn w:val="a0"/>
    <w:link w:val="a3"/>
    <w:semiHidden/>
    <w:rsid w:val="00FE7A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FE7A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8705F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705F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8705F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705F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uiPriority w:val="39"/>
    <w:rsid w:val="008705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B03E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B03E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0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2177</Words>
  <Characters>1241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2026-10-20T12:04:00Z</cp:lastPrinted>
  <dcterms:created xsi:type="dcterms:W3CDTF">2026-10-20T11:23:00Z</dcterms:created>
  <dcterms:modified xsi:type="dcterms:W3CDTF">2026-10-20T12:07:00Z</dcterms:modified>
</cp:coreProperties>
</file>